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56" w:lineRule="auto"/>
        <w:jc w:val="center"/>
        <w:rPr>
          <w:rFonts w:ascii="Times New Roman" w:eastAsia="Calibri" w:hAnsi="Times New Roman" w:cs="Times New Roman"/>
          <w:b/>
          <w:spacing w:val="46"/>
          <w:sz w:val="32"/>
          <w:szCs w:val="32"/>
        </w:rPr>
      </w:pPr>
      <w:r>
        <w:rPr>
          <w:rFonts w:ascii="Times New Roman" w:eastAsia="Calibri" w:hAnsi="Times New Roman" w:cs="Times New Roman"/>
          <w:b/>
          <w:spacing w:val="46"/>
          <w:sz w:val="32"/>
          <w:szCs w:val="32"/>
        </w:rPr>
        <w:t>ΕΝΩΤΙΚΗ ΑΓΩΝΙΣΤΙΚΗ ΚΙΝΗΣΗ ΠΥΡΟΣΒΕΣΤΩΝ</w:t>
      </w:r>
    </w:p>
    <w:p>
      <w:pPr>
        <w:spacing w:after="0" w:line="256"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u w:val="single"/>
        </w:rPr>
        <w:t>. Της  Ένωσης  Υπαλλήλων  Πυροσβεστικού  Σώματος  Περιφέρειας  Στερεάς  Ελλάδας  .</w:t>
      </w:r>
    </w:p>
    <w:p>
      <w:pPr>
        <w:spacing w:after="240" w:line="256" w:lineRule="auto"/>
        <w:jc w:val="center"/>
        <w:rPr>
          <w:rFonts w:ascii="Times New Roman" w:eastAsia="Calibri" w:hAnsi="Times New Roman" w:cs="Times New Roman"/>
          <w:b/>
          <w:sz w:val="23"/>
          <w:szCs w:val="23"/>
          <w:u w:val="single"/>
          <w:lang w:val="en-US"/>
        </w:rPr>
      </w:pPr>
      <w:r>
        <w:rPr>
          <w:rFonts w:ascii="Times New Roman" w:eastAsia="Calibri" w:hAnsi="Times New Roman" w:cs="Times New Roman"/>
          <w:sz w:val="23"/>
          <w:szCs w:val="23"/>
        </w:rPr>
        <w:t>Τηλ</w:t>
      </w:r>
      <w:r>
        <w:rPr>
          <w:rFonts w:ascii="Times New Roman" w:eastAsia="Calibri" w:hAnsi="Times New Roman" w:cs="Times New Roman"/>
          <w:sz w:val="23"/>
          <w:szCs w:val="23"/>
          <w:lang w:val="en-US"/>
        </w:rPr>
        <w:t>.:</w:t>
      </w:r>
      <w:r>
        <w:rPr>
          <w:rFonts w:ascii="Times New Roman" w:eastAsia="Calibri" w:hAnsi="Times New Roman" w:cs="Times New Roman"/>
          <w:b/>
          <w:sz w:val="23"/>
          <w:szCs w:val="23"/>
          <w:lang w:val="en-US"/>
        </w:rPr>
        <w:t xml:space="preserve"> 6974881331,   </w:t>
      </w:r>
      <w:r>
        <w:rPr>
          <w:rFonts w:ascii="Times New Roman" w:eastAsia="Calibri" w:hAnsi="Times New Roman" w:cs="Times New Roman"/>
          <w:sz w:val="23"/>
          <w:szCs w:val="23"/>
          <w:lang w:val="en-US"/>
        </w:rPr>
        <w:t>fax:</w:t>
      </w:r>
      <w:r>
        <w:rPr>
          <w:rFonts w:ascii="Times New Roman" w:eastAsia="Calibri" w:hAnsi="Times New Roman" w:cs="Times New Roman"/>
          <w:b/>
          <w:sz w:val="23"/>
          <w:szCs w:val="23"/>
          <w:lang w:val="en-US"/>
        </w:rPr>
        <w:t xml:space="preserve"> 2674022211,   </w:t>
      </w:r>
      <w:r>
        <w:rPr>
          <w:rFonts w:ascii="Times New Roman" w:eastAsia="Calibri" w:hAnsi="Times New Roman" w:cs="Times New Roman"/>
          <w:sz w:val="23"/>
          <w:szCs w:val="23"/>
          <w:lang w:val="en-US"/>
        </w:rPr>
        <w:t xml:space="preserve">web site: </w:t>
      </w:r>
      <w:hyperlink r:id="rId5" w:history="1">
        <w:r>
          <w:rPr>
            <w:rFonts w:ascii="Times New Roman" w:eastAsia="Calibri" w:hAnsi="Times New Roman" w:cs="Times New Roman"/>
            <w:b/>
            <w:sz w:val="23"/>
            <w:szCs w:val="23"/>
            <w:u w:val="single"/>
            <w:lang w:val="en-US"/>
          </w:rPr>
          <w:t>www.eakp.gr</w:t>
        </w:r>
      </w:hyperlink>
      <w:r>
        <w:rPr>
          <w:rFonts w:ascii="Times New Roman" w:eastAsia="Calibri" w:hAnsi="Times New Roman" w:cs="Times New Roman"/>
          <w:sz w:val="23"/>
          <w:szCs w:val="23"/>
          <w:lang w:val="en-US"/>
        </w:rPr>
        <w:t xml:space="preserve">,   email: </w:t>
      </w:r>
      <w:hyperlink r:id="rId6" w:history="1">
        <w:r>
          <w:rPr>
            <w:rFonts w:ascii="Times New Roman" w:eastAsia="Calibri" w:hAnsi="Times New Roman" w:cs="Times New Roman"/>
            <w:b/>
            <w:sz w:val="23"/>
            <w:szCs w:val="23"/>
            <w:u w:val="single"/>
            <w:lang w:val="en-US"/>
          </w:rPr>
          <w:t>info@eakp.gr</w:t>
        </w:r>
      </w:hyperlink>
    </w:p>
    <w:p>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rPr>
        <w:t>Λαμία     24/1/2026</w:t>
      </w:r>
    </w:p>
    <w:p>
      <w:pPr>
        <w:spacing w:after="0" w:line="240" w:lineRule="auto"/>
        <w:jc w:val="both"/>
        <w:rPr>
          <w:rFonts w:ascii="Times New Roman" w:eastAsia="Calibri" w:hAnsi="Times New Roman" w:cs="Times New Roman"/>
          <w:b/>
          <w:bCs/>
          <w:color w:val="000000"/>
          <w:sz w:val="24"/>
          <w:szCs w:val="24"/>
        </w:rPr>
      </w:pPr>
    </w:p>
    <w:p>
      <w:pPr>
        <w:spacing w:after="0" w:line="240" w:lineRule="auto"/>
        <w:jc w:val="right"/>
        <w:rPr>
          <w:rFonts w:ascii="Times New Roman" w:eastAsia="Calibri" w:hAnsi="Times New Roman" w:cs="Times New Roman"/>
          <w:b/>
        </w:rPr>
      </w:pPr>
      <w:r>
        <w:rPr>
          <w:rFonts w:ascii="Times New Roman" w:eastAsia="Calibri" w:hAnsi="Times New Roman" w:cs="Times New Roman"/>
          <w:b/>
          <w:bCs/>
          <w:color w:val="000000"/>
          <w:sz w:val="26"/>
          <w:szCs w:val="26"/>
        </w:rPr>
        <w:t>Προς: Προεδρείο Δ.Σ. Ε.Υ.Π.Σ. Περ/</w:t>
      </w:r>
      <w:proofErr w:type="spellStart"/>
      <w:r>
        <w:rPr>
          <w:rFonts w:ascii="Times New Roman" w:eastAsia="Calibri" w:hAnsi="Times New Roman" w:cs="Times New Roman"/>
          <w:b/>
          <w:bCs/>
          <w:color w:val="000000"/>
          <w:sz w:val="26"/>
          <w:szCs w:val="26"/>
        </w:rPr>
        <w:t>ρειας</w:t>
      </w:r>
      <w:proofErr w:type="spellEnd"/>
      <w:r>
        <w:rPr>
          <w:rFonts w:ascii="Times New Roman" w:eastAsia="Calibri" w:hAnsi="Times New Roman" w:cs="Times New Roman"/>
          <w:b/>
          <w:bCs/>
          <w:color w:val="000000"/>
          <w:sz w:val="26"/>
          <w:szCs w:val="26"/>
        </w:rPr>
        <w:t xml:space="preserve"> Στερεάς Ελλάδας</w:t>
      </w:r>
    </w:p>
    <w:p>
      <w:pPr>
        <w:spacing w:after="0" w:line="240" w:lineRule="auto"/>
        <w:jc w:val="right"/>
        <w:rPr>
          <w:rFonts w:ascii="Times New Roman" w:eastAsia="Calibri" w:hAnsi="Times New Roman" w:cs="Times New Roman"/>
          <w:b/>
          <w:bCs/>
          <w:color w:val="000000"/>
          <w:sz w:val="26"/>
          <w:szCs w:val="26"/>
        </w:rPr>
      </w:pPr>
      <w:r>
        <w:rPr>
          <w:rFonts w:ascii="Times New Roman" w:eastAsia="Calibri" w:hAnsi="Times New Roman" w:cs="Times New Roman"/>
          <w:b/>
          <w:bCs/>
          <w:color w:val="000000"/>
          <w:sz w:val="26"/>
          <w:szCs w:val="26"/>
        </w:rPr>
        <w:t>Κοιν/</w:t>
      </w:r>
      <w:proofErr w:type="spellStart"/>
      <w:r>
        <w:rPr>
          <w:rFonts w:ascii="Times New Roman" w:eastAsia="Calibri" w:hAnsi="Times New Roman" w:cs="Times New Roman"/>
          <w:b/>
          <w:bCs/>
          <w:color w:val="000000"/>
          <w:sz w:val="26"/>
          <w:szCs w:val="26"/>
        </w:rPr>
        <w:t>ση</w:t>
      </w:r>
      <w:proofErr w:type="spellEnd"/>
      <w:r>
        <w:rPr>
          <w:rFonts w:ascii="Times New Roman" w:eastAsia="Calibri" w:hAnsi="Times New Roman" w:cs="Times New Roman"/>
          <w:b/>
          <w:bCs/>
          <w:color w:val="000000"/>
          <w:sz w:val="26"/>
          <w:szCs w:val="26"/>
        </w:rPr>
        <w:t>: Μέλη Ε.Υ.Π.Σ Περ/</w:t>
      </w:r>
      <w:proofErr w:type="spellStart"/>
      <w:r>
        <w:rPr>
          <w:rFonts w:ascii="Times New Roman" w:eastAsia="Calibri" w:hAnsi="Times New Roman" w:cs="Times New Roman"/>
          <w:b/>
          <w:bCs/>
          <w:color w:val="000000"/>
          <w:sz w:val="26"/>
          <w:szCs w:val="26"/>
        </w:rPr>
        <w:t>ρειας</w:t>
      </w:r>
      <w:proofErr w:type="spellEnd"/>
      <w:r>
        <w:rPr>
          <w:rFonts w:ascii="Times New Roman" w:eastAsia="Calibri" w:hAnsi="Times New Roman" w:cs="Times New Roman"/>
          <w:b/>
          <w:bCs/>
          <w:color w:val="000000"/>
          <w:sz w:val="26"/>
          <w:szCs w:val="26"/>
        </w:rPr>
        <w:t xml:space="preserve"> Στερεάς Ελλάδος –Μ.Μ.Ε.</w:t>
      </w:r>
    </w:p>
    <w:p>
      <w:pPr>
        <w:spacing w:after="0" w:line="240" w:lineRule="auto"/>
        <w:jc w:val="right"/>
        <w:rPr>
          <w:rFonts w:ascii="Times New Roman" w:eastAsia="Calibri" w:hAnsi="Times New Roman" w:cs="Times New Roman"/>
          <w:b/>
          <w:bCs/>
          <w:color w:val="000000"/>
          <w:sz w:val="26"/>
          <w:szCs w:val="26"/>
        </w:rPr>
      </w:pPr>
    </w:p>
    <w:p>
      <w:pPr>
        <w:spacing w:after="0" w:line="240" w:lineRule="auto"/>
        <w:jc w:val="right"/>
        <w:rPr>
          <w:rFonts w:ascii="Times New Roman" w:eastAsia="Calibri" w:hAnsi="Times New Roman" w:cs="Times New Roman"/>
          <w:b/>
          <w:bCs/>
          <w:color w:val="000000"/>
          <w:sz w:val="26"/>
          <w:szCs w:val="26"/>
        </w:rPr>
      </w:pPr>
    </w:p>
    <w:p>
      <w:pPr>
        <w:spacing w:after="0" w:line="240" w:lineRule="auto"/>
        <w:jc w:val="center"/>
        <w:rPr>
          <w:rFonts w:ascii="Calibri" w:eastAsia="Calibri" w:hAnsi="Calibri" w:cs="Times New Roman"/>
        </w:rPr>
      </w:pPr>
    </w:p>
    <w:p>
      <w:pPr>
        <w:spacing w:after="0" w:line="256"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u w:val="single"/>
        </w:rPr>
        <w:t>Θέμα:</w:t>
      </w:r>
      <w:r>
        <w:rPr>
          <w:rFonts w:ascii="Times New Roman" w:eastAsia="Calibri" w:hAnsi="Times New Roman" w:cs="Times New Roman"/>
          <w:b/>
          <w:bCs/>
          <w:color w:val="000000"/>
          <w:sz w:val="24"/>
          <w:szCs w:val="24"/>
        </w:rPr>
        <w:t xml:space="preserve"> « Πρόταση για συζήτηση θεμάτων ως προ ημερήσια διάταξη στο Δ.Σ. της Ένωσης που θα  πραγματοποιηθεί την </w:t>
      </w:r>
      <w:r>
        <w:rPr>
          <w:rFonts w:ascii="Times New Roman" w:eastAsia="Times New Roman" w:hAnsi="Times New Roman" w:cs="Times New Roman"/>
          <w:b/>
          <w:sz w:val="24"/>
          <w:szCs w:val="24"/>
          <w:lang w:eastAsia="el-GR"/>
        </w:rPr>
        <w:t>Δευτέρα 26/1/</w:t>
      </w:r>
      <w:r>
        <w:rPr>
          <w:rFonts w:ascii="Times New Roman" w:eastAsia="Calibri" w:hAnsi="Times New Roman" w:cs="Times New Roman"/>
          <w:b/>
          <w:sz w:val="24"/>
          <w:szCs w:val="24"/>
        </w:rPr>
        <w:t xml:space="preserve"> 2026».</w:t>
      </w:r>
    </w:p>
    <w:p>
      <w:pPr>
        <w:spacing w:after="0" w:line="256" w:lineRule="auto"/>
        <w:jc w:val="both"/>
        <w:rPr>
          <w:rFonts w:ascii="Times New Roman" w:eastAsia="Calibri" w:hAnsi="Times New Roman" w:cs="Times New Roman"/>
          <w:b/>
          <w:bCs/>
          <w:color w:val="000000"/>
          <w:sz w:val="24"/>
          <w:szCs w:val="24"/>
        </w:rPr>
      </w:pPr>
    </w:p>
    <w:p>
      <w:pPr>
        <w:spacing w:after="0" w:line="256" w:lineRule="auto"/>
        <w:jc w:val="both"/>
        <w:rPr>
          <w:rFonts w:ascii="Times New Roman" w:eastAsia="Calibri" w:hAnsi="Times New Roman" w:cs="Times New Roman"/>
          <w:b/>
          <w:bCs/>
          <w:sz w:val="24"/>
          <w:szCs w:val="24"/>
        </w:rPr>
      </w:pPr>
    </w:p>
    <w:p>
      <w:pPr>
        <w:spacing w:after="0" w:line="240" w:lineRule="auto"/>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b/>
          <w:sz w:val="24"/>
          <w:szCs w:val="24"/>
          <w:lang w:eastAsia="el-GR"/>
        </w:rPr>
        <w:t xml:space="preserve">Συνάδελφοι, </w:t>
      </w:r>
      <w:r>
        <w:rPr>
          <w:rFonts w:ascii="Times New Roman" w:eastAsia="Times New Roman" w:hAnsi="Times New Roman" w:cs="Times New Roman"/>
          <w:sz w:val="24"/>
          <w:szCs w:val="24"/>
          <w:lang w:eastAsia="el-GR"/>
        </w:rPr>
        <w:t>η</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Ε</w:t>
      </w:r>
      <w:r>
        <w:rPr>
          <w:rFonts w:ascii="Times New Roman" w:eastAsia="Calibri" w:hAnsi="Times New Roman" w:cs="Times New Roman"/>
          <w:sz w:val="24"/>
          <w:szCs w:val="24"/>
        </w:rPr>
        <w:t xml:space="preserve">νωτική </w:t>
      </w:r>
      <w:r>
        <w:rPr>
          <w:rFonts w:ascii="Times New Roman" w:eastAsia="Calibri" w:hAnsi="Times New Roman" w:cs="Times New Roman"/>
          <w:b/>
          <w:bCs/>
          <w:sz w:val="24"/>
          <w:szCs w:val="24"/>
        </w:rPr>
        <w:t>Α</w:t>
      </w:r>
      <w:r>
        <w:rPr>
          <w:rFonts w:ascii="Times New Roman" w:eastAsia="Calibri" w:hAnsi="Times New Roman" w:cs="Times New Roman"/>
          <w:sz w:val="24"/>
          <w:szCs w:val="24"/>
        </w:rPr>
        <w:t xml:space="preserve">γωνιστική </w:t>
      </w:r>
      <w:r>
        <w:rPr>
          <w:rFonts w:ascii="Times New Roman" w:eastAsia="Calibri" w:hAnsi="Times New Roman" w:cs="Times New Roman"/>
          <w:b/>
          <w:bCs/>
          <w:sz w:val="24"/>
          <w:szCs w:val="24"/>
        </w:rPr>
        <w:t>Κ</w:t>
      </w:r>
      <w:r>
        <w:rPr>
          <w:rFonts w:ascii="Times New Roman" w:eastAsia="Calibri" w:hAnsi="Times New Roman" w:cs="Times New Roman"/>
          <w:sz w:val="24"/>
          <w:szCs w:val="24"/>
        </w:rPr>
        <w:t xml:space="preserve">ίνηση </w:t>
      </w:r>
      <w:r>
        <w:rPr>
          <w:rFonts w:ascii="Times New Roman" w:eastAsia="Calibri" w:hAnsi="Times New Roman" w:cs="Times New Roman"/>
          <w:b/>
          <w:bCs/>
          <w:sz w:val="24"/>
          <w:szCs w:val="24"/>
        </w:rPr>
        <w:t>Π</w:t>
      </w:r>
      <w:r>
        <w:rPr>
          <w:rFonts w:ascii="Times New Roman" w:eastAsia="Calibri" w:hAnsi="Times New Roman" w:cs="Times New Roman"/>
          <w:sz w:val="24"/>
          <w:szCs w:val="24"/>
        </w:rPr>
        <w:t xml:space="preserve">υροσβεστών Στερεάς Ελλάδος, </w:t>
      </w:r>
      <w:r>
        <w:rPr>
          <w:rFonts w:ascii="Times New Roman" w:eastAsia="Times New Roman" w:hAnsi="Times New Roman" w:cs="Times New Roman"/>
          <w:sz w:val="24"/>
          <w:szCs w:val="24"/>
          <w:lang w:eastAsia="el-GR"/>
        </w:rPr>
        <w:t xml:space="preserve">υποβάλλει τα παρακάτω σοβαρά και Βασικά θέματα για να συζητηθούν ως προ ημερήσιας διάταξης, στη συνεδρίαση του Διοικητικού Συμβουλίου για την </w:t>
      </w:r>
      <w:r>
        <w:rPr>
          <w:rFonts w:ascii="Times New Roman" w:eastAsia="Times New Roman" w:hAnsi="Times New Roman" w:cs="Times New Roman"/>
          <w:b/>
          <w:sz w:val="24"/>
          <w:szCs w:val="24"/>
          <w:lang w:eastAsia="el-GR"/>
        </w:rPr>
        <w:t>Δευτέρα 26 Ιανουαρίου</w:t>
      </w:r>
      <w:r>
        <w:rPr>
          <w:rFonts w:ascii="Times New Roman" w:eastAsia="Calibri" w:hAnsi="Times New Roman" w:cs="Times New Roman"/>
          <w:b/>
          <w:sz w:val="24"/>
          <w:szCs w:val="24"/>
        </w:rPr>
        <w:t xml:space="preserve"> 2026.</w:t>
      </w:r>
      <w:r>
        <w:rPr>
          <w:rFonts w:ascii="Times New Roman" w:eastAsia="Times New Roman" w:hAnsi="Times New Roman" w:cs="Times New Roman"/>
          <w:sz w:val="24"/>
          <w:szCs w:val="24"/>
          <w:lang w:eastAsia="el-GR"/>
        </w:rPr>
        <w:t xml:space="preserve"> Τα </w:t>
      </w:r>
      <w:r>
        <w:rPr>
          <w:rFonts w:ascii="Times New Roman" w:hAnsi="Times New Roman" w:cs="Times New Roman"/>
          <w:sz w:val="24"/>
          <w:szCs w:val="24"/>
          <w:shd w:val="clear" w:color="auto" w:fill="FFFFFF"/>
        </w:rPr>
        <w:t xml:space="preserve">ζητήματα αυτά δεν είναι δευτερεύοντα αφορούν άμεσα την καθημερινότητα, την ασφάλεια την αξιοπρέπεια και την υγεία των συναδέλφων. </w:t>
      </w:r>
    </w:p>
    <w:p>
      <w:pPr>
        <w:shd w:val="clear" w:color="auto" w:fill="FFFFFF"/>
        <w:spacing w:after="0" w:line="240" w:lineRule="auto"/>
        <w:jc w:val="both"/>
        <w:rPr>
          <w:rFonts w:ascii="Times New Roman" w:hAnsi="Times New Roman" w:cs="Times New Roman"/>
          <w:sz w:val="24"/>
          <w:szCs w:val="24"/>
        </w:rPr>
      </w:pPr>
    </w:p>
    <w:p>
      <w:pPr>
        <w:shd w:val="clear" w:color="auto" w:fill="FFFFFF"/>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b/>
          <w:bCs/>
          <w:sz w:val="24"/>
          <w:szCs w:val="24"/>
          <w:u w:val="single"/>
        </w:rPr>
        <w:t>Θέμα 1</w:t>
      </w:r>
      <w:r>
        <w:rPr>
          <w:rFonts w:ascii="Times New Roman" w:eastAsia="Calibri" w:hAnsi="Times New Roman" w:cs="Times New Roman"/>
          <w:b/>
          <w:bCs/>
          <w:sz w:val="24"/>
          <w:szCs w:val="24"/>
          <w:u w:val="single"/>
          <w:vertAlign w:val="superscript"/>
        </w:rPr>
        <w:t>ο</w:t>
      </w:r>
      <w:r>
        <w:rPr>
          <w:rFonts w:ascii="Times New Roman" w:eastAsia="Calibri" w:hAnsi="Times New Roman" w:cs="Times New Roman"/>
          <w:b/>
          <w:bCs/>
          <w:sz w:val="24"/>
          <w:szCs w:val="24"/>
          <w:u w:val="single"/>
        </w:rPr>
        <w:t xml:space="preserve"> προ Ημερήσιας Διάταξης:</w:t>
      </w:r>
      <w:r>
        <w:rPr>
          <w:rFonts w:ascii="Times New Roman" w:eastAsia="Calibri" w:hAnsi="Times New Roman" w:cs="Times New Roman"/>
          <w:b/>
          <w:color w:val="000000"/>
          <w:sz w:val="24"/>
          <w:szCs w:val="24"/>
        </w:rPr>
        <w:t xml:space="preserve"> Συζήτηση για το νομοσχέδιο που είναι στην δημόσια διαβούλευση με τίτλο Ενεργή Μάχη:  «</w:t>
      </w:r>
      <w:r>
        <w:rPr>
          <w:rFonts w:ascii="Times New Roman" w:hAnsi="Times New Roman" w:cs="Times New Roman"/>
          <w:b/>
          <w:iCs/>
          <w:color w:val="000000"/>
          <w:sz w:val="24"/>
          <w:szCs w:val="24"/>
        </w:rPr>
        <w:t>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w:t>
      </w:r>
      <w:r>
        <w:rPr>
          <w:rFonts w:ascii="Times New Roman" w:eastAsia="Calibri" w:hAnsi="Times New Roman" w:cs="Times New Roman"/>
          <w:b/>
          <w:color w:val="000000"/>
          <w:sz w:val="24"/>
          <w:szCs w:val="24"/>
        </w:rPr>
        <w:t>».</w:t>
      </w:r>
    </w:p>
    <w:p>
      <w:pPr>
        <w:shd w:val="clear" w:color="auto" w:fill="FFFFFF"/>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shd w:val="clear" w:color="auto" w:fill="FFFFFF"/>
        </w:rPr>
        <w:t>Το νομοσχέδιο «Ενεργή μάχη» είναι απαράδεκτο.</w:t>
      </w:r>
      <w:r>
        <w:rPr>
          <w:rFonts w:ascii="Times New Roman" w:hAnsi="Times New Roman" w:cs="Times New Roman"/>
          <w:sz w:val="24"/>
          <w:szCs w:val="24"/>
        </w:rPr>
        <w:t xml:space="preserve"> </w:t>
      </w:r>
      <w:r>
        <w:rPr>
          <w:rFonts w:ascii="Times New Roman" w:hAnsi="Times New Roman" w:cs="Times New Roman"/>
          <w:b/>
          <w:sz w:val="24"/>
          <w:szCs w:val="24"/>
          <w:shd w:val="clear" w:color="auto" w:fill="FFFFFF"/>
        </w:rPr>
        <w:t>Τροποποιεί 29 άρθρα του ν. 4662/2020</w:t>
      </w:r>
      <w:r>
        <w:rPr>
          <w:rFonts w:ascii="Times New Roman" w:hAnsi="Times New Roman" w:cs="Times New Roman"/>
          <w:sz w:val="24"/>
          <w:szCs w:val="24"/>
          <w:shd w:val="clear" w:color="auto" w:fill="FFFFFF"/>
        </w:rPr>
        <w:t xml:space="preserve"> και κανένα δεν αφορά τη βελτίωση των εργασιακών μας σχέσεων. </w:t>
      </w:r>
      <w:r>
        <w:rPr>
          <w:rFonts w:ascii="Times New Roman" w:hAnsi="Times New Roman" w:cs="Times New Roman"/>
          <w:b/>
          <w:sz w:val="24"/>
          <w:szCs w:val="24"/>
          <w:shd w:val="clear" w:color="auto" w:fill="FFFFFF"/>
        </w:rPr>
        <w:t>Όλες οι αλλαγές κινούνται στην αντίθετη κατεύθυνση.</w:t>
      </w:r>
      <w:r>
        <w:rPr>
          <w:rFonts w:ascii="Times New Roman" w:hAnsi="Times New Roman" w:cs="Times New Roman"/>
          <w:b/>
          <w:sz w:val="24"/>
          <w:szCs w:val="24"/>
        </w:rPr>
        <w:t xml:space="preserve">  </w:t>
      </w:r>
    </w:p>
    <w:p>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Δεν αναγνωρίζεται το επάγγελμά μας ως βαρύ, επικίνδυνο και ανθυγιεινό, δεν ρυθμίζεται η υπερεργασία και οι επιφυλακές, δεν εφαρμόζονται οι κανόνες για την υγιεινή και ασφάλεια αλλά  εντείνεται η εντατικοποίηση και ανοίγει ο δρόμος για αυθαίρετες μετακινήσεις.</w:t>
      </w:r>
      <w:r>
        <w:rPr>
          <w:rFonts w:ascii="Times New Roman" w:hAnsi="Times New Roman" w:cs="Times New Roman"/>
          <w:sz w:val="24"/>
          <w:szCs w:val="24"/>
        </w:rPr>
        <w:t xml:space="preserve"> </w:t>
      </w:r>
    </w:p>
    <w:p>
      <w:pPr>
        <w:shd w:val="clear" w:color="auto" w:fill="FFFFFF"/>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Ενισχύεται η ιδιωτικοποίηση της Πολιτικής Προστασίας και η εμπλοκή του Πυροσβεστικού Σώματος σε </w:t>
      </w:r>
      <w:proofErr w:type="spellStart"/>
      <w:r>
        <w:rPr>
          <w:rFonts w:ascii="Times New Roman" w:hAnsi="Times New Roman" w:cs="Times New Roman"/>
          <w:sz w:val="24"/>
          <w:szCs w:val="24"/>
          <w:shd w:val="clear" w:color="auto" w:fill="FFFFFF"/>
        </w:rPr>
        <w:t>Ευρωνατοϊκούς</w:t>
      </w:r>
      <w:proofErr w:type="spellEnd"/>
      <w:r>
        <w:rPr>
          <w:rFonts w:ascii="Times New Roman" w:hAnsi="Times New Roman" w:cs="Times New Roman"/>
          <w:sz w:val="24"/>
          <w:szCs w:val="24"/>
          <w:shd w:val="clear" w:color="auto" w:fill="FFFFFF"/>
        </w:rPr>
        <w:t xml:space="preserve"> – πολεμικούς σχεδιασμούς.</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Το νομοσχέδιο δεν διορθώνεται – αποσύρεται.</w:t>
      </w:r>
      <w:r>
        <w:rPr>
          <w:rFonts w:ascii="Times New Roman" w:hAnsi="Times New Roman" w:cs="Times New Roman"/>
          <w:sz w:val="24"/>
          <w:szCs w:val="24"/>
        </w:rPr>
        <w:t xml:space="preserve"> </w:t>
      </w:r>
      <w:r>
        <w:rPr>
          <w:rFonts w:ascii="Times New Roman" w:hAnsi="Times New Roman" w:cs="Times New Roman"/>
          <w:b/>
          <w:sz w:val="24"/>
          <w:szCs w:val="24"/>
          <w:shd w:val="clear" w:color="auto" w:fill="FFFFFF"/>
        </w:rPr>
        <w:t>Απαιτούμε:</w:t>
      </w:r>
      <w:r>
        <w:rPr>
          <w:rFonts w:ascii="Times New Roman" w:hAnsi="Times New Roman" w:cs="Times New Roman"/>
          <w:b/>
          <w:sz w:val="24"/>
          <w:szCs w:val="24"/>
        </w:rPr>
        <w:t xml:space="preserve"> </w:t>
      </w:r>
      <w:r>
        <w:rPr>
          <w:rFonts w:ascii="Times New Roman" w:hAnsi="Times New Roman" w:cs="Times New Roman"/>
          <w:b/>
          <w:sz w:val="24"/>
          <w:szCs w:val="24"/>
          <w:shd w:val="clear" w:color="auto" w:fill="FFFFFF"/>
        </w:rPr>
        <w:t>Άμεση απόφαση της Ομοσπονδίας,</w:t>
      </w:r>
      <w:r>
        <w:rPr>
          <w:rFonts w:ascii="Times New Roman" w:hAnsi="Times New Roman" w:cs="Times New Roman"/>
          <w:b/>
          <w:sz w:val="24"/>
          <w:szCs w:val="24"/>
        </w:rPr>
        <w:t xml:space="preserve"> </w:t>
      </w:r>
      <w:r>
        <w:rPr>
          <w:rFonts w:ascii="Times New Roman" w:hAnsi="Times New Roman" w:cs="Times New Roman"/>
          <w:b/>
          <w:sz w:val="24"/>
          <w:szCs w:val="24"/>
          <w:shd w:val="clear" w:color="auto" w:fill="FFFFFF"/>
        </w:rPr>
        <w:t>συντονισμό,</w:t>
      </w:r>
      <w:r>
        <w:rPr>
          <w:rFonts w:ascii="Times New Roman" w:hAnsi="Times New Roman" w:cs="Times New Roman"/>
          <w:b/>
          <w:sz w:val="24"/>
          <w:szCs w:val="24"/>
        </w:rPr>
        <w:t xml:space="preserve"> </w:t>
      </w:r>
      <w:r>
        <w:rPr>
          <w:rFonts w:ascii="Times New Roman" w:hAnsi="Times New Roman" w:cs="Times New Roman"/>
          <w:b/>
          <w:sz w:val="24"/>
          <w:szCs w:val="24"/>
          <w:shd w:val="clear" w:color="auto" w:fill="FFFFFF"/>
        </w:rPr>
        <w:t>πανελλαδικό συλλαλητήριο στην Αθήνα,</w:t>
      </w:r>
      <w:r>
        <w:rPr>
          <w:rFonts w:ascii="Times New Roman" w:hAnsi="Times New Roman" w:cs="Times New Roman"/>
          <w:b/>
          <w:sz w:val="24"/>
          <w:szCs w:val="24"/>
        </w:rPr>
        <w:t xml:space="preserve"> </w:t>
      </w:r>
      <w:r>
        <w:rPr>
          <w:rFonts w:ascii="Times New Roman" w:hAnsi="Times New Roman" w:cs="Times New Roman"/>
          <w:b/>
          <w:sz w:val="24"/>
          <w:szCs w:val="24"/>
          <w:shd w:val="clear" w:color="auto" w:fill="FFFFFF"/>
        </w:rPr>
        <w:t>με βασικό αίτημα: να μην περάσει ο νόμος και να καταργηθεί ο ν. 4662/2020.</w:t>
      </w:r>
      <w:r>
        <w:rPr>
          <w:rFonts w:ascii="Times New Roman" w:hAnsi="Times New Roman" w:cs="Times New Roman"/>
          <w:sz w:val="24"/>
          <w:szCs w:val="24"/>
          <w:shd w:val="clear" w:color="auto" w:fill="FFFFFF"/>
        </w:rPr>
        <w:t> </w:t>
      </w:r>
    </w:p>
    <w:p>
      <w:pPr>
        <w:shd w:val="clear" w:color="auto" w:fill="FFFFFF"/>
        <w:spacing w:after="0" w:line="240" w:lineRule="auto"/>
        <w:ind w:firstLine="720"/>
        <w:jc w:val="both"/>
        <w:rPr>
          <w:rFonts w:ascii="Arial" w:hAnsi="Arial" w:cs="Arial"/>
          <w:color w:val="222222"/>
          <w:shd w:val="clear" w:color="auto" w:fill="FFFFFF"/>
        </w:rPr>
      </w:pPr>
    </w:p>
    <w:p>
      <w:pPr>
        <w:shd w:val="clear" w:color="auto" w:fill="FFFFFF"/>
        <w:spacing w:after="0" w:line="240" w:lineRule="auto"/>
        <w:jc w:val="both"/>
        <w:rPr>
          <w:rFonts w:ascii="Times New Roman" w:eastAsia="Calibri" w:hAnsi="Times New Roman" w:cs="Times New Roman"/>
          <w:b/>
          <w:color w:val="000000"/>
          <w:sz w:val="24"/>
          <w:szCs w:val="24"/>
        </w:rPr>
      </w:pPr>
      <w:r>
        <w:rPr>
          <w:rFonts w:ascii="Times New Roman" w:eastAsia="Calibri" w:hAnsi="Times New Roman" w:cs="Times New Roman"/>
          <w:b/>
          <w:bCs/>
          <w:sz w:val="24"/>
          <w:szCs w:val="24"/>
          <w:u w:val="single"/>
        </w:rPr>
        <w:t>Θέμα 2</w:t>
      </w:r>
      <w:r>
        <w:rPr>
          <w:rFonts w:ascii="Times New Roman" w:eastAsia="Calibri" w:hAnsi="Times New Roman" w:cs="Times New Roman"/>
          <w:b/>
          <w:bCs/>
          <w:sz w:val="24"/>
          <w:szCs w:val="24"/>
          <w:u w:val="single"/>
          <w:vertAlign w:val="superscript"/>
        </w:rPr>
        <w:t>ο</w:t>
      </w:r>
      <w:r>
        <w:rPr>
          <w:rFonts w:ascii="Times New Roman" w:eastAsia="Calibri" w:hAnsi="Times New Roman" w:cs="Times New Roman"/>
          <w:b/>
          <w:bCs/>
          <w:sz w:val="24"/>
          <w:szCs w:val="24"/>
          <w:u w:val="single"/>
        </w:rPr>
        <w:t xml:space="preserve"> προ Ημερήσιας Διάταξης:</w:t>
      </w:r>
      <w:r>
        <w:rPr>
          <w:rFonts w:ascii="Times New Roman" w:eastAsia="Calibri" w:hAnsi="Times New Roman" w:cs="Times New Roman"/>
          <w:b/>
          <w:color w:val="000000"/>
          <w:sz w:val="24"/>
          <w:szCs w:val="24"/>
        </w:rPr>
        <w:t xml:space="preserve"> «Μέσα ατομικής προστασίας ζητήματα υλικοτεχνικού εξοπλισμού ».</w:t>
      </w:r>
    </w:p>
    <w:p>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Πρώτα απ’ όλα, υπάρχει σοβαρό θέμα με τα μέσα ατομικής προστασίας (ΜΑΠ),</w:t>
      </w:r>
      <w:r>
        <w:rPr>
          <w:rFonts w:ascii="Times New Roman" w:hAnsi="Times New Roman" w:cs="Times New Roman"/>
          <w:b/>
          <w:sz w:val="24"/>
          <w:szCs w:val="24"/>
        </w:rPr>
        <w:t xml:space="preserve"> όπως αστικό και δασικό κράνος για τις πυρκαγιές, </w:t>
      </w:r>
      <w:proofErr w:type="spellStart"/>
      <w:r>
        <w:rPr>
          <w:rFonts w:ascii="Times New Roman" w:hAnsi="Times New Roman" w:cs="Times New Roman"/>
          <w:b/>
          <w:sz w:val="24"/>
          <w:szCs w:val="24"/>
        </w:rPr>
        <w:t>επενδύτες</w:t>
      </w:r>
      <w:proofErr w:type="spellEnd"/>
      <w:r>
        <w:rPr>
          <w:rFonts w:ascii="Times New Roman" w:hAnsi="Times New Roman" w:cs="Times New Roman"/>
          <w:b/>
          <w:sz w:val="24"/>
          <w:szCs w:val="24"/>
        </w:rPr>
        <w:t xml:space="preserve"> πυρκαγιάς (παντελόνι - τζάκετ) τα οποία έπρεπε να είχαν χορηγηθεί καινούργια </w:t>
      </w:r>
      <w:r>
        <w:rPr>
          <w:rFonts w:ascii="Times New Roman" w:hAnsi="Times New Roman" w:cs="Times New Roman"/>
          <w:b/>
          <w:sz w:val="24"/>
          <w:szCs w:val="24"/>
        </w:rPr>
        <w:t>πριν</w:t>
      </w:r>
      <w:r>
        <w:rPr>
          <w:rFonts w:ascii="Times New Roman" w:hAnsi="Times New Roman" w:cs="Times New Roman"/>
          <w:b/>
          <w:sz w:val="24"/>
          <w:szCs w:val="24"/>
        </w:rPr>
        <w:t xml:space="preserve"> από</w:t>
      </w:r>
      <w:r>
        <w:rPr>
          <w:rFonts w:ascii="Times New Roman" w:hAnsi="Times New Roman" w:cs="Times New Roman"/>
          <w:b/>
          <w:sz w:val="24"/>
          <w:szCs w:val="24"/>
        </w:rPr>
        <w:t xml:space="preserve"> χρόνια</w:t>
      </w:r>
      <w:r>
        <w:rPr>
          <w:rFonts w:ascii="Times New Roman" w:hAnsi="Times New Roman" w:cs="Times New Roman"/>
          <w:b/>
          <w:sz w:val="24"/>
          <w:szCs w:val="24"/>
        </w:rPr>
        <w:t xml:space="preserve"> σε αρκετούς συναδέλφους</w:t>
      </w:r>
      <w:bookmarkStart w:id="0" w:name="_GoBack"/>
      <w:bookmarkEnd w:id="0"/>
      <w:r>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σύμφωνα με αυτά που ορίζουν οι κείμενες διατάξεις</w:t>
      </w:r>
      <w:r>
        <w:rPr>
          <w:rFonts w:ascii="Times New Roman" w:hAnsi="Times New Roman" w:cs="Times New Roman"/>
          <w:sz w:val="24"/>
          <w:szCs w:val="24"/>
          <w:shd w:val="clear" w:color="auto" w:fill="FFFFFF"/>
        </w:rPr>
        <w:t xml:space="preserve">. Τα αδιάβροχα. Σε πολλές υπηρεσίες ο εξοπλισμός δεν επαρκεί (2 αδιάβροχα για 20 πυροσβέστες) είναι φθαρμένος ή ακατάλληλος για τις συνθήκες κακοκαιρίας στις οποίες επιχειρούμε. Εξίσου σημαντικό είναι το ζήτημα του υλικοτεχνικού εξοπλισμού. Εργαλεία και μέσα που χρησιμοποιούμε καθημερινά παρουσιάζουν ελλείψεις και προβλήματα (κάλους διάσωσης, φακούς, τρίποδες, δεν υπάρχουν χιονοπέδιλα κτλ), γεγονός που επηρεάζει άμεσα την επιχειρησιακή μας ετοιμότητα γιατί τα συμβάντα που αφορούν διασώσεις έχουν αυξηθεί, κατά την διάρκεια όλου του έτους από την ανάπτυξη του εναλλακτικού τουρισμού.   </w:t>
      </w:r>
    </w:p>
    <w:p>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b/>
          <w:bCs/>
          <w:sz w:val="24"/>
          <w:szCs w:val="24"/>
          <w:u w:val="single"/>
          <w:lang w:eastAsia="el-GR"/>
        </w:rPr>
        <w:lastRenderedPageBreak/>
        <w:t>Θέμα  3</w:t>
      </w:r>
      <w:r>
        <w:rPr>
          <w:rFonts w:ascii="Times New Roman" w:eastAsia="Times New Roman" w:hAnsi="Times New Roman" w:cs="Times New Roman"/>
          <w:b/>
          <w:bCs/>
          <w:sz w:val="24"/>
          <w:szCs w:val="24"/>
          <w:u w:val="single"/>
          <w:vertAlign w:val="superscript"/>
          <w:lang w:eastAsia="el-GR"/>
        </w:rPr>
        <w:t>ο</w:t>
      </w:r>
      <w:r>
        <w:rPr>
          <w:rFonts w:ascii="Times New Roman" w:eastAsia="Times New Roman" w:hAnsi="Times New Roman" w:cs="Times New Roman"/>
          <w:b/>
          <w:bCs/>
          <w:sz w:val="24"/>
          <w:szCs w:val="24"/>
          <w:u w:val="single"/>
          <w:lang w:eastAsia="el-GR"/>
        </w:rPr>
        <w:t xml:space="preserve"> προ Ημερήσιας Διάταξης</w:t>
      </w:r>
      <w:r>
        <w:rPr>
          <w:rFonts w:ascii="Times New Roman" w:eastAsia="Times New Roman" w:hAnsi="Times New Roman" w:cs="Times New Roman"/>
          <w:b/>
          <w:bCs/>
          <w:sz w:val="24"/>
          <w:szCs w:val="24"/>
          <w:lang w:eastAsia="el-GR"/>
        </w:rPr>
        <w:t>: «Πυρασφάλεια των Πυροσβεστικών Υπηρεσιών».</w:t>
      </w:r>
      <w:r>
        <w:rPr>
          <w:rFonts w:ascii="Times New Roman" w:hAnsi="Times New Roman" w:cs="Times New Roman"/>
          <w:sz w:val="24"/>
          <w:szCs w:val="24"/>
          <w:shd w:val="clear" w:color="auto" w:fill="FFFFFF"/>
        </w:rPr>
        <w:t xml:space="preserve"> </w:t>
      </w:r>
    </w:p>
    <w:p>
      <w:pPr>
        <w:shd w:val="clear" w:color="auto" w:fill="FFFFFF"/>
        <w:spacing w:after="0" w:line="240" w:lineRule="auto"/>
        <w:jc w:val="both"/>
        <w:rPr>
          <w:rFonts w:ascii="Times New Roman" w:hAnsi="Times New Roman" w:cs="Times New Roman"/>
          <w:sz w:val="24"/>
          <w:szCs w:val="24"/>
          <w:shd w:val="clear" w:color="auto" w:fill="FFFFFF"/>
        </w:rPr>
      </w:pPr>
    </w:p>
    <w:p>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t>Η πυρασφάλεια των κτιρίων όπου στεγάζονται οι Πυροσβεστικές Υπηρεσίες και τα Κλιμάκια είναι ένα πολύ σοβαρό ζήτημα και είναι τουλάχιστον οξύμωρο να μιλάμε για προστασία της κοινωνίας από πυρκαγιές, όταν οι ίδιοι οι χώροι εργασίας μας δεν πληρούν βασικές προϋποθέσεις πυρασφάλειας.</w:t>
      </w:r>
    </w:p>
    <w:p>
      <w:pPr>
        <w:shd w:val="clear" w:color="auto" w:fill="FFFFFF"/>
        <w:spacing w:after="0" w:line="240" w:lineRule="auto"/>
        <w:ind w:firstLine="720"/>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 xml:space="preserve">Σε αρκετές υπηρεσίες υπάρχουν σοβαρά ζητήματα που αφορούν τη φύλαξη και διαχείριση καυσίμων, την εγγύτητά τους με χώρους εργασίας και διαμονής, καθώς και την έλλειψη απαραίτητων τεχνικών παρεμβάσεων που θα εξασφάλιζαν πραγματική ασφάλεια, όπως η </w:t>
      </w:r>
      <w:proofErr w:type="spellStart"/>
      <w:r>
        <w:rPr>
          <w:rFonts w:ascii="Times New Roman" w:hAnsi="Times New Roman" w:cs="Times New Roman"/>
          <w:color w:val="222222"/>
          <w:sz w:val="24"/>
          <w:szCs w:val="24"/>
          <w:shd w:val="clear" w:color="auto" w:fill="FFFFFF"/>
        </w:rPr>
        <w:t>υπογειοποίηση</w:t>
      </w:r>
      <w:proofErr w:type="spellEnd"/>
      <w:r>
        <w:rPr>
          <w:rFonts w:ascii="Times New Roman" w:hAnsi="Times New Roman" w:cs="Times New Roman"/>
          <w:color w:val="222222"/>
          <w:sz w:val="24"/>
          <w:szCs w:val="24"/>
          <w:shd w:val="clear" w:color="auto" w:fill="FFFFFF"/>
        </w:rPr>
        <w:t xml:space="preserve"> δεξαμενών, η σωστή οριοθέτηση και η τήρηση των προβλεπόμενων αποστάσεων ασφαλείας.</w:t>
      </w:r>
    </w:p>
    <w:p>
      <w:pPr>
        <w:shd w:val="clear" w:color="auto" w:fill="FFFFFF"/>
        <w:spacing w:after="0" w:line="240" w:lineRule="auto"/>
        <w:ind w:firstLine="720"/>
        <w:jc w:val="both"/>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Η κατάσταση αυτή δεν μπορεί να συνεχίζεται. Οι πυροσβέστες δεν είναι δυνατόν να εργάζονται σε εγκαταστάσεις που ενέχουν δυνητικούς κινδύνους για την ίδια τους τη ζωή, λόγω παραλείψεων και καθυστερήσεων που έχουν να κάνουν με την υποχρέωση της Πολιτείας και των αρμόδιων φορέων.</w:t>
      </w:r>
    </w:p>
    <w:p>
      <w:pPr>
        <w:shd w:val="clear" w:color="auto" w:fill="FFFFFF"/>
        <w:spacing w:after="0" w:line="24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Ζητάμε να γίνει καταγραφή των προβλημάτων πυρασφάλειας ανά υπηρεσία, να προσδιοριστούν οι αναγκαίες παρεμβάσεις και να τεθεί σαφές χρονοδιάγραμμα υλοποίησης, γιατί η ασφάλεια των πυροσβεστών ξεκινά πρώτα από τον χώρο όπου εργάζονται.</w:t>
      </w:r>
    </w:p>
    <w:p>
      <w:pPr>
        <w:shd w:val="clear" w:color="auto" w:fill="FFFFFF"/>
        <w:spacing w:after="0" w:line="240" w:lineRule="auto"/>
        <w:jc w:val="both"/>
        <w:rPr>
          <w:rFonts w:ascii="Times New Roman" w:eastAsia="Calibri" w:hAnsi="Times New Roman" w:cs="Times New Roman"/>
          <w:sz w:val="24"/>
          <w:szCs w:val="24"/>
        </w:rPr>
      </w:pPr>
    </w:p>
    <w:p>
      <w:pPr>
        <w:shd w:val="clear" w:color="auto" w:fill="FFFFFF"/>
        <w:spacing w:after="0" w:line="240" w:lineRule="auto"/>
        <w:jc w:val="both"/>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u w:val="single"/>
          <w:lang w:eastAsia="el-GR"/>
        </w:rPr>
        <w:t>Θέμα  4</w:t>
      </w:r>
      <w:r>
        <w:rPr>
          <w:rFonts w:ascii="Times New Roman" w:eastAsia="Times New Roman" w:hAnsi="Times New Roman" w:cs="Times New Roman"/>
          <w:b/>
          <w:bCs/>
          <w:sz w:val="24"/>
          <w:szCs w:val="24"/>
          <w:u w:val="single"/>
          <w:vertAlign w:val="superscript"/>
          <w:lang w:eastAsia="el-GR"/>
        </w:rPr>
        <w:t>ο</w:t>
      </w:r>
      <w:r>
        <w:rPr>
          <w:rFonts w:ascii="Times New Roman" w:eastAsia="Times New Roman" w:hAnsi="Times New Roman" w:cs="Times New Roman"/>
          <w:b/>
          <w:bCs/>
          <w:sz w:val="24"/>
          <w:szCs w:val="24"/>
          <w:u w:val="single"/>
          <w:lang w:eastAsia="el-GR"/>
        </w:rPr>
        <w:t xml:space="preserve"> προ Ημερήσιας Διάταξης</w:t>
      </w:r>
      <w:r>
        <w:rPr>
          <w:rFonts w:ascii="Times New Roman" w:eastAsia="Times New Roman" w:hAnsi="Times New Roman" w:cs="Times New Roman"/>
          <w:b/>
          <w:bCs/>
          <w:sz w:val="24"/>
          <w:szCs w:val="24"/>
          <w:lang w:eastAsia="el-GR"/>
        </w:rPr>
        <w:t>: « Διασφάλιση καταλυμάτων πυροσβεστών».</w:t>
      </w:r>
    </w:p>
    <w:p>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Ιδιαίτερη αναφορά πρέπει να γίνει και στα καταλύματα των συναδέλφων που μετακινούνται για ενίσχυση σε περιοχές που πλήττονται από κακοκαιρία ή άλλες καταστροφές. Δεν είναι αποδεκτό πυροσβέστες να μεταβαίνουν για βοήθεια και να μην υπάρχουν στοιχειώδεις συνθήκες διαμονής και ξεκούρασης.</w:t>
      </w:r>
    </w:p>
    <w:p>
      <w:pPr>
        <w:shd w:val="clear" w:color="auto" w:fill="FFFFFF"/>
        <w:spacing w:after="0" w:line="240" w:lineRule="auto"/>
        <w:jc w:val="both"/>
        <w:rPr>
          <w:rFonts w:ascii="Times New Roman" w:hAnsi="Times New Roman" w:cs="Times New Roman"/>
          <w:sz w:val="24"/>
          <w:szCs w:val="24"/>
          <w:shd w:val="clear" w:color="auto" w:fill="FFFFFF"/>
        </w:rPr>
      </w:pPr>
    </w:p>
    <w:p>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u w:val="single"/>
          <w:lang w:eastAsia="el-GR"/>
        </w:rPr>
        <w:t>Θέμα  5</w:t>
      </w:r>
      <w:r>
        <w:rPr>
          <w:rFonts w:ascii="Times New Roman" w:eastAsia="Times New Roman" w:hAnsi="Times New Roman" w:cs="Times New Roman"/>
          <w:b/>
          <w:bCs/>
          <w:sz w:val="24"/>
          <w:szCs w:val="24"/>
          <w:u w:val="single"/>
          <w:vertAlign w:val="superscript"/>
          <w:lang w:eastAsia="el-GR"/>
        </w:rPr>
        <w:t>ο</w:t>
      </w:r>
      <w:r>
        <w:rPr>
          <w:rFonts w:ascii="Times New Roman" w:eastAsia="Times New Roman" w:hAnsi="Times New Roman" w:cs="Times New Roman"/>
          <w:b/>
          <w:bCs/>
          <w:sz w:val="24"/>
          <w:szCs w:val="24"/>
          <w:u w:val="single"/>
          <w:lang w:eastAsia="el-GR"/>
        </w:rPr>
        <w:t xml:space="preserve"> προ Ημερήσιας Διάταξης</w:t>
      </w:r>
      <w:r>
        <w:rPr>
          <w:rFonts w:ascii="Times New Roman" w:eastAsia="Times New Roman" w:hAnsi="Times New Roman" w:cs="Times New Roman"/>
          <w:b/>
          <w:bCs/>
          <w:sz w:val="24"/>
          <w:szCs w:val="24"/>
          <w:lang w:eastAsia="el-GR"/>
        </w:rPr>
        <w:t>: « Μυοκτονία και απεντόμωση Υπηρεσιών».</w:t>
      </w:r>
    </w:p>
    <w:p>
      <w:pPr>
        <w:shd w:val="clear" w:color="auto" w:fill="FFFFFF"/>
        <w:spacing w:after="0" w:line="24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Ένα ακόμα σοβαρό θέμα είναι η μυοκτονία και η απεντόμωση. Σε αρκετές υπηρεσίες οι συνθήκες υγιεινής δεν είναι αυτές που πρέπει, με αποτέλεσμα να τίθεται θέμα υγείας για το προσωπικό</w:t>
      </w:r>
      <w:r>
        <w:rPr>
          <w:rFonts w:ascii="Times New Roman" w:hAnsi="Times New Roman" w:cs="Times New Roman"/>
          <w:sz w:val="24"/>
          <w:szCs w:val="24"/>
        </w:rPr>
        <w:t xml:space="preserve"> για τον λόγο ότι έχουν εντοπιστεί πληθυσμοί τρωκτικών και κατσαρίδων.</w:t>
      </w:r>
    </w:p>
    <w:p>
      <w:pPr>
        <w:shd w:val="clear" w:color="auto" w:fill="FFFFFF"/>
        <w:spacing w:after="0" w:line="240" w:lineRule="auto"/>
        <w:jc w:val="both"/>
        <w:rPr>
          <w:rFonts w:ascii="Times New Roman" w:hAnsi="Times New Roman" w:cs="Times New Roman"/>
          <w:sz w:val="24"/>
          <w:szCs w:val="24"/>
          <w:shd w:val="clear" w:color="auto" w:fill="FFFFFF"/>
        </w:rPr>
      </w:pPr>
    </w:p>
    <w:p>
      <w:pPr>
        <w:shd w:val="clear" w:color="auto" w:fill="FFFFFF"/>
        <w:spacing w:after="0" w:line="240" w:lineRule="auto"/>
        <w:ind w:firstLine="72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el-GR"/>
        </w:rPr>
        <w:t xml:space="preserve">Η παράταξη ΕΑΚΠ δηλώνει ξεκάθαρα ότι δεν αποδέχεται άλλο την υποβάθμιση των πραγματικών προβλημάτων που αντιμετωπίζουν καθημερινά οι πυροσβέστες. </w:t>
      </w:r>
    </w:p>
    <w:p>
      <w:pPr>
        <w:shd w:val="clear" w:color="auto" w:fill="FFFFFF"/>
        <w:spacing w:after="0" w:line="24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Ζητάμε συγκεκριμένες αποφάσεις:</w:t>
      </w:r>
    </w:p>
    <w:p>
      <w:pPr>
        <w:pStyle w:val="a3"/>
        <w:numPr>
          <w:ilvl w:val="0"/>
          <w:numId w:val="3"/>
        </w:numPr>
        <w:shd w:val="clear" w:color="auto" w:fill="FFFFFF"/>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Να εγγραφούν άμεσα όλα τα παραπάνω θέματα στην ημερήσια διάταξη του Διοικητικού Συμβουλίου.</w:t>
      </w:r>
    </w:p>
    <w:p>
      <w:pPr>
        <w:pStyle w:val="a3"/>
        <w:numPr>
          <w:ilvl w:val="0"/>
          <w:numId w:val="3"/>
        </w:numPr>
        <w:shd w:val="clear" w:color="auto" w:fill="FFFFFF"/>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Να υπάρξει έγγραφη καταγραφή ελλείψεων σε ΜΑΠ, υλικοτεχνικό εξοπλισμό και κτιριακές υποδομές ανά υπηρεσία.</w:t>
      </w:r>
    </w:p>
    <w:p>
      <w:pPr>
        <w:pStyle w:val="a3"/>
        <w:numPr>
          <w:ilvl w:val="0"/>
          <w:numId w:val="3"/>
        </w:numPr>
        <w:shd w:val="clear" w:color="auto" w:fill="FFFFFF"/>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Να αποφασιστούν συγκεκριμένες παρεμβάσεις και χρονοδιαγράμματα και όχι γενικές διαπιστώσεις.</w:t>
      </w:r>
    </w:p>
    <w:p>
      <w:pPr>
        <w:pStyle w:val="a3"/>
        <w:numPr>
          <w:ilvl w:val="0"/>
          <w:numId w:val="3"/>
        </w:numPr>
        <w:shd w:val="clear" w:color="auto" w:fill="FFFFFF"/>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Να αναληφθούν επίσημες παρεμβάσεις προς την Περιφέρεια και τα αρμόδια Υπουργεία, με ευθύνη του ΔΣ.</w:t>
      </w:r>
    </w:p>
    <w:p>
      <w:pPr>
        <w:pStyle w:val="a3"/>
        <w:numPr>
          <w:ilvl w:val="0"/>
          <w:numId w:val="3"/>
        </w:numPr>
        <w:shd w:val="clear" w:color="auto" w:fill="FFFFFF"/>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Να δοθεί σαφής απάντηση για τα καταλύματα των μετακινούμενων συναδέλφων και τις ΕΜΟΔΕ.</w:t>
      </w:r>
    </w:p>
    <w:p>
      <w:pPr>
        <w:shd w:val="clear" w:color="auto" w:fill="FFFFFF"/>
        <w:spacing w:after="0" w:line="240" w:lineRule="auto"/>
        <w:jc w:val="both"/>
        <w:rPr>
          <w:rFonts w:ascii="Times New Roman" w:eastAsia="Times New Roman" w:hAnsi="Times New Roman" w:cs="Times New Roman"/>
          <w:sz w:val="24"/>
          <w:szCs w:val="24"/>
          <w:lang w:eastAsia="el-GR"/>
        </w:rPr>
      </w:pPr>
    </w:p>
    <w:p>
      <w:pPr>
        <w:shd w:val="clear" w:color="auto" w:fill="FFFFFF"/>
        <w:spacing w:after="0" w:line="240" w:lineRule="auto"/>
        <w:ind w:firstLine="36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Ξεκαθαρίζουμε ότι δεν θα δεχτούμε άλλη αδράνεια και μετακύλιση ευθυνών. Η ασφάλεια των πυροσβεστών δεν είναι διαπραγματεύσιμη και το Διοικητικό Συμβούλιο οφείλει να σταθεί στο ύψος των περιστάσεων. </w:t>
      </w:r>
    </w:p>
    <w:p>
      <w:pPr>
        <w:shd w:val="clear" w:color="auto" w:fill="FFFFFF"/>
        <w:spacing w:after="0" w:line="240" w:lineRule="auto"/>
        <w:jc w:val="both"/>
        <w:rPr>
          <w:rFonts w:ascii="Times New Roman" w:eastAsia="Times New Roman" w:hAnsi="Times New Roman" w:cs="Times New Roman"/>
          <w:sz w:val="24"/>
          <w:szCs w:val="24"/>
          <w:lang w:eastAsia="el-GR"/>
        </w:rPr>
      </w:pPr>
    </w:p>
    <w:p>
      <w:pPr>
        <w:shd w:val="clear" w:color="auto" w:fill="FFFFFF"/>
        <w:spacing w:after="0" w:line="240" w:lineRule="auto"/>
        <w:jc w:val="both"/>
        <w:rPr>
          <w:rFonts w:ascii="Times New Roman" w:eastAsia="Times New Roman" w:hAnsi="Times New Roman" w:cs="Times New Roman"/>
          <w:sz w:val="24"/>
          <w:szCs w:val="24"/>
          <w:lang w:eastAsia="el-GR"/>
        </w:rPr>
      </w:pPr>
    </w:p>
    <w:p>
      <w:pPr>
        <w:spacing w:after="0" w:line="240" w:lineRule="auto"/>
        <w:jc w:val="center"/>
        <w:rPr>
          <w:rFonts w:ascii="Times New Roman" w:eastAsia="Calibri" w:hAnsi="Times New Roman" w:cs="Times New Roman"/>
          <w:b/>
          <w:sz w:val="24"/>
          <w:szCs w:val="24"/>
          <w:shd w:val="clear" w:color="auto" w:fill="FFFFFF"/>
        </w:rPr>
      </w:pPr>
      <w:r>
        <w:rPr>
          <w:rFonts w:ascii="Times New Roman" w:eastAsia="Calibri" w:hAnsi="Times New Roman" w:cs="Times New Roman"/>
          <w:bCs/>
          <w:sz w:val="24"/>
          <w:szCs w:val="24"/>
          <w:shd w:val="clear" w:color="auto" w:fill="FFFFFF"/>
        </w:rPr>
        <w:t xml:space="preserve">Για την </w:t>
      </w:r>
      <w:r>
        <w:rPr>
          <w:rFonts w:ascii="Times New Roman" w:eastAsia="Calibri" w:hAnsi="Times New Roman" w:cs="Times New Roman"/>
          <w:b/>
          <w:sz w:val="24"/>
          <w:szCs w:val="24"/>
          <w:shd w:val="clear" w:color="auto" w:fill="FFFFFF"/>
        </w:rPr>
        <w:t xml:space="preserve">Ε.Α.Κ.Π. </w:t>
      </w:r>
      <w:r>
        <w:rPr>
          <w:rFonts w:ascii="Times New Roman" w:eastAsia="Calibri" w:hAnsi="Times New Roman" w:cs="Times New Roman"/>
          <w:b/>
          <w:sz w:val="24"/>
          <w:szCs w:val="24"/>
        </w:rPr>
        <w:t xml:space="preserve">Κώστας </w:t>
      </w:r>
      <w:proofErr w:type="spellStart"/>
      <w:r>
        <w:rPr>
          <w:rFonts w:ascii="Times New Roman" w:eastAsia="Calibri" w:hAnsi="Times New Roman" w:cs="Times New Roman"/>
          <w:b/>
          <w:sz w:val="24"/>
          <w:szCs w:val="24"/>
        </w:rPr>
        <w:t>Κέκης</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 xml:space="preserve">μέλος του Δ.Σ. της </w:t>
      </w:r>
      <w:r>
        <w:rPr>
          <w:rFonts w:ascii="Times New Roman" w:eastAsia="Calibri" w:hAnsi="Times New Roman" w:cs="Times New Roman"/>
          <w:b/>
          <w:sz w:val="24"/>
          <w:szCs w:val="24"/>
        </w:rPr>
        <w:t>Ε.Υ.Π.Σ. Στέρεας Ελλάδας</w:t>
      </w:r>
    </w:p>
    <w:p>
      <w:pPr>
        <w:spacing w:after="0" w:line="240" w:lineRule="auto"/>
        <w:jc w:val="center"/>
        <w:rPr>
          <w:rFonts w:ascii="Times New Roman" w:eastAsia="Calibri" w:hAnsi="Times New Roman" w:cs="Times New Roman"/>
          <w:sz w:val="24"/>
          <w:szCs w:val="24"/>
        </w:rPr>
      </w:pPr>
    </w:p>
    <w:p>
      <w:pPr>
        <w:jc w:val="both"/>
      </w:pPr>
    </w:p>
    <w:sectPr>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638CD"/>
    <w:multiLevelType w:val="hybridMultilevel"/>
    <w:tmpl w:val="7B3AD67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153B3EDA"/>
    <w:multiLevelType w:val="hybridMultilevel"/>
    <w:tmpl w:val="68AC00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53E0664"/>
    <w:multiLevelType w:val="hybridMultilevel"/>
    <w:tmpl w:val="189EEA2C"/>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50174F13"/>
    <w:multiLevelType w:val="hybridMultilevel"/>
    <w:tmpl w:val="8A4885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5A355-6A6D-4C10-B53D-215FC93D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459202">
      <w:bodyDiv w:val="1"/>
      <w:marLeft w:val="0"/>
      <w:marRight w:val="0"/>
      <w:marTop w:val="0"/>
      <w:marBottom w:val="0"/>
      <w:divBdr>
        <w:top w:val="none" w:sz="0" w:space="0" w:color="auto"/>
        <w:left w:val="none" w:sz="0" w:space="0" w:color="auto"/>
        <w:bottom w:val="none" w:sz="0" w:space="0" w:color="auto"/>
        <w:right w:val="none" w:sz="0" w:space="0" w:color="auto"/>
      </w:divBdr>
      <w:divsChild>
        <w:div w:id="983972047">
          <w:marLeft w:val="0"/>
          <w:marRight w:val="0"/>
          <w:marTop w:val="0"/>
          <w:marBottom w:val="0"/>
          <w:divBdr>
            <w:top w:val="none" w:sz="0" w:space="0" w:color="auto"/>
            <w:left w:val="none" w:sz="0" w:space="0" w:color="auto"/>
            <w:bottom w:val="none" w:sz="0" w:space="0" w:color="auto"/>
            <w:right w:val="none" w:sz="0" w:space="0" w:color="auto"/>
          </w:divBdr>
          <w:divsChild>
            <w:div w:id="530653845">
              <w:marLeft w:val="0"/>
              <w:marRight w:val="0"/>
              <w:marTop w:val="0"/>
              <w:marBottom w:val="0"/>
              <w:divBdr>
                <w:top w:val="none" w:sz="0" w:space="0" w:color="auto"/>
                <w:left w:val="none" w:sz="0" w:space="0" w:color="auto"/>
                <w:bottom w:val="none" w:sz="0" w:space="0" w:color="auto"/>
                <w:right w:val="none" w:sz="0" w:space="0" w:color="auto"/>
              </w:divBdr>
              <w:divsChild>
                <w:div w:id="429397825">
                  <w:marLeft w:val="0"/>
                  <w:marRight w:val="0"/>
                  <w:marTop w:val="120"/>
                  <w:marBottom w:val="0"/>
                  <w:divBdr>
                    <w:top w:val="none" w:sz="0" w:space="0" w:color="auto"/>
                    <w:left w:val="none" w:sz="0" w:space="0" w:color="auto"/>
                    <w:bottom w:val="none" w:sz="0" w:space="0" w:color="auto"/>
                    <w:right w:val="none" w:sz="0" w:space="0" w:color="auto"/>
                  </w:divBdr>
                  <w:divsChild>
                    <w:div w:id="495462533">
                      <w:marLeft w:val="0"/>
                      <w:marRight w:val="0"/>
                      <w:marTop w:val="0"/>
                      <w:marBottom w:val="0"/>
                      <w:divBdr>
                        <w:top w:val="none" w:sz="0" w:space="0" w:color="auto"/>
                        <w:left w:val="none" w:sz="0" w:space="0" w:color="auto"/>
                        <w:bottom w:val="none" w:sz="0" w:space="0" w:color="auto"/>
                        <w:right w:val="none" w:sz="0" w:space="0" w:color="auto"/>
                      </w:divBdr>
                      <w:divsChild>
                        <w:div w:id="1888100091">
                          <w:marLeft w:val="0"/>
                          <w:marRight w:val="0"/>
                          <w:marTop w:val="0"/>
                          <w:marBottom w:val="0"/>
                          <w:divBdr>
                            <w:top w:val="none" w:sz="0" w:space="0" w:color="auto"/>
                            <w:left w:val="none" w:sz="0" w:space="0" w:color="auto"/>
                            <w:bottom w:val="none" w:sz="0" w:space="0" w:color="auto"/>
                            <w:right w:val="none" w:sz="0" w:space="0" w:color="auto"/>
                          </w:divBdr>
                          <w:divsChild>
                            <w:div w:id="122791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akp.gr" TargetMode="External"/><Relationship Id="rId5" Type="http://schemas.openxmlformats.org/officeDocument/2006/relationships/hyperlink" Target="http://www.eakp.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931</Words>
  <Characters>5028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Χρήστης των Windows</cp:lastModifiedBy>
  <cp:revision>42</cp:revision>
  <dcterms:created xsi:type="dcterms:W3CDTF">2026-01-21T11:18:00Z</dcterms:created>
  <dcterms:modified xsi:type="dcterms:W3CDTF">2026-01-25T20:20:00Z</dcterms:modified>
</cp:coreProperties>
</file>