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pacing w:before="60" w:after="120"/>
        <w:jc w:val="center"/>
        <w:rPr>
          <w:sz w:val="28"/>
          <w:szCs w:val="28"/>
        </w:rPr>
      </w:pPr>
      <w:r>
        <w:rPr>
          <w:sz w:val="28"/>
          <w:szCs w:val="28"/>
        </w:rPr>
        <w:t>Ανακοίνωση του ψηφοδελτίου της ΕΑΚΠ για τις εκλογές στην ΠΟΕΥΠΣ</w:t>
      </w:r>
    </w:p>
    <w:p>
      <w:pPr>
        <w:pStyle w:val="Style15"/>
        <w:rPr/>
      </w:pPr>
      <w:r>
        <w:rPr/>
      </w:r>
    </w:p>
    <w:p>
      <w:pPr>
        <w:pStyle w:val="Style15"/>
        <w:rPr/>
      </w:pPr>
      <w:r>
        <w:rPr/>
        <w:t>Συναδέλφισσες / Συνάδελφοι,</w:t>
      </w:r>
    </w:p>
    <w:p>
      <w:pPr>
        <w:pStyle w:val="Style15"/>
        <w:rPr/>
      </w:pPr>
      <w:r>
        <w:rPr/>
        <w:t xml:space="preserve">Μετά από χρόνια, </w:t>
      </w:r>
      <w:r>
        <w:rPr/>
        <w:t>το ψ</w:t>
      </w:r>
      <w:r>
        <w:rPr/>
        <w:t>η</w:t>
      </w:r>
      <w:r>
        <w:rPr/>
        <w:t>φοδέλτιο που στήριξε η Ενωτική Αγωνιστική Κίνηση Πυροσβεστών</w:t>
      </w:r>
      <w:r>
        <w:rPr/>
        <w:t xml:space="preserve"> κατέκτησε και πάλι έδρα στο Δ.Σ. της ΠΟΕΥΠΣ, στο εκλογοαπολογιστικό 27</w:t>
      </w:r>
      <w:r>
        <w:rPr>
          <w:vertAlign w:val="superscript"/>
        </w:rPr>
        <w:t>ο</w:t>
      </w:r>
      <w:r>
        <w:rPr/>
        <w:t xml:space="preserve"> Συνέδριο της Π.Ο.Ε.Υ.Π.Σ. που διεξήχθη 16 – 18 Ιουνίου 2025 στη Θεσσαλονίκη. Οι υποψήφιοι που συμμετείχαμε στο ψηφοδέλτιο της Ενωτικής Αγωνιστικής Κίνησης Πυροσβεστών ευχαριστούμε τους συναδέλφους που εκτίμησαν τις θέσεις και την στάση μας και, κάνοντας ένα σημαντικό βήμα, στήριξαν το ψηφοδέλτιό μας, κόντρα στους εκβιασμούς και τις κοκορομαχίες άνευ νοήματος που για μια ακόμη χρονιά κυριάρχησαν στις διαδικασίες από τις παρατάξεις της ΝΔ, του ΣΥΡΙΖΑ και του ΠΑΣΟΚ.</w:t>
      </w:r>
    </w:p>
    <w:p>
      <w:pPr>
        <w:pStyle w:val="Style15"/>
        <w:rPr/>
      </w:pPr>
      <w:r>
        <w:rPr/>
        <w:t xml:space="preserve">Η παρουσία της ΕΑΚΠ στο ΔΣ της Ομοσπονδίας μας με τον συναγωνιστή Βασίλη Γιαννάκο αποτελεί μια σημαντική κατάκτηση για όλους τους πυροσβέστες και διασφαλίζει ότι θα ακουστεί η  φωνή τους και θα αναδειχθούν χωρίς εξωραϊσμούς όλα τους τα προβλήματα. Οι συζητήσεις με τους αντιπροσώπους στο πρόσφατο Συνέδριο αλλά και με τους συναδέλφους στις υπηρεσίας όλης της χώρας ανέδειξαν πως η ανάλυση και οι θέσεις της παράταξής μας συγκινούν και είναι αποδεκτές από πολύ μεγαλύτερο μέρος συναδέλφων απ’ όσο εκφράζουν τα νούμερα των εκλογών. Μαζί με όλους τους συναδέλφους θα συνεχίσουμε να παλεύουμε και μέσα από το ΔΣ της ΠΟΕΥΠΣ για </w:t>
      </w:r>
      <w:r>
        <w:rPr>
          <w:u w:val="single"/>
        </w:rPr>
        <w:t>πραγματική</w:t>
      </w:r>
      <w:r>
        <w:rPr/>
        <w:t xml:space="preserve"> επίλυση των χρόνιων προβλημάτων που ισοπεδώνουν τις ζωές μας, απαιτώντας ουσιαστικές λύσεις κι όχι μισόλογα για την κατάργηση της υπερεργασίας, για τα ζητήματα υγείας και ασφάλειας στην εργασία μας, για εισόδημα που να καλύπτει τις σημερινές μας ανάγκες κ.α.</w:t>
      </w:r>
    </w:p>
    <w:p>
      <w:pPr>
        <w:pStyle w:val="Style15"/>
        <w:spacing w:before="0" w:after="140"/>
        <w:rPr/>
      </w:pPr>
      <w:r>
        <w:rPr/>
        <w:t xml:space="preserve">Είναι γνωστό πως η ΕΑΚΠ δεν συμμετέχει σε παιχνίδια συσχετισμών και εξυπηρετήσεων, γι’ αυτό και δεν δεσμεύεται από κανέναν παρά μόνο από τις συνειδήσεις των συναδέλφων. Όπως μέχρι τώρα, αλλά και μέσα από το ΔΣ της ΠΟΕΥΠΣ πιο δυνατά, θα προετοιμάσουμε τους αγώνες που έχουμε ανάγκη - για εμάς </w:t>
      </w:r>
      <w:r>
        <w:rPr/>
        <w:t xml:space="preserve">και </w:t>
      </w:r>
      <w:r>
        <w:rPr/>
        <w:t>τις οικογένειές μας.</w:t>
      </w:r>
    </w:p>
    <w:p>
      <w:pPr>
        <w:pStyle w:val="Style15"/>
        <w:spacing w:before="0" w:after="140"/>
        <w:rPr/>
      </w:pPr>
      <w:r>
        <w:rPr/>
      </w:r>
    </w:p>
    <w:p>
      <w:pPr>
        <w:pStyle w:val="Style15"/>
        <w:spacing w:before="0" w:after="140"/>
        <w:rPr/>
      </w:pPr>
      <w:r>
        <w:rPr/>
      </w:r>
    </w:p>
    <w:p>
      <w:pPr>
        <w:pStyle w:val="Style15"/>
        <w:spacing w:before="0" w:after="140"/>
        <w:jc w:val="right"/>
        <w:rPr/>
      </w:pPr>
      <w:r>
        <w:rPr/>
        <w:t>Το ψηφοδέλτιο της ΕΑΚΠ</w:t>
      </w:r>
    </w:p>
    <w:p>
      <w:pPr>
        <w:pStyle w:val="Style15"/>
        <w:spacing w:before="0" w:after="140"/>
        <w:jc w:val="right"/>
        <w:rPr/>
      </w:pPr>
      <w:r>
        <w:rPr/>
        <w:t>για το 27ο Εκλογοαπολογιστικό Συνέδριο της ΠΟΕΥΠΣ</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default"/>
  </w:font>
  <w:font w:name="Liberation Sans">
    <w:altName w:val="Arial"/>
    <w:charset w:val="01"/>
    <w:family w:val="swiss"/>
    <w:pitch w:val="default"/>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0"/>
        <w:szCs w:val="24"/>
        <w:lang w:val="el-G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erif CJK SC" w:cs="Noto Sans Devanagari"/>
      <w:color w:val="00000A"/>
      <w:sz w:val="24"/>
      <w:szCs w:val="24"/>
      <w:lang w:val="el-GR" w:eastAsia="zh-CN" w:bidi="hi-IN"/>
    </w:rPr>
  </w:style>
  <w:style w:type="paragraph" w:styleId="Style14">
    <w:name w:val="Επικεφαλίδα"/>
    <w:basedOn w:val="Normal"/>
    <w:next w:val="Style15"/>
    <w:qFormat/>
    <w:pPr>
      <w:keepNext/>
      <w:spacing w:before="240" w:after="120"/>
    </w:pPr>
    <w:rPr>
      <w:rFonts w:ascii="Liberation Sans" w:hAnsi="Liberation Sans" w:eastAsia="Noto Sans CJK SC" w:cs="Noto Sans Devanagari"/>
      <w:sz w:val="28"/>
      <w:szCs w:val="28"/>
    </w:rPr>
  </w:style>
  <w:style w:type="paragraph" w:styleId="Style15">
    <w:name w:val="Body Text"/>
    <w:basedOn w:val="Normal"/>
    <w:pPr>
      <w:spacing w:lineRule="auto" w:line="276" w:before="0" w:after="140"/>
      <w:jc w:val="both"/>
    </w:pPr>
    <w:rPr/>
  </w:style>
  <w:style w:type="paragraph" w:styleId="Style16">
    <w:name w:val="List"/>
    <w:basedOn w:val="Style15"/>
    <w:pPr/>
    <w:rPr>
      <w:rFonts w:cs="Noto Sans Devanagari"/>
    </w:rPr>
  </w:style>
  <w:style w:type="paragraph" w:styleId="Style17">
    <w:name w:val="Caption"/>
    <w:basedOn w:val="Normal"/>
    <w:qFormat/>
    <w:pPr>
      <w:suppressLineNumbers/>
      <w:spacing w:before="120" w:after="120"/>
    </w:pPr>
    <w:rPr>
      <w:rFonts w:cs="Noto Sans Devanagari"/>
      <w:i/>
      <w:iCs/>
      <w:sz w:val="24"/>
      <w:szCs w:val="24"/>
    </w:rPr>
  </w:style>
  <w:style w:type="paragraph" w:styleId="Style18">
    <w:name w:val="Ευρετήριο"/>
    <w:basedOn w:val="Normal"/>
    <w:qFormat/>
    <w:pPr>
      <w:suppressLineNumbers/>
    </w:pPr>
    <w:rPr>
      <w:rFonts w:cs="Noto Sans Devanagari"/>
    </w:rPr>
  </w:style>
  <w:style w:type="paragraph" w:styleId="Style19">
    <w:name w:val="Subtitle"/>
    <w:basedOn w:val="Style14"/>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TotalTime>
  <Application>LibreOffice/5.1.6.2$Linux_x86 LibreOffice_project/10m0$Build-2</Application>
  <Pages>1</Pages>
  <Words>308</Words>
  <Characters>1688</Characters>
  <CharactersWithSpaces>1991</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2025-06-20T18:40:07Z</dcterms:created>
  <dc:creator/>
  <dc:description/>
  <dc:language>el-GR</dc:language>
  <cp:lastModifiedBy/>
  <cp:lastPrinted>2025-06-23T10:36:24Z</cp:lastPrinted>
  <dcterms:modified xsi:type="dcterms:W3CDTF">2025-06-23T12:59:20Z</dcterms:modified>
  <cp:revision>4</cp:revision>
  <dc:subject/>
  <dc:title/>
</cp:coreProperties>
</file>