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both"/>
        <w:rPr>
          <w:rFonts w:ascii="Times New Roman" w:eastAsia="Times New Roman" w:hAnsi="Times New Roman" w:cs="Times New Roman"/>
          <w:b/>
          <w:spacing w:val="50"/>
          <w:sz w:val="32"/>
          <w:szCs w:val="32"/>
        </w:rPr>
      </w:pPr>
      <w:r>
        <w:rPr>
          <w:rFonts w:ascii="Times New Roman" w:eastAsia="Times New Roman" w:hAnsi="Times New Roman" w:cs="Times New Roman"/>
          <w:b/>
          <w:spacing w:val="50"/>
          <w:sz w:val="32"/>
          <w:szCs w:val="32"/>
        </w:rPr>
        <w:t>ΕΝΩΤΙΚΗ ΑΓΩΝΙΣΤΙΚΗ ΚΙΝΗΣΗ ΠΥΡΟΣΒΕΣΤΩΝ</w:t>
      </w:r>
    </w:p>
    <w:p>
      <w:pPr>
        <w:spacing w:after="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Της Ένωσης Υπαλλήλων  Πυροσβεστικού Σώματος  Περιφέρειας Βορείου Αιγαίου        .</w:t>
      </w:r>
    </w:p>
    <w:p>
      <w:pPr>
        <w:pBdr>
          <w:top w:val="nil"/>
          <w:left w:val="nil"/>
          <w:bottom w:val="nil"/>
          <w:right w:val="nil"/>
          <w:between w:val="nil"/>
        </w:pBdr>
        <w:spacing w:after="240"/>
        <w:jc w:val="center"/>
        <w:rPr>
          <w:rFonts w:ascii="Times New Roman" w:eastAsia="Times New Roman" w:hAnsi="Times New Roman" w:cs="Times New Roman"/>
          <w:b/>
          <w:color w:val="000000"/>
          <w:sz w:val="23"/>
          <w:szCs w:val="23"/>
          <w:lang w:val="en-US"/>
        </w:rPr>
      </w:pPr>
      <w:r>
        <w:rPr>
          <w:rFonts w:ascii="Times New Roman" w:eastAsia="Times New Roman" w:hAnsi="Times New Roman" w:cs="Times New Roman"/>
          <w:b/>
          <w:color w:val="000000"/>
          <w:sz w:val="23"/>
          <w:szCs w:val="23"/>
        </w:rPr>
        <w:t>Τηλ</w:t>
      </w:r>
      <w:r>
        <w:rPr>
          <w:rFonts w:ascii="Times New Roman" w:eastAsia="Times New Roman" w:hAnsi="Times New Roman" w:cs="Times New Roman"/>
          <w:b/>
          <w:color w:val="000000"/>
          <w:sz w:val="23"/>
          <w:szCs w:val="23"/>
          <w:lang w:val="en-US"/>
        </w:rPr>
        <w:t xml:space="preserve">.: </w:t>
      </w:r>
      <w:r>
        <w:rPr>
          <w:rFonts w:ascii="Times New Roman" w:eastAsia="Times New Roman" w:hAnsi="Times New Roman" w:cs="Times New Roman"/>
          <w:color w:val="000000"/>
          <w:sz w:val="23"/>
          <w:szCs w:val="23"/>
          <w:lang w:val="en-US"/>
        </w:rPr>
        <w:t xml:space="preserve">6974055854, </w:t>
      </w:r>
      <w:r>
        <w:rPr>
          <w:rFonts w:ascii="Times New Roman" w:eastAsia="Times New Roman" w:hAnsi="Times New Roman" w:cs="Times New Roman"/>
          <w:b/>
          <w:color w:val="000000"/>
          <w:sz w:val="23"/>
          <w:szCs w:val="23"/>
          <w:lang w:val="en-US"/>
        </w:rPr>
        <w:t xml:space="preserve">   web site: </w:t>
      </w:r>
      <w:r>
        <w:rPr>
          <w:rFonts w:ascii="Times New Roman" w:eastAsia="Times New Roman" w:hAnsi="Times New Roman" w:cs="Times New Roman"/>
          <w:color w:val="000000"/>
          <w:sz w:val="23"/>
          <w:szCs w:val="23"/>
          <w:lang w:val="en-US"/>
        </w:rPr>
        <w:t>www.eakp.gr,</w:t>
      </w:r>
      <w:r>
        <w:rPr>
          <w:rFonts w:ascii="Times New Roman" w:eastAsia="Times New Roman" w:hAnsi="Times New Roman" w:cs="Times New Roman"/>
          <w:b/>
          <w:color w:val="000000"/>
          <w:sz w:val="23"/>
          <w:szCs w:val="23"/>
          <w:lang w:val="en-US"/>
        </w:rPr>
        <w:t xml:space="preserve">   email: </w:t>
      </w:r>
      <w:hyperlink r:id="rId4">
        <w:r>
          <w:rPr>
            <w:rFonts w:ascii="Times New Roman" w:eastAsia="Times New Roman" w:hAnsi="Times New Roman" w:cs="Times New Roman"/>
            <w:b/>
            <w:color w:val="000000"/>
            <w:sz w:val="23"/>
            <w:szCs w:val="23"/>
            <w:lang w:val="en-US"/>
          </w:rPr>
          <w:t>info@eakp.gr</w:t>
        </w:r>
      </w:hyperlink>
    </w:p>
    <w:p>
      <w:pPr>
        <w:pBdr>
          <w:top w:val="nil"/>
          <w:left w:val="nil"/>
          <w:bottom w:val="nil"/>
          <w:right w:val="nil"/>
          <w:between w:val="nil"/>
        </w:pBdr>
        <w:spacing w:after="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Μυτιλήνη 20 Αυγούστου  2024</w:t>
      </w:r>
    </w:p>
    <w:p>
      <w:pPr>
        <w:pBdr>
          <w:top w:val="nil"/>
          <w:left w:val="nil"/>
          <w:bottom w:val="nil"/>
          <w:right w:val="nil"/>
          <w:between w:val="nil"/>
        </w:pBdr>
        <w:spacing w:after="240"/>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ΑΝΑΚΟΙΝΩΣΗ – ΔΕΛΤΙΟ ΤΥΠΟΥ</w:t>
      </w:r>
    </w:p>
    <w:p>
      <w:pPr>
        <w:pBdr>
          <w:top w:val="nil"/>
          <w:left w:val="nil"/>
          <w:bottom w:val="nil"/>
          <w:right w:val="nil"/>
          <w:between w:val="nil"/>
        </w:pBdr>
        <w:spacing w:after="120"/>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Να πάψει το προεδρείο να κρύβεται από τις ευθύνες του!</w:t>
      </w:r>
    </w:p>
    <w:p>
      <w:pPr>
        <w:pBdr>
          <w:top w:val="nil"/>
          <w:left w:val="nil"/>
          <w:bottom w:val="nil"/>
          <w:right w:val="nil"/>
          <w:between w:val="nil"/>
        </w:pBdr>
        <w:spacing w:after="60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0"/>
          <w:szCs w:val="30"/>
        </w:rPr>
        <w:t xml:space="preserve"> Εδώ και τώρα οργάνωση κινητοποιήσεων!</w:t>
      </w:r>
    </w:p>
    <w:p>
      <w:pPr>
        <w:pBdr>
          <w:top w:val="nil"/>
          <w:left w:val="nil"/>
          <w:bottom w:val="nil"/>
          <w:right w:val="nil"/>
          <w:between w:val="nil"/>
        </w:pBdr>
        <w:spacing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Συναδέλφισσες συνάδελφοι</w:t>
      </w:r>
    </w:p>
    <w:p>
      <w:pPr>
        <w:pBdr>
          <w:top w:val="nil"/>
          <w:left w:val="nil"/>
          <w:bottom w:val="nil"/>
          <w:right w:val="nil"/>
          <w:between w:val="nil"/>
        </w:pBdr>
        <w:spacing w:after="120"/>
        <w:ind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Από την έναρξη σχεδόν της αντιπυρικής περιόδου άρχισαν να γίνονται ορατά τα προβλήματα που έχουμε τόσες  φορές καταγγείλει ότι θα έφερνε ο νόμος 4662/2020 και που τα αντιμετωπίζουμε κάθε καλοκαίρι από την εφαρμογή του. </w:t>
      </w:r>
    </w:p>
    <w:p>
      <w:pPr>
        <w:pBdr>
          <w:top w:val="nil"/>
          <w:left w:val="nil"/>
          <w:bottom w:val="nil"/>
          <w:right w:val="nil"/>
          <w:between w:val="nil"/>
        </w:pBdr>
        <w:spacing w:after="120"/>
        <w:ind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προεδρείο της Ένωσης αν και έχει πλήρη γνώση για όλα αυτά και γίνεται συνεχώς αποδέκτης παραπόνων από πολλούς συναδέλφους μέχρι και σήμερα δεν έχει συγκαλέσει ούτε ένα διοικητικό συμβούλιο από τότε που συγκροτήθηκε σε σώμα στις 15 Μαΐου 2024</w:t>
      </w:r>
    </w:p>
    <w:p>
      <w:pPr>
        <w:pBdr>
          <w:top w:val="nil"/>
          <w:left w:val="nil"/>
          <w:bottom w:val="nil"/>
          <w:right w:val="nil"/>
          <w:between w:val="nil"/>
        </w:pBdr>
        <w:spacing w:after="120"/>
        <w:ind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Αν και είμαστε υποχρεωμένοι να συνεδριάζουμε κάθε μήνα ανεξάρτητα από το αν υπάρχουν παράπονα για οτιδήποτε, και παρά τις εκκλήσεις των εκλεγμένων της Ε.Α.Κ.Π. για διεξαγωγή ανοικτού διοικητικού συμβουλίου με παρουσία όσων μελών επιθυμούν, το προεδρείο της Ένωσης αποφάσισε, ξανά εντελώς παράτυπα, την διεξαγωγή Γενικής Συνέλευσης, με σκοπό να ρίξει το μπαλάκι των ευθυνών στα μέλη της Ένωσης. Η υποτιθέμενη Γενική Συνέλευση που έχει ανακοινωθεί για τις 20 Αυγούστου δεν έχει καμία νομιμοποίηση, όπως και οι οποίες αποφάσεις της, αφού αποφασίστηκε εντελώς αυθαίρετα χωρίς να τηρηθεί καμία καταστατική διαδικασία. </w:t>
      </w:r>
    </w:p>
    <w:p>
      <w:pPr>
        <w:pBdr>
          <w:top w:val="nil"/>
          <w:left w:val="nil"/>
          <w:bottom w:val="nil"/>
          <w:right w:val="nil"/>
          <w:between w:val="nil"/>
        </w:pBdr>
        <w:spacing w:after="120"/>
        <w:ind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Βασικοί στόχοι αυτής της κίνησης του προεδρείου είναι από τη μία να μην αναλάβουν τις ευθύνες τους απέναντι στους συναδέλφους που εκπροσωπούν και από την άλλη να μην υπάρξει καμία δυναμική αντίδραση αφού η κυβέρνηση έχει φροντίσει μέσω της νομοθεσίας να νομιμοποιήσει τις συνεχόμενες επιφυλακές και τα εξαντλητικά ωράρια. Ακόμα όμως και αν διαπιστωθεί αυθαιρεσία και κατάχρηση του νομοθετικού πλαισίου εάν αυτό αποφασιστεί να αντιμετωπιστεί μόνο δικαστικά δεν ξέρουμε πόσες αντιπυρικές περιόδους θα περάσουν και αν τελικά δικαιωθούμε. Αν ωστόσο το προεδρείο έχει τέτοια στοιχεία γιατί δεν απαιτεί από την Π.Ο.Ε.Υ.Π.Σ να υλοποιήσει την απόφαση που έχει πάρει για δικαστικές προσφυγές με τον δικηγόρο της ομοσπονδίας που γνωρίζει πολύ καλύτερα τα υπηρεσιακά ζητήματα.</w:t>
      </w:r>
    </w:p>
    <w:p>
      <w:pPr>
        <w:pBdr>
          <w:top w:val="nil"/>
          <w:left w:val="nil"/>
          <w:bottom w:val="nil"/>
          <w:right w:val="nil"/>
          <w:between w:val="nil"/>
        </w:pBdr>
        <w:spacing w:after="120"/>
        <w:ind w:firstLine="3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Φυσικά δεν είναι η πρώτη φορά που χρησιμοποιείται αυτή η τακτική εφησυχασμού όχι μόνο από το δικό μας προεδρείο αλλά απ’ όλους τους εκπροσώπους του κυβερνητικού συνδικαλισμού στις Ενώσεις και στην Ομοσπονδία. </w:t>
      </w:r>
    </w:p>
    <w:p>
      <w:pPr>
        <w:pBdr>
          <w:top w:val="nil"/>
          <w:left w:val="nil"/>
          <w:bottom w:val="nil"/>
          <w:right w:val="nil"/>
          <w:between w:val="nil"/>
        </w:pBdr>
        <w:spacing w:after="120"/>
        <w:ind w:firstLine="3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Για την ιστορία να θυμίσουμε ότι το μακρινό 2000 το 2</w:t>
      </w:r>
      <w:r>
        <w:rPr>
          <w:rFonts w:ascii="Times New Roman" w:eastAsia="Times New Roman" w:hAnsi="Times New Roman" w:cs="Times New Roman"/>
          <w:color w:val="000000" w:themeColor="text1"/>
          <w:sz w:val="24"/>
          <w:szCs w:val="24"/>
          <w:vertAlign w:val="superscript"/>
        </w:rPr>
        <w:t>ο</w:t>
      </w:r>
      <w:r>
        <w:rPr>
          <w:rFonts w:ascii="Times New Roman" w:eastAsia="Times New Roman" w:hAnsi="Times New Roman" w:cs="Times New Roman"/>
          <w:color w:val="000000" w:themeColor="text1"/>
          <w:sz w:val="24"/>
          <w:szCs w:val="24"/>
        </w:rPr>
        <w:t xml:space="preserve"> Συνέδριο της Π.Ο.Ε.Υ.Π.Σ. είχε αποφασίσει ομόφωνα παραστάσεις διαμαρτυρίας και δικαστικές ενέργειες για την κατάργηση όλων των αντεργατικών διατάξεων για τις επιφυλακές και την παράνομη πρόσθετη εργασία. Ποτέ όμως οι προκάτοχοι τους ομογάλακτοι δεν τις υλοποίησαν. Το ίδιο συμβαίνει και το  2011 με σχετική απόφαση του Δ.Σ. της Π.Ο.Ε.Υ.Π.Σ., που παρότι υπήρχαν στοιχεία από Ενώσεις για παραβιάσεις, ποτέ δεν υλοποιήθηκε η απόφαση του Δ.Σ. για προσφυγές και ασφαλιστικά μέτρα σε βάρος όσων παρανομούσαν. </w:t>
      </w:r>
    </w:p>
    <w:p>
      <w:pPr>
        <w:pBdr>
          <w:top w:val="nil"/>
          <w:left w:val="nil"/>
          <w:bottom w:val="nil"/>
          <w:right w:val="nil"/>
          <w:between w:val="nil"/>
        </w:pBdr>
        <w:spacing w:after="120"/>
        <w:ind w:firstLine="3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Αντιλαμβάνεστε λοιπόν συνάδελφοι ότι 26 ολόκληρα χρόνια από την μεταφορά της δασοπυρόσβεσης, όλες οι κυβερνήσεις ξεζουμίζουν τους πυροσβέστες με την ανεξέλεγκτη υπερεργασία με τις ευλογίες των κυβερνητικών συνδικαλιστών για να καλύψουν τα οργανικά κενά που ποτέ δεν καλύπτονται.</w:t>
      </w:r>
    </w:p>
    <w:p>
      <w:pPr>
        <w:pBdr>
          <w:top w:val="nil"/>
          <w:left w:val="nil"/>
          <w:bottom w:val="nil"/>
          <w:right w:val="nil"/>
          <w:between w:val="nil"/>
        </w:pBdr>
        <w:spacing w:after="600"/>
        <w:ind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Η υπεράσπιση των δικαιωμάτων και των συμφερόντων των συναδέλφων είναι από τα πρωταρχικά καθήκοντα των εκλεγμένων στα διοικητικά συμβούλια των συνδικαλιστικών οργανώσεων και αυτό καλούμε το προεδρείο της Ένωσης να πράξει. Να του υπενθυμίσουμε ότι έχει υπερψηφίσει και την πρόταση της Ε.Α.Κ.Π. για κινητοποιήσεις του σωματείου με αιτήματα που αφορούν και την κατάργηση του νόμου 4662/2020. Απαιτούμε άμεσα την σύγκληση του Διοικητικού Συμβουλίου για λήψη αγωνιστικών αποφάσεων και στήριξη από φορείς του δημόσιου και ιδιωτικού τομέα.</w:t>
      </w:r>
    </w:p>
    <w:p>
      <w:pPr>
        <w:spacing w:after="120"/>
        <w:jc w:val="center"/>
        <w:rPr>
          <w:spacing w:val="20"/>
        </w:rPr>
      </w:pPr>
      <w:r>
        <w:rPr>
          <w:rFonts w:ascii="Times New Roman" w:eastAsia="Times New Roman" w:hAnsi="Times New Roman" w:cs="Times New Roman"/>
          <w:b/>
          <w:color w:val="000000"/>
          <w:spacing w:val="20"/>
          <w:sz w:val="32"/>
          <w:szCs w:val="32"/>
        </w:rPr>
        <w:t>ΕΝΩΤΙΚΗ ΑΓΩΝΙΣΤΙΚΗ ΚΙΝΗΣΗ ΠΥΡΟΣ</w:t>
      </w:r>
      <w:bookmarkStart w:id="0" w:name="_GoBack"/>
      <w:bookmarkEnd w:id="0"/>
      <w:r>
        <w:rPr>
          <w:rFonts w:ascii="Times New Roman" w:eastAsia="Times New Roman" w:hAnsi="Times New Roman" w:cs="Times New Roman"/>
          <w:b/>
          <w:color w:val="000000"/>
          <w:spacing w:val="20"/>
          <w:sz w:val="32"/>
          <w:szCs w:val="32"/>
        </w:rPr>
        <w:t>ΒΕΣΤΩΝ</w:t>
      </w:r>
    </w:p>
    <w:sectPr>
      <w:pgSz w:w="12240" w:h="15840"/>
      <w:pgMar w:top="1418" w:right="1183" w:bottom="1560"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B3499-CAA3-E045-98E0-CB263B18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0"/>
      <w:outlineLvl w:val="0"/>
    </w:pPr>
    <w:rPr>
      <w:b/>
      <w:color w:val="2F5496"/>
      <w:sz w:val="28"/>
      <w:szCs w:val="28"/>
    </w:rPr>
  </w:style>
  <w:style w:type="paragraph" w:styleId="2">
    <w:name w:val="heading 2"/>
    <w:basedOn w:val="a"/>
    <w:next w:val="a"/>
    <w:uiPriority w:val="9"/>
    <w:semiHidden/>
    <w:unhideWhenUsed/>
    <w:qFormat/>
    <w:pPr>
      <w:keepNext/>
      <w:keepLines/>
      <w:pBdr>
        <w:top w:val="nil"/>
        <w:left w:val="nil"/>
        <w:bottom w:val="nil"/>
        <w:right w:val="nil"/>
        <w:between w:val="nil"/>
      </w:pBdr>
      <w:spacing w:before="200" w:after="0"/>
      <w:outlineLvl w:val="1"/>
    </w:pPr>
    <w:rPr>
      <w:b/>
      <w:color w:val="4472C4"/>
      <w:sz w:val="26"/>
      <w:szCs w:val="26"/>
    </w:rPr>
  </w:style>
  <w:style w:type="paragraph" w:styleId="3">
    <w:name w:val="heading 3"/>
    <w:basedOn w:val="a"/>
    <w:next w:val="a"/>
    <w:uiPriority w:val="9"/>
    <w:semiHidden/>
    <w:unhideWhenUsed/>
    <w:qFormat/>
    <w:pPr>
      <w:keepNext/>
      <w:keepLines/>
      <w:pBdr>
        <w:top w:val="nil"/>
        <w:left w:val="nil"/>
        <w:bottom w:val="nil"/>
        <w:right w:val="nil"/>
        <w:between w:val="nil"/>
      </w:pBdr>
      <w:spacing w:before="200" w:after="0"/>
      <w:outlineLvl w:val="2"/>
    </w:pPr>
    <w:rPr>
      <w:b/>
      <w:color w:val="4472C4"/>
    </w:rPr>
  </w:style>
  <w:style w:type="paragraph" w:styleId="4">
    <w:name w:val="heading 4"/>
    <w:basedOn w:val="a"/>
    <w:next w:val="a"/>
    <w:uiPriority w:val="9"/>
    <w:semiHidden/>
    <w:unhideWhenUsed/>
    <w:qFormat/>
    <w:pPr>
      <w:keepNext/>
      <w:keepLines/>
      <w:pBdr>
        <w:top w:val="nil"/>
        <w:left w:val="nil"/>
        <w:bottom w:val="nil"/>
        <w:right w:val="nil"/>
        <w:between w:val="nil"/>
      </w:pBdr>
      <w:spacing w:before="200" w:after="0"/>
      <w:outlineLvl w:val="3"/>
    </w:pPr>
    <w:rPr>
      <w:b/>
      <w:i/>
      <w:color w:val="4472C4"/>
    </w:rPr>
  </w:style>
  <w:style w:type="paragraph" w:styleId="5">
    <w:name w:val="heading 5"/>
    <w:basedOn w:val="a"/>
    <w:next w:val="a"/>
    <w:uiPriority w:val="9"/>
    <w:semiHidden/>
    <w:unhideWhenUsed/>
    <w:qFormat/>
    <w:pPr>
      <w:keepNext/>
      <w:keepLines/>
      <w:pBdr>
        <w:top w:val="nil"/>
        <w:left w:val="nil"/>
        <w:bottom w:val="nil"/>
        <w:right w:val="nil"/>
        <w:between w:val="nil"/>
      </w:pBdr>
      <w:spacing w:before="200" w:after="0"/>
      <w:outlineLvl w:val="4"/>
    </w:pPr>
    <w:rPr>
      <w:color w:val="1F3763"/>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0"/>
      <w:outlineLvl w:val="5"/>
    </w:pPr>
    <w:rPr>
      <w:i/>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single" w:sz="8" w:space="4" w:color="4472C4"/>
        <w:right w:val="nil"/>
        <w:between w:val="nil"/>
      </w:pBdr>
      <w:spacing w:after="300" w:line="240" w:lineRule="auto"/>
    </w:pPr>
    <w:rPr>
      <w:color w:val="323E4F"/>
      <w:sz w:val="52"/>
      <w:szCs w:val="52"/>
    </w:rPr>
  </w:style>
  <w:style w:type="paragraph" w:styleId="a4">
    <w:name w:val="Subtitle"/>
    <w:basedOn w:val="a"/>
    <w:next w:val="a"/>
    <w:uiPriority w:val="11"/>
    <w:qFormat/>
    <w:pPr>
      <w:pBdr>
        <w:top w:val="nil"/>
        <w:left w:val="nil"/>
        <w:bottom w:val="nil"/>
        <w:right w:val="nil"/>
        <w:between w:val="nil"/>
      </w:pBdr>
    </w:pPr>
    <w:rPr>
      <w:i/>
      <w:color w:val="4472C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ak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622</Words>
  <Characters>3361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9</cp:revision>
  <dcterms:created xsi:type="dcterms:W3CDTF">2024-08-20T11:37:00Z</dcterms:created>
  <dcterms:modified xsi:type="dcterms:W3CDTF">2024-08-21T08:57:00Z</dcterms:modified>
</cp:coreProperties>
</file>