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120" w:line="264"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200" w:line="264"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6974881331</w:t>
      </w:r>
      <w:proofErr w:type="gramStart"/>
      <w:r>
        <w:rPr>
          <w:rFonts w:ascii="Times New Roman" w:hAnsi="Times New Roman" w:cs="Times New Roman"/>
          <w:b/>
          <w:sz w:val="20"/>
          <w:szCs w:val="20"/>
          <w:lang w:val="en-US"/>
        </w:rPr>
        <w:t>,  6974055854</w:t>
      </w:r>
      <w:proofErr w:type="gramEnd"/>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web site: </w:t>
      </w:r>
      <w:hyperlink r:id="rId4" w:history="1">
        <w:r>
          <w:rPr>
            <w:rStyle w:val="-"/>
            <w:rFonts w:ascii="Times New Roman" w:hAnsi="Times New Roman" w:cs="Times New Roman"/>
            <w:b/>
            <w:color w:val="auto"/>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5" w:history="1">
        <w:r>
          <w:rPr>
            <w:rStyle w:val="-"/>
            <w:rFonts w:ascii="Times New Roman" w:hAnsi="Times New Roman" w:cs="Times New Roman"/>
            <w:b/>
            <w:color w:val="auto"/>
            <w:sz w:val="20"/>
            <w:szCs w:val="20"/>
            <w:lang w:val="en-US"/>
          </w:rPr>
          <w:t>info@eakp.gr</w:t>
        </w:r>
      </w:hyperlink>
      <w:bookmarkStart w:id="0" w:name="_GoBack"/>
      <w:bookmarkEnd w:id="0"/>
    </w:p>
    <w:p>
      <w:pPr>
        <w:spacing w:after="360" w:line="264"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sz w:val="24"/>
          <w:szCs w:val="24"/>
        </w:rPr>
        <w:t>Α</w:t>
      </w:r>
      <w:r>
        <w:rPr>
          <w:rFonts w:ascii="Times New Roman" w:hAnsi="Times New Roman" w:cs="Times New Roman"/>
          <w:b/>
          <w:bCs/>
          <w:sz w:val="24"/>
          <w:szCs w:val="24"/>
        </w:rPr>
        <w:t>θήνα 4 Ιουλίου 2024</w:t>
      </w:r>
    </w:p>
    <w:p>
      <w:pPr>
        <w:spacing w:after="480" w:line="264" w:lineRule="auto"/>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ΑΝΑΚΟΙΝΩΣΗ - ΔΕΛΤΙΟ ΤΥΠΟΥ</w:t>
      </w:r>
    </w:p>
    <w:p>
      <w:pPr>
        <w:pBdr>
          <w:top w:val="none" w:sz="0" w:space="1" w:color="000000"/>
          <w:left w:val="none" w:sz="0" w:space="4" w:color="000000"/>
          <w:bottom w:val="none" w:sz="0" w:space="1" w:color="000000"/>
          <w:right w:val="none" w:sz="0" w:space="4" w:color="000000"/>
        </w:pBdr>
        <w:spacing w:after="120" w:line="264" w:lineRule="auto"/>
        <w:rPr>
          <w:rFonts w:ascii="Times New Roman" w:hAnsi="Times New Roman" w:cs="Times New Roman"/>
          <w:b/>
          <w:sz w:val="24"/>
          <w:szCs w:val="24"/>
        </w:rPr>
      </w:pPr>
      <w:r>
        <w:rPr>
          <w:rFonts w:ascii="Times New Roman" w:hAnsi="Times New Roman" w:cs="Times New Roman"/>
          <w:b/>
          <w:sz w:val="24"/>
          <w:szCs w:val="24"/>
        </w:rPr>
        <w:t>Συναδέλφισσες συνάδελφοι</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Τις τελευταίες ημέρες αρκετές πρωτοβάθμιες Ενώσεις (Δυτικής Ελλάδας, Ε.Μ.Α.Κ., Κεντρικής Μακεδονίας, Μαγνησίας, Κρήτης, Μεσσηνίας, Λάρισας, Δυτικής Θεσσαλίας, Ηπείρου, νομού Ηρακλείου) αλλά και η Ομοσπονδία μας, έχουν βγάλει ανακοινώσεις με αφορμή την κοινοποίηση του πίνακα μεταθέσεων και τις συνεχόμενες επιφυλακές.</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Φαίνεται ξεκάθαρα η </w:t>
      </w:r>
      <w:r>
        <w:rPr>
          <w:rFonts w:hAnsi="Times New Roman" w:cs="Times New Roman"/>
          <w:sz w:val="24"/>
          <w:szCs w:val="24"/>
          <w:lang w:eastAsia="zh-CN"/>
        </w:rPr>
        <w:t>«</w:t>
      </w:r>
      <w:r>
        <w:rPr>
          <w:rFonts w:ascii="Times New Roman" w:hAnsi="Times New Roman" w:cs="Times New Roman"/>
          <w:sz w:val="24"/>
          <w:szCs w:val="24"/>
          <w:lang w:eastAsia="zh-CN"/>
        </w:rPr>
        <w:t>αγανάκτηση</w:t>
      </w:r>
      <w:r>
        <w:rPr>
          <w:rFonts w:hAnsi="Times New Roman" w:cs="Times New Roman"/>
          <w:sz w:val="24"/>
          <w:szCs w:val="24"/>
          <w:lang w:eastAsia="zh-CN"/>
        </w:rPr>
        <w:t>»</w:t>
      </w:r>
      <w:r>
        <w:rPr>
          <w:rFonts w:ascii="Times New Roman" w:hAnsi="Times New Roman" w:cs="Times New Roman"/>
          <w:sz w:val="24"/>
          <w:szCs w:val="24"/>
          <w:lang w:eastAsia="zh-CN"/>
        </w:rPr>
        <w:t xml:space="preserve"> των προεδρείων των ανωτέρω συνδικαλιστικών οργανώσεων για το ξεσπίτωμα των συναδέλφων αλλά και για τις ατελείωτες ώρες απλήρωτης υπερεργασίας. Φαίνεται όμως και από το ύφος των ανακοινώσεων ότι οι συγκεκριμένες εξελίξεις </w:t>
      </w:r>
      <w:r>
        <w:rPr>
          <w:rFonts w:ascii="Times New Roman" w:hAnsi="Times New Roman" w:cs="Times New Roman"/>
          <w:b/>
          <w:sz w:val="24"/>
          <w:szCs w:val="24"/>
          <w:lang w:eastAsia="zh-CN"/>
        </w:rPr>
        <w:t>ήταν κάτι που</w:t>
      </w:r>
      <w:r>
        <w:rPr>
          <w:rFonts w:ascii="Times New Roman" w:hAnsi="Times New Roman" w:cs="Times New Roman"/>
          <w:sz w:val="24"/>
          <w:szCs w:val="24"/>
          <w:lang w:eastAsia="zh-CN"/>
        </w:rPr>
        <w:t xml:space="preserve"> </w:t>
      </w:r>
      <w:r>
        <w:rPr>
          <w:rFonts w:ascii="Times New Roman" w:hAnsi="Times New Roman" w:cs="Times New Roman"/>
          <w:b/>
          <w:sz w:val="24"/>
          <w:szCs w:val="24"/>
          <w:lang w:eastAsia="zh-CN"/>
        </w:rPr>
        <w:t>δεν «περίμεναν» να συμβεί!</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Να πούμε λοιπόν μπράβο στα προεδρεία αυτά που τέσσερα χρόνια μετά την ψήφιση του νόμου 4662/2020 «αντιλήφθηκαν» ότι όταν ο νόμος λέει για</w:t>
      </w:r>
      <w:r>
        <w:rPr>
          <w:rFonts w:ascii="Times New Roman" w:hAnsi="Times New Roman" w:cs="Times New Roman"/>
          <w:b/>
          <w:bCs/>
          <w:sz w:val="24"/>
          <w:szCs w:val="24"/>
          <w:lang w:eastAsia="zh-CN"/>
        </w:rPr>
        <w:t xml:space="preserve"> ΜΕΤΑΘΕΣΕΙΣ </w:t>
      </w:r>
      <w:r>
        <w:rPr>
          <w:rFonts w:ascii="Times New Roman" w:hAnsi="Times New Roman" w:cs="Times New Roman"/>
          <w:sz w:val="24"/>
          <w:szCs w:val="24"/>
          <w:lang w:eastAsia="zh-CN"/>
        </w:rPr>
        <w:t xml:space="preserve">εννοεί </w:t>
      </w:r>
      <w:r>
        <w:rPr>
          <w:rFonts w:ascii="Times New Roman" w:hAnsi="Times New Roman" w:cs="Times New Roman"/>
          <w:b/>
          <w:bCs/>
          <w:sz w:val="24"/>
          <w:szCs w:val="24"/>
          <w:lang w:eastAsia="zh-CN"/>
        </w:rPr>
        <w:t xml:space="preserve">ΜΕΤΑΘΕΣΕΙΣ </w:t>
      </w:r>
      <w:r>
        <w:rPr>
          <w:rFonts w:ascii="Times New Roman" w:hAnsi="Times New Roman" w:cs="Times New Roman"/>
          <w:sz w:val="24"/>
          <w:szCs w:val="24"/>
          <w:lang w:eastAsia="zh-CN"/>
        </w:rPr>
        <w:t xml:space="preserve">και όταν λέει για </w:t>
      </w:r>
      <w:r>
        <w:rPr>
          <w:rFonts w:ascii="Times New Roman" w:hAnsi="Times New Roman" w:cs="Times New Roman"/>
          <w:b/>
          <w:bCs/>
          <w:sz w:val="24"/>
          <w:szCs w:val="24"/>
          <w:lang w:eastAsia="zh-CN"/>
        </w:rPr>
        <w:t xml:space="preserve">ΕΠΙΦΥΛΑΚΕΣ </w:t>
      </w:r>
      <w:r>
        <w:rPr>
          <w:rFonts w:ascii="Times New Roman" w:hAnsi="Times New Roman" w:cs="Times New Roman"/>
          <w:sz w:val="24"/>
          <w:szCs w:val="24"/>
          <w:lang w:eastAsia="zh-CN"/>
        </w:rPr>
        <w:t xml:space="preserve">ακόμα και χωρίς συμβάντα εννοεί </w:t>
      </w:r>
      <w:r>
        <w:rPr>
          <w:rFonts w:ascii="Times New Roman" w:hAnsi="Times New Roman" w:cs="Times New Roman"/>
          <w:b/>
          <w:bCs/>
          <w:sz w:val="24"/>
          <w:szCs w:val="24"/>
          <w:lang w:eastAsia="zh-CN"/>
        </w:rPr>
        <w:t xml:space="preserve">ΕΠΙΦΥΛΑΚΕΣ </w:t>
      </w:r>
      <w:r>
        <w:rPr>
          <w:rFonts w:ascii="Times New Roman" w:hAnsi="Times New Roman" w:cs="Times New Roman"/>
          <w:sz w:val="24"/>
          <w:szCs w:val="24"/>
          <w:lang w:eastAsia="zh-CN"/>
        </w:rPr>
        <w:t xml:space="preserve">ακόμα και χωρίς συμβάντα.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Αλήθεια έπρεπε να το δουν να γίνεται πράξη για να «αγανακτήσουν» και να το «καταγγείλουν»;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Μήπως θεώρησαν ότι η Ε.Α.Κ.Π. κινδυνολογούσε όταν ενημέρωνε και καλούσε τους πάντες να αντιδράσουμε ενάντια στο νομοσχέδιο πριν καν ψηφιστεί;</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Ασφαλώς και γνώριζαν όλοι από το 2020 τι επρόκειτο να συμβεί, όχι μόνο γιατί το είχε καταγγείλει η παράταξη μας. Πάνω από ένα μήνα το νομοσχέδιο ήταν σε δημόσια διαβούλευση και μάλιστα το προεδρείο της Ομοσπονδίας κλήθηκε και από επιτροπή του Κοινοβουλίου να καταθέσει τις προτάσεις του.</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Δεν είναι η πρώτη φορά που καταγγέλλουμε την στάση των συμβιβασμένων συνδικαλιστικών εκπροσώπων</w:t>
      </w:r>
      <w:r>
        <w:rPr>
          <w:rFonts w:ascii="Times New Roman" w:hAnsi="Times New Roman" w:cs="Times New Roman"/>
          <w:color w:val="FF0000"/>
          <w:sz w:val="24"/>
          <w:szCs w:val="24"/>
          <w:lang w:eastAsia="zh-CN"/>
        </w:rPr>
        <w:t xml:space="preserve"> </w:t>
      </w:r>
      <w:r>
        <w:rPr>
          <w:rFonts w:ascii="Times New Roman" w:hAnsi="Times New Roman" w:cs="Times New Roman"/>
          <w:sz w:val="24"/>
          <w:szCs w:val="24"/>
          <w:lang w:eastAsia="zh-CN"/>
        </w:rPr>
        <w:t>στην ψήφιση του συγκεκριμένου νόμου. Πάει πολύ όμως να παριστάνουν τους αγανακτισμένους όταν  έκαναν ότι μπορούσαν για να περάσει όσο πιο «ανώδυνα» γίνετε για την κυβέρνηση!</w:t>
      </w:r>
    </w:p>
    <w:p>
      <w:pPr>
        <w:spacing w:after="120" w:line="264" w:lineRule="auto"/>
        <w:ind w:firstLine="340"/>
        <w:jc w:val="both"/>
        <w:rPr>
          <w:rFonts w:ascii="Times New Roman" w:hAnsi="Times New Roman" w:cs="Times New Roman"/>
          <w:sz w:val="24"/>
          <w:szCs w:val="24"/>
          <w:shd w:val="clear" w:color="auto" w:fill="FCFCFC"/>
        </w:rPr>
      </w:pPr>
      <w:r>
        <w:rPr>
          <w:rFonts w:ascii="Times New Roman" w:hAnsi="Times New Roman" w:cs="Times New Roman"/>
          <w:sz w:val="24"/>
          <w:szCs w:val="24"/>
          <w:lang w:eastAsia="zh-CN"/>
        </w:rPr>
        <w:t xml:space="preserve">Η υποκρισία τους και η κοροϊδία απέναντι σε όλους τους πυροσβέστες και τις πυροσβέστριες δεν έχει όρια! Τρανό παράδειγμα η τελευταία ανακοίνωση – καταγγελία της Π.Ο.Ε.Υ.Π.Σ. (3/7/2024) που κατηγορεί τον έτερο αιρετό εκπρόσωπό μας στο Συμβούλιο Μεταθέσεων με την παράταξη «ΟΛΟΙ ΜΑΖΙ», γιατί όπως καταγγέλλει το προεδρείο της Ομοσπονδίας </w:t>
      </w:r>
      <w:r>
        <w:rPr>
          <w:rFonts w:ascii="Times New Roman" w:hAnsi="Times New Roman" w:cs="Times New Roman"/>
          <w:sz w:val="24"/>
          <w:szCs w:val="24"/>
          <w:shd w:val="clear" w:color="auto" w:fill="FCFCFC"/>
        </w:rPr>
        <w:t xml:space="preserve">«…συντάχθηκε με αυτή την αχαρακτήριστη απόφαση, που από τη μια παρατείνει το ξεσπίτωμα δεκάδων συναδέλφων και από την άλλη χτυπάει ευθέως το συνδικαλιστικό κίνημα των πυροσβεστών;;». </w:t>
      </w:r>
    </w:p>
    <w:p>
      <w:pPr>
        <w:spacing w:after="120" w:line="264" w:lineRule="auto"/>
        <w:ind w:firstLine="340"/>
        <w:jc w:val="both"/>
        <w:rPr>
          <w:rFonts w:ascii="Times New Roman" w:hAnsi="Times New Roman" w:cs="Times New Roman"/>
          <w:b/>
          <w:sz w:val="24"/>
          <w:szCs w:val="24"/>
          <w:shd w:val="clear" w:color="auto" w:fill="FCFCFC"/>
        </w:rPr>
      </w:pPr>
      <w:r>
        <w:rPr>
          <w:rFonts w:ascii="Times New Roman" w:hAnsi="Times New Roman" w:cs="Times New Roman"/>
          <w:b/>
          <w:sz w:val="24"/>
          <w:szCs w:val="24"/>
          <w:shd w:val="clear" w:color="auto" w:fill="FCFCFC"/>
        </w:rPr>
        <w:t>Έλεος!!!</w:t>
      </w:r>
    </w:p>
    <w:p>
      <w:pPr>
        <w:spacing w:after="120" w:line="264" w:lineRule="auto"/>
        <w:ind w:firstLine="340"/>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lastRenderedPageBreak/>
        <w:t>Το προεδρείο της Ομοσπονδίας μας, οι υπόλοιπες παρατάξεις του Δ.Σ. και τα προεδρεία των Ενώσεων στο σύνολό τους, είναι αυτοί που πρόσφεραν τα μέγιστα στην κυβέρνηση ώστε να ψηφιστεί με τις λιγότερες δυνατές αντιδράσεις από τους πυροσβέστες ο νόμος 4662/2020. Τώρα βλέπουμε τα «αδέρφια» (οι κυβερνητικοί συνδικαλιστές) να βγάζουν μαχαίρια μεταξύ τους!</w:t>
      </w:r>
    </w:p>
    <w:p>
      <w:pPr>
        <w:spacing w:after="360" w:line="264" w:lineRule="auto"/>
        <w:ind w:firstLine="340"/>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Και είναι λογικό αυτό γιατί από την μια ανταγωνίζονται μεταξύ τους για το ποιος θα γίνει     «ο εκλεκτός» για την εκάστοτε εξουσία και από την άλλη νιώθουν την οργή και την πίεση των πυροσβεστών να μεγαλώνει αφού πλέον τους έχουν πάρει χαμπάρι!</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Συναδέλφισσες – Συνάδελφοι,</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Δεν σκοπεύουμε να παραμείνουμε σε μία καταγγελία για να καταδείξουμε τις ευθύνες τους ή να υπενθυμίσουμε ποιοι αγωνίστηκαν για να μην περάσει ο νόμος.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Σκοπός μας συνάδελφοι είναι να ασκηθούν πιέσεις κυρίως από τα μέλη των Ενώσεων προς τα διοικητικά συμβούλια για λήψη αγωνιστικών αποφάσεων που θα συσπειρώνουν όλους τους πυροσβέστες. Για τον λόγο αυτό πιστεύουμε ότι είναι λάθος και λειτουργεί διασπαστικά η νεοσύστατη Πανελλήνια Ένωση Υπαλλήλων Ε.Μ.Α.Κ. όταν ζητά με ανακοίνωσή της την ανάκληση αποφάσεων μετάθεσης μόνο διασωστών της Ε.Μ.Α.Κ., αμετάθετο μόνο για τους συναδέλφους των Ε.Μ.Α.Κ. κ.α., περιχαρακώνοντας μια ομάδα πυροσβεστών λες και τα προβλήματα δεν είναι ίδια για όλους τους πυροσβέστες!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Τέτοιες ενέργειες αποπροσανατολίζουν από την ουσία τους συναδέλφους και δυναμιτίζουν την ενότητα και τον ενιαίο αγώνα που πρέπει να δώσουν από κοινού όλοι μαζί οι πυροσβέστες!!!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Ας αναρωτηθούν τι κέρδισαν οι πυροσβέστες και η κάθε κατηγορία ξεχωριστά από την διάσπαση του συνδικαλιστικού μας κινήματος;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Όλοι στο ίδιο καζάνι βράζουμε και όλους μαζί θα μας πάρει ο «χείμαρρος» των εργασιακών ανατροπών αλλά και ο  «τυφώνας» των μεταρρυθμίσεων που θα σαρώσει ότι απόμεινε από τον κρατικό μηχανισμό της πυροπροστασίας και δασοπροστασίας της χώρας!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Όποιος εθελοτυφλεί ακόμη και σήμερα που υπάρχουν απτά παραδείγματα με την ιδιωτικοποίηση, την εμπορευματοποίηση και την μεταφορά αρμοδιοτήτων πυροπροστασίας και δασοπροστασίας γίνεται συνυπεύθυνος για ότι θα επακολουθήσει!</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Όλα τα παραπάνω τα αναφέρουμε επειδή πολύ φοβόμαστε ότι η δήθεν αγανάκτηση των προεδρείων θα μείνει στην έκδοση μιας ανακοίνωσης σε αντίθεση με την πραγματική και δικαιολογημένη αγανάκτηση των συναδέλφων που πλήττονται είτε επειδή ξεσπιτώνονται είτε επειδή έχουν εξαντληθεί από τις συνεχόμενες επιφυλακές!</w:t>
      </w:r>
    </w:p>
    <w:p>
      <w:pPr>
        <w:spacing w:after="120" w:line="264" w:lineRule="auto"/>
        <w:ind w:firstLine="340"/>
        <w:jc w:val="both"/>
        <w:rPr>
          <w:rFonts w:ascii="Times New Roman" w:hAnsi="Times New Roman" w:cs="Times New Roman"/>
          <w:color w:val="0070C0"/>
          <w:sz w:val="24"/>
          <w:szCs w:val="24"/>
          <w:lang w:eastAsia="zh-CN"/>
        </w:rPr>
      </w:pPr>
      <w:r>
        <w:rPr>
          <w:rFonts w:ascii="Times New Roman" w:hAnsi="Times New Roman" w:cs="Times New Roman"/>
          <w:sz w:val="24"/>
          <w:szCs w:val="24"/>
          <w:lang w:eastAsia="zh-CN"/>
        </w:rPr>
        <w:t xml:space="preserve"> Άλλωστε εάν τους πήρε τέσσερα χρόνια να καταγγείλουν αυτό που ήδη γνώριζαν ότι θα συμβεί, πόσα χρόνια θα χρειαστούν για να αποφασίσουν να οργανώσουν μια μαζική κινητοποίηση ή οποιαδήποτε αγωνιστική δράση με σκοπό την ουσιαστική βελτίωση των εργασιακών μας δικαιωμάτων;</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Οι προθέσεις τους ως προς το θέμα των κινητοποιήσεων είναι πολύ συγκεκριμένες και περιορίζονται για άλλη μια φορά στην συμμετοχή της Ομοσπονδίας μας στην εθιμοτυπική πλέον πορεία που διοργανώνεται κάθε χρόνο στην Δ.Ε.Θ.! (βλέπε ανακοίνωση Π.Ο.Ε.Υ.Π.Σ. 1/7/2024) </w:t>
      </w:r>
    </w:p>
    <w:p>
      <w:pPr>
        <w:spacing w:after="120" w:line="264" w:lineRule="auto"/>
        <w:ind w:firstLine="340"/>
        <w:jc w:val="both"/>
        <w:rPr>
          <w:rFonts w:ascii="Times New Roman" w:hAnsi="Times New Roman" w:cs="Times New Roman"/>
          <w:sz w:val="24"/>
          <w:szCs w:val="24"/>
          <w:lang w:eastAsia="zh-CN"/>
        </w:rPr>
      </w:pP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Εδώ εμείς «καιγόμαστε» αυτήν την στιγμή από τις καταστρατηγήσεις ωραρίου μέσω των αλλεπάλληλων επιφυλακών, από την απλήρωτη υπερεργασία, από ξεσπιτώματα, από τις συνθήκες εργασίας, την προβληματική διοικητική μέριμνα, από μέτρα υγιεινής και ασφάλειας στα συμβάντα συνέπεια των επικίνδυνων συνθηκών που αντιμετωπίζουμε καθημερινά και αυτοί δεν βρίσκουν ούτε έναν λόγο από τους παραπάνω για να καλέσουν τους πυροσβέστες σε άμεσες κινητοποιήσεις!!!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Τέτοια πίεση η κυβέρνηση δεν έχει νιώσει ποτέ!!! </w:t>
      </w:r>
    </w:p>
    <w:p>
      <w:pPr>
        <w:spacing w:after="120" w:line="264" w:lineRule="auto"/>
        <w:ind w:firstLine="34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Αλλά, τόσο «επαναστάτες» είναι!!! </w:t>
      </w:r>
    </w:p>
    <w:p>
      <w:pPr>
        <w:spacing w:after="36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Μην έχουμε αυταπάτες συνάδελφοι ότι πρόκειται να οργανωθεί κάποιος ουσιαστικός αγώνας, από αυτούς που μόλις πριν λίγες ημέρες στο τελευταίο Συνέδριο της Ομοσπονδίας </w:t>
      </w:r>
      <w:r>
        <w:rPr>
          <w:rFonts w:ascii="Times New Roman" w:hAnsi="Times New Roman" w:cs="Times New Roman"/>
          <w:b/>
          <w:sz w:val="24"/>
          <w:szCs w:val="24"/>
          <w:lang w:eastAsia="zh-CN"/>
        </w:rPr>
        <w:t>καταψήφισαν</w:t>
      </w:r>
      <w:r>
        <w:rPr>
          <w:rFonts w:ascii="Times New Roman" w:hAnsi="Times New Roman" w:cs="Times New Roman"/>
          <w:sz w:val="24"/>
          <w:szCs w:val="24"/>
          <w:lang w:eastAsia="zh-CN"/>
        </w:rPr>
        <w:t xml:space="preserve"> πανηγυρικά την πρόταση της Ε.Α.Κ.Π. για κινητοποιήσεις με ένα από τα αιτήματα αιχμής και την κατάργηση του νομού 4662/2020. Ούτε βέβαια ότι πρόκειται να βγει κάτι με διαβουλεύσεις ή ακόμα και με απειλές για μηνύσεις όπως γράφουν στις ανακοινώσεις τους!</w:t>
      </w:r>
    </w:p>
    <w:p>
      <w:pPr>
        <w:spacing w:after="120" w:line="264" w:lineRule="auto"/>
        <w:ind w:firstLine="34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Συναδέλφισσες – Συνάδελφοι, </w:t>
      </w:r>
    </w:p>
    <w:p>
      <w:pPr>
        <w:spacing w:after="480" w:line="264" w:lineRule="auto"/>
        <w:ind w:firstLine="34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Αν θέλουμε να αλλάξει κάτι προς το καλύτερο δεν πρόκειται να το απαιτήσει κάποιος άλλος για εμάς. Μόνο εμείς μπορούμε και πρέπει να απαιτήσουμε από τις συνδικαλιστικές οργανώσεις να οργανώσουν άμεσα κινητοποιήσεις και να κάνουν πράξη αυτό που αρνήθηκαν με την ψήφο τους.</w:t>
      </w:r>
    </w:p>
    <w:p>
      <w:pPr>
        <w:spacing w:line="264" w:lineRule="auto"/>
        <w:jc w:val="center"/>
      </w:pPr>
      <w:r>
        <w:rPr>
          <w:rFonts w:ascii="Times New Roman" w:hAnsi="Times New Roman" w:cs="Times New Roman"/>
          <w:b/>
          <w:spacing w:val="24"/>
          <w:sz w:val="32"/>
          <w:szCs w:val="32"/>
        </w:rPr>
        <w:t>ΕΝΩΤΙΚΗ ΑΓΩΝΙΣΤΙΚΗ ΚΙΝΗΣΗ ΠΥΡΟΣΒΕΣΤΩΝ</w:t>
      </w:r>
    </w:p>
    <w:sectPr>
      <w:pgSz w:w="11906" w:h="16838"/>
      <w:pgMar w:top="1276" w:right="1274"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A2141-6F18-4ED1-9564-C0FBB8ED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76" w:lineRule="auto"/>
    </w:pPr>
    <w:rPr>
      <w:rFonts w:ascii="Arial" w:eastAsia="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
    <w:name w:val="Hyperlink"/>
    <w:basedOn w:val="a0"/>
    <w:uiPriority w:val="99"/>
    <w:qFormat/>
    <w:rPr>
      <w:color w:val="0000FF"/>
      <w:u w:val="single"/>
    </w:rPr>
  </w:style>
  <w:style w:type="paragraph" w:styleId="Web">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pPr>
      <w:ind w:left="720"/>
      <w:contextualSpacing/>
    </w:pPr>
  </w:style>
  <w:style w:type="character" w:customStyle="1" w:styleId="hgkelc">
    <w:name w:val="hgkel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1078</Words>
  <Characters>5823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257</cp:revision>
  <dcterms:created xsi:type="dcterms:W3CDTF">2024-07-03T15:16:00Z</dcterms:created>
  <dcterms:modified xsi:type="dcterms:W3CDTF">2024-07-03T16:30:00Z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72607F5887FC4C74B0A7A4C79F7C96B1_13</vt:lpwstr>
  </property>
</Properties>
</file>