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line="259" w:lineRule="auto"/>
        <w:ind w:right="-1"/>
        <w:jc w:val="center"/>
        <w:rPr>
          <w:spacing w:val="48"/>
        </w:rPr>
      </w:pPr>
      <w:r>
        <w:rPr>
          <w:rFonts w:ascii="Times New Roman" w:hAnsi="Times New Roman" w:cs="Times New Roman"/>
          <w:b/>
          <w:bCs/>
          <w:color w:val="000000"/>
          <w:spacing w:val="48"/>
          <w:sz w:val="32"/>
          <w:szCs w:val="32"/>
        </w:rPr>
        <w:t xml:space="preserve">ΕΝΩΤΙΚΗ ΑΓΩΝΙΣΤΙΚΗ ΚΙΝΗΣΗ ΠΥΡΟΣΒΕΣΤΩΝ </w:t>
      </w:r>
    </w:p>
    <w:p>
      <w:pPr>
        <w:spacing w:after="0" w:line="259" w:lineRule="auto"/>
        <w:jc w:val="center"/>
        <w:rPr>
          <w:rFonts w:ascii="Times New Roman" w:hAnsi="Times New Roman" w:cs="Times New Roman"/>
          <w:sz w:val="24"/>
          <w:szCs w:val="24"/>
        </w:rPr>
      </w:pPr>
      <w:r>
        <w:rPr>
          <w:rFonts w:ascii="Times New Roman" w:hAnsi="Times New Roman" w:cs="Times New Roman"/>
          <w:b/>
          <w:bCs/>
          <w:color w:val="000000"/>
          <w:sz w:val="24"/>
          <w:szCs w:val="24"/>
          <w:u w:val="single"/>
        </w:rPr>
        <w:t xml:space="preserve">Της  Ένωσης  Υπαλλήλων  Πυροσβεστικού  Σώματος  Περιφέρειας  Ηπείρου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u w:val="single"/>
        </w:rPr>
        <w:t xml:space="preserve">                                                                                                                                                 </w:t>
      </w:r>
      <w:r>
        <w:rPr>
          <w:rFonts w:ascii="Times New Roman" w:hAnsi="Times New Roman" w:cs="Times New Roman"/>
          <w:color w:val="000000"/>
          <w:sz w:val="24"/>
          <w:szCs w:val="24"/>
        </w:rPr>
        <w:t xml:space="preserve">  </w:t>
      </w:r>
    </w:p>
    <w:p>
      <w:pPr>
        <w:spacing w:after="240" w:line="259" w:lineRule="auto"/>
        <w:jc w:val="center"/>
        <w:rPr>
          <w:sz w:val="22"/>
          <w:szCs w:val="22"/>
          <w:lang w:val="en-US"/>
        </w:rPr>
      </w:pPr>
      <w:r>
        <w:rPr>
          <w:rFonts w:ascii="Times New Roman" w:hAnsi="Times New Roman" w:cs="Times New Roman"/>
          <w:b/>
          <w:color w:val="000000"/>
          <w:sz w:val="22"/>
          <w:szCs w:val="22"/>
        </w:rPr>
        <w:t>Τηλ</w:t>
      </w:r>
      <w:r>
        <w:rPr>
          <w:rFonts w:ascii="Times New Roman" w:hAnsi="Times New Roman" w:cs="Times New Roman"/>
          <w:b/>
          <w:color w:val="000000"/>
          <w:sz w:val="22"/>
          <w:szCs w:val="22"/>
          <w:lang w:val="en-US"/>
        </w:rPr>
        <w:t>.:</w:t>
      </w:r>
      <w:r>
        <w:rPr>
          <w:rFonts w:ascii="Times New Roman" w:hAnsi="Times New Roman" w:cs="Times New Roman"/>
          <w:color w:val="000000"/>
          <w:sz w:val="22"/>
          <w:szCs w:val="22"/>
          <w:lang w:val="en-US"/>
        </w:rPr>
        <w:t xml:space="preserve"> 6972620039-6942650036</w:t>
      </w:r>
      <w:r>
        <w:rPr>
          <w:rFonts w:ascii="Times New Roman" w:eastAsia="Times New Roman" w:hAnsi="Times New Roman" w:cs="Times New Roman"/>
          <w:color w:val="000000"/>
          <w:sz w:val="22"/>
          <w:szCs w:val="22"/>
          <w:lang w:val="en-US" w:eastAsia="en-US" w:bidi="en-US"/>
        </w:rPr>
        <w:t xml:space="preserve"> </w:t>
      </w:r>
      <w:r>
        <w:rPr>
          <w:rFonts w:ascii="Times New Roman" w:hAnsi="Times New Roman" w:cs="Times New Roman"/>
          <w:b/>
          <w:color w:val="000000"/>
          <w:sz w:val="22"/>
          <w:szCs w:val="22"/>
          <w:lang w:val="en-US"/>
        </w:rPr>
        <w:t>website:</w:t>
      </w:r>
      <w:r>
        <w:rPr>
          <w:rFonts w:ascii="Times New Roman" w:hAnsi="Times New Roman" w:cs="Times New Roman"/>
          <w:color w:val="000000"/>
          <w:sz w:val="22"/>
          <w:szCs w:val="22"/>
          <w:lang w:val="en-US"/>
        </w:rPr>
        <w:t xml:space="preserve"> </w:t>
      </w:r>
      <w:hyperlink r:id="rId5" w:history="1">
        <w:r>
          <w:rPr>
            <w:rStyle w:val="-"/>
            <w:rFonts w:ascii="Times New Roman" w:hAnsi="Times New Roman" w:cs="Times New Roman"/>
            <w:color w:val="000000"/>
            <w:sz w:val="22"/>
            <w:szCs w:val="22"/>
            <w:u w:val="none"/>
            <w:lang w:val="en-US"/>
          </w:rPr>
          <w:t>www</w:t>
        </w:r>
        <w:r>
          <w:rPr>
            <w:rStyle w:val="-"/>
            <w:rFonts w:ascii="Times New Roman" w:hAnsi="Times New Roman" w:cs="Times New Roman"/>
            <w:color w:val="000000"/>
            <w:sz w:val="22"/>
            <w:szCs w:val="22"/>
            <w:u w:val="none"/>
          </w:rPr>
          <w:t>.</w:t>
        </w:r>
        <w:r>
          <w:rPr>
            <w:rStyle w:val="-"/>
            <w:rFonts w:ascii="Times New Roman" w:hAnsi="Times New Roman" w:cs="Times New Roman"/>
            <w:color w:val="000000"/>
            <w:sz w:val="22"/>
            <w:szCs w:val="22"/>
            <w:u w:val="none"/>
            <w:lang w:val="en-US"/>
          </w:rPr>
          <w:t>eakp</w:t>
        </w:r>
        <w:r>
          <w:rPr>
            <w:rStyle w:val="-"/>
            <w:rFonts w:ascii="Times New Roman" w:hAnsi="Times New Roman" w:cs="Times New Roman"/>
            <w:color w:val="000000"/>
            <w:sz w:val="22"/>
            <w:szCs w:val="22"/>
            <w:u w:val="none"/>
          </w:rPr>
          <w:t>.</w:t>
        </w:r>
        <w:r>
          <w:rPr>
            <w:rStyle w:val="-"/>
            <w:rFonts w:ascii="Times New Roman" w:hAnsi="Times New Roman" w:cs="Times New Roman"/>
            <w:color w:val="000000"/>
            <w:sz w:val="22"/>
            <w:szCs w:val="22"/>
            <w:u w:val="none"/>
            <w:lang w:val="en-US"/>
          </w:rPr>
          <w:t>gr</w:t>
        </w:r>
      </w:hyperlink>
      <w:r>
        <w:rPr>
          <w:rFonts w:ascii="Times New Roman" w:hAnsi="Times New Roman" w:cs="Times New Roman"/>
          <w:color w:val="000000"/>
          <w:sz w:val="22"/>
          <w:szCs w:val="22"/>
          <w:lang w:val="en-US"/>
        </w:rPr>
        <w:t xml:space="preserve">, </w:t>
      </w:r>
      <w:r>
        <w:rPr>
          <w:rFonts w:ascii="Times New Roman" w:hAnsi="Times New Roman" w:cs="Times New Roman"/>
          <w:b/>
          <w:color w:val="000000"/>
          <w:sz w:val="22"/>
          <w:szCs w:val="22"/>
          <w:lang w:val="en-US"/>
        </w:rPr>
        <w:t>e</w:t>
      </w:r>
      <w:r>
        <w:rPr>
          <w:rFonts w:ascii="Times New Roman" w:hAnsi="Times New Roman" w:cs="Times New Roman"/>
          <w:b/>
          <w:bCs/>
          <w:color w:val="000000"/>
          <w:sz w:val="22"/>
          <w:szCs w:val="22"/>
          <w:lang w:val="en-US"/>
        </w:rPr>
        <w:t>mail:</w:t>
      </w:r>
      <w:r>
        <w:rPr>
          <w:rFonts w:ascii="Times New Roman" w:hAnsi="Times New Roman" w:cs="Times New Roman"/>
          <w:bCs/>
          <w:color w:val="000000"/>
          <w:sz w:val="22"/>
          <w:szCs w:val="22"/>
          <w:lang w:val="en-US"/>
        </w:rPr>
        <w:t xml:space="preserve"> </w:t>
      </w:r>
      <w:hyperlink r:id="rId6" w:history="1">
        <w:r>
          <w:rPr>
            <w:rStyle w:val="-"/>
            <w:rFonts w:ascii="Times New Roman" w:hAnsi="Times New Roman" w:cs="Times New Roman"/>
            <w:color w:val="000000"/>
            <w:sz w:val="22"/>
            <w:szCs w:val="22"/>
            <w:u w:val="none"/>
            <w:lang w:val="en-US"/>
          </w:rPr>
          <w:t>info</w:t>
        </w:r>
        <w:bookmarkStart w:id="0" w:name="_GoBack"/>
        <w:bookmarkEnd w:id="0"/>
        <w:r>
          <w:rPr>
            <w:rStyle w:val="-"/>
            <w:rFonts w:ascii="Times New Roman" w:hAnsi="Times New Roman" w:cs="Times New Roman"/>
            <w:color w:val="000000"/>
            <w:sz w:val="22"/>
            <w:szCs w:val="22"/>
            <w:u w:val="none"/>
          </w:rPr>
          <w:t>@</w:t>
        </w:r>
        <w:r>
          <w:rPr>
            <w:rStyle w:val="-"/>
            <w:rFonts w:ascii="Times New Roman" w:hAnsi="Times New Roman" w:cs="Times New Roman"/>
            <w:color w:val="000000"/>
            <w:sz w:val="22"/>
            <w:szCs w:val="22"/>
            <w:u w:val="none"/>
            <w:lang w:val="en-US"/>
          </w:rPr>
          <w:t>eakp.gr</w:t>
        </w:r>
      </w:hyperlink>
    </w:p>
    <w:p>
      <w:pPr>
        <w:pStyle w:val="1"/>
        <w:spacing w:after="480" w:line="259" w:lineRule="auto"/>
        <w:ind w:left="0" w:firstLine="0"/>
        <w:jc w:val="both"/>
        <w:rPr>
          <w:rFonts w:ascii="Times New Roman" w:hAnsi="Times New Roman" w:cs="Times New Roman"/>
        </w:rPr>
      </w:pPr>
      <w:r>
        <w:rPr>
          <w:rFonts w:ascii="Times New Roman" w:eastAsia="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Ιωάννινα 7 Μαρτίου 2024</w:t>
      </w:r>
    </w:p>
    <w:p>
      <w:pPr>
        <w:pStyle w:val="1"/>
        <w:tabs>
          <w:tab w:val="clear" w:pos="0"/>
        </w:tabs>
        <w:spacing w:after="480" w:line="259" w:lineRule="auto"/>
        <w:ind w:left="0" w:firstLine="0"/>
        <w:jc w:val="center"/>
        <w:rPr>
          <w:rFonts w:ascii="Times New Roman" w:hAnsi="Times New Roman" w:cs="Times New Roman"/>
          <w:b/>
          <w:color w:val="000000"/>
          <w:sz w:val="30"/>
          <w:szCs w:val="30"/>
          <w:u w:val="single"/>
        </w:rPr>
      </w:pPr>
      <w:r>
        <w:rPr>
          <w:rFonts w:ascii="Times New Roman" w:hAnsi="Times New Roman" w:cs="Times New Roman"/>
          <w:b/>
          <w:color w:val="000000"/>
          <w:sz w:val="30"/>
          <w:szCs w:val="30"/>
          <w:u w:val="single"/>
        </w:rPr>
        <w:t>ΑΝΑΚΟΙΝΩΣΗ – ΚΑΛΕΣΜΑ</w:t>
      </w:r>
    </w:p>
    <w:p>
      <w:pPr>
        <w:spacing w:after="0" w:line="259" w:lineRule="auto"/>
        <w:jc w:val="center"/>
        <w:rPr>
          <w:rFonts w:ascii="Times New Roman" w:hAnsi="Times New Roman" w:cs="Times New Roman"/>
          <w:color w:val="000000"/>
          <w:sz w:val="12"/>
          <w:szCs w:val="12"/>
        </w:rPr>
      </w:pPr>
    </w:p>
    <w:p>
      <w:pPr>
        <w:spacing w:after="240" w:line="259" w:lineRule="auto"/>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Συνάδελφοι, Συναδέλφισσες</w:t>
      </w:r>
    </w:p>
    <w:p>
      <w:pPr>
        <w:spacing w:after="120" w:line="259" w:lineRule="auto"/>
        <w:ind w:firstLine="425"/>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Σας καλούμε να συμμετέχετε μαζικά στη Γενική Συνέλευση του Σωματείου μας, που θα πραγματοποιηθεί την </w:t>
      </w:r>
      <w:r>
        <w:rPr>
          <w:rFonts w:ascii="Times New Roman" w:eastAsia="Times New Roman" w:hAnsi="Times New Roman"/>
          <w:b/>
          <w:sz w:val="24"/>
          <w:szCs w:val="24"/>
          <w:lang w:eastAsia="el-GR"/>
        </w:rPr>
        <w:t>15</w:t>
      </w:r>
      <w:r>
        <w:rPr>
          <w:rFonts w:ascii="Times New Roman" w:eastAsia="Times New Roman" w:hAnsi="Times New Roman"/>
          <w:b/>
          <w:sz w:val="24"/>
          <w:szCs w:val="24"/>
          <w:vertAlign w:val="superscript"/>
          <w:lang w:eastAsia="el-GR"/>
        </w:rPr>
        <w:t>η</w:t>
      </w:r>
      <w:r>
        <w:rPr>
          <w:rFonts w:ascii="Times New Roman" w:eastAsia="Times New Roman" w:hAnsi="Times New Roman"/>
          <w:b/>
          <w:sz w:val="24"/>
          <w:szCs w:val="24"/>
          <w:lang w:eastAsia="el-GR"/>
        </w:rPr>
        <w:t xml:space="preserve"> Μαρτίου, </w:t>
      </w:r>
      <w:r>
        <w:rPr>
          <w:rFonts w:ascii="Times New Roman" w:eastAsia="Times New Roman" w:hAnsi="Times New Roman"/>
          <w:bCs/>
          <w:sz w:val="24"/>
          <w:szCs w:val="24"/>
          <w:lang w:eastAsia="el-GR"/>
        </w:rPr>
        <w:t>ημέρα Παρασκευή</w:t>
      </w:r>
      <w:r>
        <w:rPr>
          <w:rFonts w:ascii="Times New Roman" w:eastAsia="Times New Roman" w:hAnsi="Times New Roman"/>
          <w:b/>
          <w:sz w:val="24"/>
          <w:szCs w:val="24"/>
          <w:lang w:eastAsia="el-GR"/>
        </w:rPr>
        <w:t xml:space="preserve"> </w:t>
      </w:r>
      <w:r>
        <w:rPr>
          <w:rFonts w:ascii="Times New Roman" w:eastAsia="Times New Roman" w:hAnsi="Times New Roman"/>
          <w:bCs/>
          <w:sz w:val="24"/>
          <w:szCs w:val="24"/>
          <w:lang w:eastAsia="el-GR"/>
        </w:rPr>
        <w:t>και ώρα 09:00,</w:t>
      </w:r>
      <w:r>
        <w:rPr>
          <w:rFonts w:ascii="Times New Roman" w:eastAsia="Times New Roman" w:hAnsi="Times New Roman"/>
          <w:sz w:val="24"/>
          <w:szCs w:val="24"/>
          <w:lang w:eastAsia="el-GR"/>
        </w:rPr>
        <w:t xml:space="preserve">  στην αίθουσα ψυχαγωγίας του 1</w:t>
      </w:r>
      <w:r>
        <w:rPr>
          <w:rFonts w:ascii="Times New Roman" w:eastAsia="Times New Roman" w:hAnsi="Times New Roman"/>
          <w:sz w:val="24"/>
          <w:szCs w:val="24"/>
          <w:vertAlign w:val="superscript"/>
          <w:lang w:eastAsia="el-GR"/>
        </w:rPr>
        <w:t>ου</w:t>
      </w:r>
      <w:r>
        <w:rPr>
          <w:rFonts w:ascii="Times New Roman" w:eastAsia="Times New Roman" w:hAnsi="Times New Roman"/>
          <w:sz w:val="24"/>
          <w:szCs w:val="24"/>
          <w:lang w:eastAsia="el-GR"/>
        </w:rPr>
        <w:t xml:space="preserve"> Πυροσβεστικού Σταθμού Ιωαννίνων.</w:t>
      </w:r>
    </w:p>
    <w:p>
      <w:pPr>
        <w:spacing w:after="120" w:line="259" w:lineRule="auto"/>
        <w:ind w:firstLine="426"/>
        <w:jc w:val="both"/>
        <w:rPr>
          <w:rFonts w:ascii="Times New Roman" w:eastAsia="Times New Roman" w:hAnsi="Times New Roman" w:cs="Times New Roman"/>
          <w:sz w:val="24"/>
          <w:szCs w:val="24"/>
          <w:lang w:eastAsia="el-GR"/>
        </w:rPr>
      </w:pPr>
      <w:r>
        <w:rPr>
          <w:rFonts w:ascii="Times New Roman" w:hAnsi="Times New Roman" w:cs="Times New Roman"/>
          <w:sz w:val="24"/>
          <w:szCs w:val="24"/>
        </w:rPr>
        <w:t>Τα προβλήματα των πυροσβεστών στην περιφέρειά μας, αλλά και σε όλη τη χώρα,  αυξάνονται. Στα χρονίζοντα προβλήματα των μετακινήσεων που έχουν γίνει καθημερινότητα, των μεταθέσεων που συνεχίζονται αδιάκοπα για κάλυψη  οργανικών κενών και των  προληπτικών  επιφυλακών ήρθαν να προστεθούν η κατάχρηση της γενικής επιφυλακής και η αναστολή των καλοκαιρινών αδειών.</w:t>
      </w:r>
    </w:p>
    <w:p>
      <w:pPr>
        <w:spacing w:after="120" w:line="259" w:lineRule="auto"/>
        <w:ind w:firstLine="426"/>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Η Γενική Συνέλευση είναι το ανώτερο όργανο του Σωματείου μας και όχι μια τυπική διαδικασία.</w:t>
      </w:r>
    </w:p>
    <w:p>
      <w:pPr>
        <w:spacing w:after="360" w:line="259" w:lineRule="auto"/>
        <w:ind w:firstLine="425"/>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Η ενεργή και μαζική συμμετοχή σας, θα οδηγήσει σε λήψη αποφάσεων ώστε να αγωνιστούμε ενάντια στα όσα αρνητικά βιώνουμε. </w:t>
      </w:r>
    </w:p>
    <w:p>
      <w:pPr>
        <w:spacing w:after="120" w:line="259" w:lineRule="auto"/>
        <w:ind w:firstLine="425"/>
        <w:jc w:val="both"/>
        <w:rPr>
          <w:rFonts w:ascii="Times New Roman" w:hAnsi="Times New Roman"/>
          <w:sz w:val="24"/>
          <w:szCs w:val="24"/>
        </w:rPr>
      </w:pPr>
      <w:r>
        <w:rPr>
          <w:rFonts w:ascii="Times New Roman" w:hAnsi="Times New Roman"/>
          <w:b/>
          <w:bCs/>
          <w:sz w:val="24"/>
          <w:szCs w:val="24"/>
        </w:rPr>
        <w:t>ΔΙΕΚΔΙΚΟΥΜΕ:</w:t>
      </w:r>
    </w:p>
    <w:p>
      <w:pPr>
        <w:numPr>
          <w:ilvl w:val="0"/>
          <w:numId w:val="3"/>
        </w:numPr>
        <w:suppressAutoHyphens w:val="0"/>
        <w:spacing w:after="120" w:line="259" w:lineRule="auto"/>
        <w:ind w:left="993" w:hanging="426"/>
        <w:jc w:val="both"/>
        <w:rPr>
          <w:rFonts w:ascii="Times New Roman" w:hAnsi="Times New Roman"/>
          <w:sz w:val="24"/>
          <w:szCs w:val="24"/>
        </w:rPr>
      </w:pPr>
      <w:r>
        <w:rPr>
          <w:rFonts w:ascii="Times New Roman" w:hAnsi="Times New Roman"/>
          <w:sz w:val="24"/>
          <w:szCs w:val="24"/>
        </w:rPr>
        <w:t xml:space="preserve">Τη μονιμοποίηση όλων των συναδέλφων 5ετών, εποχικών και  Ε.ΜΟ.Δ.Ε. και κάλυψη όλων των οργανικών κενών. </w:t>
      </w:r>
    </w:p>
    <w:p>
      <w:pPr>
        <w:numPr>
          <w:ilvl w:val="0"/>
          <w:numId w:val="3"/>
        </w:numPr>
        <w:suppressAutoHyphens w:val="0"/>
        <w:spacing w:after="120" w:line="259" w:lineRule="auto"/>
        <w:ind w:left="993" w:hanging="426"/>
        <w:jc w:val="both"/>
        <w:rPr>
          <w:rFonts w:ascii="Times New Roman" w:hAnsi="Times New Roman"/>
          <w:sz w:val="24"/>
          <w:szCs w:val="24"/>
        </w:rPr>
      </w:pPr>
      <w:r>
        <w:rPr>
          <w:rFonts w:ascii="Times New Roman" w:eastAsia="Times New Roman" w:hAnsi="Times New Roman" w:cs="Times New Roman"/>
          <w:color w:val="000000"/>
          <w:sz w:val="24"/>
          <w:szCs w:val="24"/>
          <w:highlight w:val="white"/>
          <w:bdr w:val="none" w:sz="0" w:space="0" w:color="000000"/>
          <w:lang w:eastAsia="el-GR"/>
        </w:rPr>
        <w:t xml:space="preserve">Κατάργηση του νόμου </w:t>
      </w:r>
      <w:r>
        <w:rPr>
          <w:rFonts w:ascii="Times New Roman" w:eastAsia="OpenSymbol" w:hAnsi="Times New Roman" w:cs="Times New Roman"/>
          <w:color w:val="000000"/>
          <w:sz w:val="24"/>
          <w:szCs w:val="24"/>
          <w:highlight w:val="white"/>
          <w:bdr w:val="none" w:sz="0" w:space="0" w:color="000000"/>
          <w:lang w:eastAsia="el-GR"/>
        </w:rPr>
        <w:t>4662/2020 (κανονισμός μεταθέσεων, επιφυλακές κ.α.) και όλων των συναφών νομοθετημάτων, που υποβάθμισαν ακόμα περισσότερο το Πυροσβεστικό Σώμα και την Πολιτική Προστασία της χώρας.</w:t>
      </w:r>
      <w:r>
        <w:rPr>
          <w:rFonts w:ascii="Times New Roman" w:hAnsi="Times New Roman"/>
          <w:bCs/>
          <w:sz w:val="24"/>
          <w:szCs w:val="24"/>
        </w:rPr>
        <w:t xml:space="preserve"> </w:t>
      </w:r>
    </w:p>
    <w:p>
      <w:pPr>
        <w:pStyle w:val="af0"/>
        <w:numPr>
          <w:ilvl w:val="0"/>
          <w:numId w:val="3"/>
        </w:numPr>
        <w:suppressAutoHyphens w:val="0"/>
        <w:autoSpaceDE w:val="0"/>
        <w:spacing w:after="120" w:line="259" w:lineRule="auto"/>
        <w:ind w:left="993"/>
        <w:jc w:val="both"/>
      </w:pPr>
      <w:r>
        <w:rPr>
          <w:rFonts w:ascii="Times New Roman" w:hAnsi="Times New Roman" w:cs="Times New Roman"/>
          <w:color w:val="000000"/>
          <w:sz w:val="24"/>
          <w:szCs w:val="24"/>
          <w:highlight w:val="white"/>
        </w:rPr>
        <w:t>Ένταξη του επαγγέλματος μας στα Βαρέα, Επικίνδυνα και Ανθυγιεινά.</w:t>
      </w:r>
    </w:p>
    <w:p>
      <w:pPr>
        <w:pStyle w:val="af0"/>
        <w:numPr>
          <w:ilvl w:val="0"/>
          <w:numId w:val="3"/>
        </w:numPr>
        <w:suppressAutoHyphens w:val="0"/>
        <w:autoSpaceDE w:val="0"/>
        <w:spacing w:after="120" w:line="259" w:lineRule="auto"/>
        <w:ind w:left="993"/>
        <w:jc w:val="both"/>
      </w:pPr>
      <w:r>
        <w:rPr>
          <w:rFonts w:ascii="Times New Roman" w:hAnsi="Times New Roman" w:cs="Times New Roman"/>
          <w:color w:val="000000"/>
          <w:sz w:val="24"/>
          <w:szCs w:val="24"/>
          <w:highlight w:val="white"/>
        </w:rPr>
        <w:t xml:space="preserve">Πλήρη εφαρμογή της νομοθεσίας για την Προστασία της Υγείας και της Ασφάλειας στην        Εργασία. </w:t>
      </w:r>
    </w:p>
    <w:p>
      <w:pPr>
        <w:pStyle w:val="af0"/>
        <w:numPr>
          <w:ilvl w:val="0"/>
          <w:numId w:val="3"/>
        </w:numPr>
        <w:suppressAutoHyphens w:val="0"/>
        <w:autoSpaceDE w:val="0"/>
        <w:spacing w:after="480" w:line="259" w:lineRule="auto"/>
        <w:ind w:left="993" w:hanging="357"/>
        <w:jc w:val="both"/>
      </w:pPr>
      <w:r>
        <w:rPr>
          <w:rFonts w:ascii="Times New Roman" w:hAnsi="Times New Roman" w:cs="Times New Roman"/>
          <w:color w:val="000000"/>
          <w:sz w:val="24"/>
          <w:szCs w:val="24"/>
          <w:highlight w:val="white"/>
        </w:rPr>
        <w:t>Χρηματική αποζημίωση για την υπερωριακή εργασία και την εργασία κατά την διάρκεια           Κυριακών και Αργιών, όπως ισχύει για όλους τους πολιτικούς δημόσιους υπαλλήλους.</w:t>
      </w:r>
    </w:p>
    <w:p>
      <w:pPr>
        <w:spacing w:after="0" w:line="259" w:lineRule="auto"/>
        <w:jc w:val="center"/>
        <w:rPr>
          <w:rFonts w:ascii="Times New Roman" w:hAnsi="Times New Roman" w:cs="Times New Roman"/>
          <w:spacing w:val="24"/>
          <w:sz w:val="28"/>
          <w:szCs w:val="28"/>
        </w:rPr>
      </w:pPr>
      <w:r>
        <w:rPr>
          <w:rFonts w:ascii="Times New Roman" w:hAnsi="Times New Roman" w:cs="Times New Roman"/>
          <w:b/>
          <w:bCs/>
          <w:color w:val="000000"/>
          <w:spacing w:val="24"/>
          <w:sz w:val="28"/>
          <w:szCs w:val="28"/>
        </w:rPr>
        <w:t>ΕΝΩΤΙΚΗ ΑΓΩΝΙΣΤΙΚΗ ΚΙΝΗΣΗ ΠΥΡΟΣΒΕΣΤΩΝ ΗΠΕΙΡΟΥ</w:t>
      </w:r>
    </w:p>
    <w:p>
      <w:pPr>
        <w:spacing w:after="0" w:line="259" w:lineRule="auto"/>
        <w:jc w:val="center"/>
        <w:rPr>
          <w:rFonts w:ascii="Times New Roman" w:hAnsi="Times New Roman" w:cs="Times New Roman"/>
          <w:sz w:val="28"/>
          <w:szCs w:val="28"/>
        </w:rPr>
      </w:pPr>
    </w:p>
    <w:sectPr>
      <w:pgSz w:w="11906" w:h="16838"/>
      <w:pgMar w:top="1276" w:right="1133" w:bottom="1418" w:left="1276" w:header="720" w:footer="720" w:gutter="0"/>
      <w:cols w:space="720"/>
      <w:docGrid w:linePitch="600" w:charSpace="30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2"/>
    <w:family w:val="auto"/>
    <w:pitch w:val="default"/>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EE9CEE"/>
    <w:multiLevelType w:val="singleLevel"/>
    <w:tmpl w:val="04080001"/>
    <w:lvl w:ilvl="0">
      <w:start w:val="1"/>
      <w:numFmt w:val="bullet"/>
      <w:lvlText w:val=""/>
      <w:lvlJc w:val="left"/>
      <w:pPr>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color w:val="000000"/>
        <w:sz w:val="25"/>
        <w:szCs w:val="25"/>
        <w:lang w:val="en-US"/>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aps w:val="0"/>
        <w:smallCaps w:val="0"/>
        <w:color w:val="000000"/>
        <w:spacing w:val="0"/>
        <w:sz w:val="24"/>
        <w:szCs w:val="24"/>
        <w:bdr w:val="none" w:sz="0" w:space="0" w:color="000000"/>
        <w:lang w:val="el-GR"/>
      </w:rPr>
    </w:lvl>
    <w:lvl w:ilvl="1">
      <w:start w:val="1"/>
      <w:numFmt w:val="bullet"/>
      <w:lvlText w:val=""/>
      <w:lvlJc w:val="left"/>
      <w:pPr>
        <w:tabs>
          <w:tab w:val="num" w:pos="1080"/>
        </w:tabs>
        <w:ind w:left="1080" w:hanging="360"/>
      </w:pPr>
      <w:rPr>
        <w:rFonts w:ascii="Symbol" w:hAnsi="Symbol" w:cs="OpenSymbol"/>
        <w:caps w:val="0"/>
        <w:smallCaps w:val="0"/>
        <w:color w:val="000000"/>
        <w:spacing w:val="0"/>
        <w:sz w:val="24"/>
        <w:szCs w:val="24"/>
        <w:bdr w:val="none" w:sz="0" w:space="0" w:color="000000"/>
        <w:lang w:val="el-GR"/>
      </w:rPr>
    </w:lvl>
    <w:lvl w:ilvl="2">
      <w:start w:val="1"/>
      <w:numFmt w:val="bullet"/>
      <w:lvlText w:val=""/>
      <w:lvlJc w:val="left"/>
      <w:pPr>
        <w:tabs>
          <w:tab w:val="num" w:pos="1440"/>
        </w:tabs>
        <w:ind w:left="1440" w:hanging="360"/>
      </w:pPr>
      <w:rPr>
        <w:rFonts w:ascii="Symbol" w:hAnsi="Symbol" w:cs="OpenSymbol"/>
        <w:caps w:val="0"/>
        <w:smallCaps w:val="0"/>
        <w:color w:val="000000"/>
        <w:spacing w:val="0"/>
        <w:sz w:val="24"/>
        <w:szCs w:val="24"/>
        <w:bdr w:val="none" w:sz="0" w:space="0" w:color="000000"/>
        <w:lang w:val="el-GR"/>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4"/>
        <w:szCs w:val="24"/>
        <w:bdr w:val="none" w:sz="0" w:space="0" w:color="000000"/>
        <w:lang w:val="el-GR"/>
      </w:rPr>
    </w:lvl>
    <w:lvl w:ilvl="4">
      <w:start w:val="1"/>
      <w:numFmt w:val="bullet"/>
      <w:lvlText w:val=""/>
      <w:lvlJc w:val="left"/>
      <w:pPr>
        <w:tabs>
          <w:tab w:val="num" w:pos="2160"/>
        </w:tabs>
        <w:ind w:left="2160" w:hanging="360"/>
      </w:pPr>
      <w:rPr>
        <w:rFonts w:ascii="Symbol" w:hAnsi="Symbol" w:cs="OpenSymbol"/>
        <w:caps w:val="0"/>
        <w:smallCaps w:val="0"/>
        <w:color w:val="000000"/>
        <w:spacing w:val="0"/>
        <w:sz w:val="24"/>
        <w:szCs w:val="24"/>
        <w:bdr w:val="none" w:sz="0" w:space="0" w:color="000000"/>
        <w:lang w:val="el-GR"/>
      </w:rPr>
    </w:lvl>
    <w:lvl w:ilvl="5">
      <w:start w:val="1"/>
      <w:numFmt w:val="bullet"/>
      <w:lvlText w:val=""/>
      <w:lvlJc w:val="left"/>
      <w:pPr>
        <w:tabs>
          <w:tab w:val="num" w:pos="2520"/>
        </w:tabs>
        <w:ind w:left="2520" w:hanging="360"/>
      </w:pPr>
      <w:rPr>
        <w:rFonts w:ascii="Symbol" w:hAnsi="Symbol" w:cs="OpenSymbol"/>
        <w:caps w:val="0"/>
        <w:smallCaps w:val="0"/>
        <w:color w:val="000000"/>
        <w:spacing w:val="0"/>
        <w:sz w:val="24"/>
        <w:szCs w:val="24"/>
        <w:bdr w:val="none" w:sz="0" w:space="0" w:color="000000"/>
        <w:lang w:val="el-GR"/>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4"/>
        <w:szCs w:val="24"/>
        <w:bdr w:val="none" w:sz="0" w:space="0" w:color="000000"/>
        <w:lang w:val="el-GR"/>
      </w:rPr>
    </w:lvl>
    <w:lvl w:ilvl="7">
      <w:start w:val="1"/>
      <w:numFmt w:val="bullet"/>
      <w:lvlText w:val=""/>
      <w:lvlJc w:val="left"/>
      <w:pPr>
        <w:tabs>
          <w:tab w:val="num" w:pos="3240"/>
        </w:tabs>
        <w:ind w:left="3240" w:hanging="360"/>
      </w:pPr>
      <w:rPr>
        <w:rFonts w:ascii="Symbol" w:hAnsi="Symbol" w:cs="OpenSymbol"/>
        <w:caps w:val="0"/>
        <w:smallCaps w:val="0"/>
        <w:color w:val="000000"/>
        <w:spacing w:val="0"/>
        <w:sz w:val="24"/>
        <w:szCs w:val="24"/>
        <w:bdr w:val="none" w:sz="0" w:space="0" w:color="000000"/>
        <w:lang w:val="el-GR"/>
      </w:rPr>
    </w:lvl>
    <w:lvl w:ilvl="8">
      <w:start w:val="1"/>
      <w:numFmt w:val="bullet"/>
      <w:lvlText w:val=""/>
      <w:lvlJc w:val="left"/>
      <w:pPr>
        <w:tabs>
          <w:tab w:val="num" w:pos="3600"/>
        </w:tabs>
        <w:ind w:left="3600" w:hanging="360"/>
      </w:pPr>
      <w:rPr>
        <w:rFonts w:ascii="Symbol" w:hAnsi="Symbol" w:cs="OpenSymbol"/>
        <w:caps w:val="0"/>
        <w:smallCaps w:val="0"/>
        <w:color w:val="000000"/>
        <w:spacing w:val="0"/>
        <w:sz w:val="24"/>
        <w:szCs w:val="24"/>
        <w:bdr w:val="none" w:sz="0" w:space="0" w:color="000000"/>
        <w:lang w:val="el-G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DC387D50-5EE5-4285-AF90-A6037CB8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Calibri" w:hAnsi="Calibri" w:cs="Calibri"/>
      <w:sz w:val="25"/>
      <w:szCs w:val="25"/>
      <w:lang w:eastAsia="zh-CN"/>
    </w:rPr>
  </w:style>
  <w:style w:type="paragraph" w:styleId="1">
    <w:name w:val="heading 1"/>
    <w:basedOn w:val="a"/>
    <w:next w:val="a"/>
    <w:qFormat/>
    <w:pPr>
      <w:keepNext/>
      <w:numPr>
        <w:numId w:val="1"/>
      </w:numPr>
      <w:outlineLvl w:val="0"/>
    </w:pPr>
    <w:rPr>
      <w:sz w:val="40"/>
    </w:rPr>
  </w:style>
  <w:style w:type="paragraph" w:styleId="2">
    <w:name w:val="heading 2"/>
    <w:basedOn w:val="a"/>
    <w:next w:val="a"/>
    <w:qFormat/>
    <w:pPr>
      <w:keepNext/>
      <w:numPr>
        <w:ilvl w:val="1"/>
        <w:numId w:val="1"/>
      </w:numPr>
      <w:outlineLvl w:val="1"/>
    </w:pPr>
    <w:rPr>
      <w:rFonts w:eastAsia="SimSun"/>
      <w:u w:val="single"/>
    </w:rPr>
  </w:style>
  <w:style w:type="paragraph" w:styleId="6">
    <w:name w:val="heading 6"/>
    <w:basedOn w:val="a"/>
    <w:next w:val="a"/>
    <w:qFormat/>
    <w:pPr>
      <w:spacing w:before="240" w:after="60"/>
      <w:outlineLvl w:val="5"/>
    </w:pPr>
    <w:rPr>
      <w:rFonts w:eastAsia="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color w:val="000000"/>
      <w:sz w:val="25"/>
      <w:szCs w:val="25"/>
      <w:lang w:val="en-US"/>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aps w:val="0"/>
      <w:smallCaps w:val="0"/>
      <w:color w:val="000000"/>
      <w:spacing w:val="0"/>
      <w:sz w:val="24"/>
      <w:szCs w:val="24"/>
      <w:bdr w:val="none" w:sz="0" w:space="0" w:color="000000"/>
      <w:lang w:val="el-GR"/>
    </w:rPr>
  </w:style>
  <w:style w:type="character" w:customStyle="1" w:styleId="WW8Num2z1">
    <w:name w:val="WW8Num2z1"/>
    <w:rPr>
      <w:rFonts w:ascii="OpenSymbol" w:hAnsi="OpenSymbol" w:cs="Courier New" w:hint="default"/>
      <w:b/>
      <w:bCs/>
      <w:color w:val="000000"/>
      <w:sz w:val="25"/>
      <w:szCs w:val="25"/>
    </w:rPr>
  </w:style>
  <w:style w:type="character" w:customStyle="1" w:styleId="WW8Num2z3">
    <w:name w:val="WW8Num2z3"/>
    <w:rPr>
      <w:rFonts w:ascii="Symbol" w:hAnsi="Symbol" w:cs="Symbol" w:hint="default"/>
      <w:color w:val="000000"/>
      <w:kern w:val="2"/>
      <w:sz w:val="12"/>
      <w:szCs w:val="12"/>
      <w:shd w:val="clear" w:color="auto" w:fill="FFFFFF"/>
      <w:lang w:val="el-GR"/>
    </w:rPr>
  </w:style>
  <w:style w:type="character" w:customStyle="1" w:styleId="15">
    <w:name w:val="Προεπιλεγμένη γραμματοσειρά15"/>
  </w:style>
  <w:style w:type="character" w:customStyle="1" w:styleId="WW8Num3z0">
    <w:name w:val="WW8Num3z0"/>
    <w:rPr>
      <w:rFonts w:ascii="Wingdings" w:eastAsia="Times New Roman" w:hAnsi="Wingdings" w:cs="Wingdings" w:hint="default"/>
      <w:color w:val="000000"/>
      <w:spacing w:val="30"/>
      <w:sz w:val="12"/>
      <w:szCs w:val="12"/>
      <w:shd w:val="clear" w:color="auto" w:fill="FFFFFF"/>
      <w:lang w:bidi="en-US"/>
    </w:rPr>
  </w:style>
  <w:style w:type="character" w:customStyle="1" w:styleId="WW8Num4z0">
    <w:name w:val="WW8Num4z0"/>
    <w:rPr>
      <w:rFonts w:ascii="Wingdings" w:eastAsia="Times New Roman" w:hAnsi="Wingdings" w:cs="Wingdings" w:hint="default"/>
      <w:color w:val="000000"/>
      <w:spacing w:val="30"/>
      <w:sz w:val="4"/>
      <w:szCs w:val="4"/>
      <w:shd w:val="clear" w:color="auto" w:fill="FFFFFF"/>
      <w:lang w:val="el-GR" w:bidi="en-US"/>
    </w:rPr>
  </w:style>
  <w:style w:type="character" w:customStyle="1" w:styleId="WW8Num5z0">
    <w:name w:val="WW8Num5z0"/>
    <w:rPr>
      <w:rFonts w:ascii="Wingdings" w:hAnsi="Wingdings" w:cs="Arial"/>
      <w:color w:val="000000"/>
      <w:sz w:val="24"/>
      <w:szCs w:val="24"/>
      <w:lang w:val="el-GR"/>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Wingdings" w:hAnsi="Wingdings" w:cs="Wingdings" w:hint="default"/>
      <w:color w:val="000000"/>
      <w:sz w:val="4"/>
      <w:szCs w:val="4"/>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Wingdings" w:eastAsia="Times New Roman" w:hAnsi="Wingdings" w:cs="Wingdings" w:hint="default"/>
      <w:color w:val="000000"/>
      <w:sz w:val="25"/>
      <w:szCs w:val="25"/>
      <w:shd w:val="clear" w:color="auto" w:fill="FFFFFF"/>
      <w:lang w:bidi="en-US"/>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eastAsia="Times New Roman" w:hAnsi="Wingdings" w:cs="Symbol" w:hint="default"/>
      <w:color w:val="000000"/>
      <w:sz w:val="25"/>
      <w:szCs w:val="25"/>
      <w:shd w:val="clear" w:color="auto" w:fill="FFFFFF"/>
      <w:lang w:val="el-GR"/>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color w:val="000000"/>
      <w:sz w:val="24"/>
      <w:szCs w:val="24"/>
      <w:shd w:val="clear" w:color="auto" w:fill="FFFFFF"/>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eastAsia="Batang" w:hAnsi="Wingdings" w:cs="Wingdings" w:hint="default"/>
      <w:color w:val="000000"/>
      <w:sz w:val="24"/>
      <w:szCs w:val="24"/>
      <w:shd w:val="clear" w:color="auto" w:fill="FFFFFF"/>
      <w:lang w:bidi="en-US"/>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eastAsia="Batang" w:hAnsi="Wingdings" w:cs="Wingdings" w:hint="default"/>
      <w:color w:val="000000"/>
      <w:sz w:val="28"/>
      <w:szCs w:val="28"/>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14">
    <w:name w:val="Προεπιλεγμένη γραμματοσειρά14"/>
  </w:style>
  <w:style w:type="character" w:customStyle="1" w:styleId="13">
    <w:name w:val="Προεπιλεγμένη γραμματοσειρά13"/>
  </w:style>
  <w:style w:type="character" w:customStyle="1" w:styleId="WW8Num3z1">
    <w:name w:val="WW8Num3z1"/>
    <w:rPr>
      <w:rFonts w:cs="Arial"/>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3">
    <w:name w:val="WW8Num5z3"/>
    <w:rPr>
      <w:rFonts w:ascii="Symbol" w:hAnsi="Symbol" w:cs="Symbol" w:hint="default"/>
    </w:rPr>
  </w:style>
  <w:style w:type="character" w:customStyle="1" w:styleId="WW8Num7z3">
    <w:name w:val="WW8Num7z3"/>
    <w:rPr>
      <w:rFonts w:ascii="Symbol" w:hAnsi="Symbol" w:cs="Symbol" w:hint="default"/>
    </w:rPr>
  </w:style>
  <w:style w:type="character" w:customStyle="1" w:styleId="WW8Num11z2">
    <w:name w:val="WW8Num11z2"/>
    <w:rPr>
      <w:rFonts w:ascii="Wingdings" w:hAnsi="Wingdings" w:cs="Wingdings"/>
    </w:rPr>
  </w:style>
  <w:style w:type="character" w:customStyle="1" w:styleId="WW8Num12z0">
    <w:name w:val="WW8Num12z0"/>
    <w:rPr>
      <w:rFonts w:ascii="Wingdings" w:eastAsia="Times New Roman" w:hAnsi="Wingdings" w:cs="Wingdings" w:hint="default"/>
      <w:color w:val="000000"/>
      <w:sz w:val="20"/>
      <w:szCs w:val="24"/>
      <w:shd w:val="clear" w:color="auto" w:fill="FFFFFF"/>
      <w:lang w:bidi="en-U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eastAsia="Times New Roman" w:hAnsi="Symbol" w:cs="Symbol" w:hint="default"/>
      <w:color w:val="000000"/>
      <w:shd w:val="clear" w:color="auto" w:fill="FFFFFF"/>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color w:val="000000"/>
      <w:sz w:val="24"/>
      <w:szCs w:val="24"/>
      <w:lang w:bidi="en-US"/>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Arial"/>
      <w:color w:val="000000"/>
      <w:sz w:val="24"/>
      <w:szCs w:val="24"/>
      <w:lang w:val="el-GR"/>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aps w:val="0"/>
      <w:smallCaps w:val="0"/>
      <w:lang w:val="el-GR"/>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eastAsia="Times New Roman" w:hAnsi="Wingdings" w:cs="Wingdings" w:hint="default"/>
      <w:color w:val="000000"/>
      <w:sz w:val="24"/>
      <w:szCs w:val="24"/>
      <w:shd w:val="clear" w:color="auto" w:fill="FFFFFF"/>
      <w:lang w:bidi="en-US"/>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OpenSymbol"/>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Symbol" w:eastAsia="Times New Roman" w:hAnsi="Symbol" w:cs="OpenSymbol"/>
      <w:caps w:val="0"/>
      <w:smallCaps w:val="0"/>
      <w:color w:val="000000"/>
      <w:sz w:val="24"/>
      <w:szCs w:val="24"/>
      <w:shd w:val="clear" w:color="auto" w:fill="FFFFFF"/>
      <w:lang w:val="el-GR" w:bidi="en-US"/>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color w:val="000000"/>
    </w:rPr>
  </w:style>
  <w:style w:type="character" w:customStyle="1" w:styleId="WW8Num22z1">
    <w:name w:val="WW8Num22z1"/>
    <w:rPr>
      <w:rFonts w:ascii="Courier New" w:hAnsi="Courier New" w:cs="Courier New" w:hint="default"/>
    </w:rPr>
  </w:style>
  <w:style w:type="character" w:customStyle="1" w:styleId="WW8Num22z3">
    <w:name w:val="WW8Num22z3"/>
  </w:style>
  <w:style w:type="character" w:customStyle="1" w:styleId="WW8Num23z0">
    <w:name w:val="WW8Num23z0"/>
    <w:rPr>
      <w:rFonts w:ascii="Wingdings" w:hAnsi="Wingdings" w:cs="Arial"/>
      <w:sz w:val="24"/>
      <w:szCs w:val="24"/>
      <w:lang w:val="el-GR"/>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color w:val="0000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Wingdings" w:hAnsi="Wingdings" w:cs="Wingdings" w:hint="default"/>
      <w:color w:val="000000"/>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Symbol" w:hint="default"/>
    </w:rPr>
  </w:style>
  <w:style w:type="character" w:customStyle="1" w:styleId="WW8Num33z0">
    <w:name w:val="WW8Num33z0"/>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sz w:val="24"/>
      <w:szCs w:val="24"/>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eastAsia="Times New Roman" w:hAnsi="Wingdings" w:cs="Wingdings" w:hint="default"/>
      <w:color w:val="000000"/>
      <w:sz w:val="32"/>
      <w:szCs w:val="32"/>
      <w:shd w:val="clear" w:color="auto" w:fill="FFFFFF"/>
      <w:lang w:bidi="en-US"/>
    </w:rPr>
  </w:style>
  <w:style w:type="character" w:customStyle="1" w:styleId="WW8Num39z1">
    <w:name w:val="WW8Num39z1"/>
    <w:rPr>
      <w:rFonts w:ascii="Courier New" w:hAnsi="Courier New" w:cs="Courier New"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color w:val="000000"/>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Wingdings" w:hAnsi="Wingdings" w:cs="Wingdings" w:hint="default"/>
    </w:rPr>
  </w:style>
  <w:style w:type="character" w:customStyle="1" w:styleId="WW8Num42z1">
    <w:name w:val="WW8Num42z1"/>
    <w:rPr>
      <w:rFonts w:ascii="Courier New" w:hAnsi="Courier New" w:cs="Courier New" w:hint="default"/>
    </w:rPr>
  </w:style>
  <w:style w:type="character" w:customStyle="1" w:styleId="WW8Num42z3">
    <w:name w:val="WW8Num42z3"/>
    <w:rPr>
      <w:rFonts w:ascii="Symbol" w:hAnsi="Symbol" w:cs="Symbol" w:hint="default"/>
    </w:rPr>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3">
    <w:name w:val="WW8Num43z3"/>
    <w:rPr>
      <w:rFonts w:ascii="Symbol" w:hAnsi="Symbol" w:cs="Symbol" w:hint="default"/>
    </w:rPr>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Wingdings" w:hAnsi="Wingdings" w:cs="Wingdings" w:hint="default"/>
      <w:color w:val="000000"/>
      <w:lang w:bidi="en-US"/>
    </w:rPr>
  </w:style>
  <w:style w:type="character" w:customStyle="1" w:styleId="WW8Num48z1">
    <w:name w:val="WW8Num48z1"/>
    <w:rPr>
      <w:rFonts w:ascii="Courier New" w:hAnsi="Courier New" w:cs="Courier New" w:hint="default"/>
    </w:rPr>
  </w:style>
  <w:style w:type="character" w:customStyle="1" w:styleId="WW8Num48z3">
    <w:name w:val="WW8Num48z3"/>
    <w:rPr>
      <w:rFonts w:ascii="Symbol" w:hAnsi="Symbol" w:cs="Symbol"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12">
    <w:name w:val="Προεπιλεγμένη γραμματοσειρά12"/>
  </w:style>
  <w:style w:type="character" w:customStyle="1" w:styleId="WW8Num2z2">
    <w:name w:val="WW8Num2z2"/>
  </w:style>
  <w:style w:type="character" w:customStyle="1" w:styleId="WW8Num6z2">
    <w:name w:val="WW8Num6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Wingdings" w:hAnsi="Wingdings" w:cs="Wingdings" w:hint="default"/>
    </w:rPr>
  </w:style>
  <w:style w:type="character" w:customStyle="1" w:styleId="WW8Num14z2">
    <w:name w:val="WW8Num14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2">
    <w:name w:val="WW8Num17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rPr>
      <w:rFonts w:ascii="Wingdings" w:hAnsi="Wingdings" w:cs="Wingdings"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rPr>
      <w:rFonts w:ascii="Wingdings" w:hAnsi="Wingdings" w:cs="Wingdings"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hint="default"/>
    </w:rPr>
  </w:style>
  <w:style w:type="character" w:customStyle="1" w:styleId="11">
    <w:name w:val="Προεπιλεγμένη γραμματοσειρά11"/>
  </w:style>
  <w:style w:type="character" w:customStyle="1" w:styleId="WW8Num10z2">
    <w:name w:val="WW8Num10z2"/>
    <w:rPr>
      <w:rFonts w:ascii="Wingdings" w:hAnsi="Wingdings" w:cs="Wingdings" w:hint="default"/>
    </w:rPr>
  </w:style>
  <w:style w:type="character" w:customStyle="1" w:styleId="10">
    <w:name w:val="Προεπιλεγμένη γραμματοσειρά10"/>
  </w:style>
  <w:style w:type="character" w:customStyle="1" w:styleId="9">
    <w:name w:val="Προεπιλεγμένη γραμματοσειρά9"/>
  </w:style>
  <w:style w:type="character" w:customStyle="1" w:styleId="8">
    <w:name w:val="Προεπιλεγμένη γραμματοσειρά8"/>
  </w:style>
  <w:style w:type="character" w:customStyle="1" w:styleId="WW8Num3z3">
    <w:name w:val="WW8Num3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7">
    <w:name w:val="Προεπιλεγμένη γραμματοσειρά7"/>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2">
    <w:name w:val="WW8Num9z2"/>
    <w:rPr>
      <w:rFonts w:ascii="Wingdings" w:hAnsi="Wingdings" w:cs="Wingdings" w:hint="default"/>
    </w:rPr>
  </w:style>
  <w:style w:type="character" w:customStyle="1" w:styleId="WW8Num12z2">
    <w:name w:val="WW8Num12z2"/>
    <w:rPr>
      <w:rFonts w:ascii="Wingdings" w:hAnsi="Wingdings" w:cs="Wingdings" w:hint="default"/>
    </w:rPr>
  </w:style>
  <w:style w:type="character" w:customStyle="1" w:styleId="WW8Num15z2">
    <w:name w:val="WW8Num15z2"/>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60">
    <w:name w:val="Προεπιλεγμένη γραμματοσειρά6"/>
  </w:style>
  <w:style w:type="character" w:customStyle="1" w:styleId="5">
    <w:name w:val="Προεπιλεγμένη γραμματοσειρά5"/>
  </w:style>
  <w:style w:type="character" w:customStyle="1" w:styleId="4">
    <w:name w:val="Προεπιλεγμένη γραμματοσειρά4"/>
  </w:style>
  <w:style w:type="character" w:customStyle="1" w:styleId="3">
    <w:name w:val="Προεπιλεγμένη γραμματοσειρά3"/>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0">
    <w:name w:val="Προεπιλεγμένη γραμματοσειρά2"/>
  </w:style>
  <w:style w:type="character" w:customStyle="1" w:styleId="16">
    <w:name w:val="Προεπιλεγμένη γραμματοσειρά1"/>
  </w:style>
  <w:style w:type="character" w:styleId="-">
    <w:name w:val="Hyperlink"/>
    <w:rPr>
      <w:color w:val="000080"/>
      <w:u w:val="single"/>
      <w:lang/>
    </w:rPr>
  </w:style>
  <w:style w:type="character" w:styleId="a3">
    <w:name w:val="Strong"/>
    <w:qFormat/>
    <w:rPr>
      <w:b/>
      <w:bCs/>
    </w:rPr>
  </w:style>
  <w:style w:type="character" w:customStyle="1" w:styleId="WW8Num25z3">
    <w:name w:val="WW8Num25z3"/>
    <w:rPr>
      <w:rFonts w:ascii="Symbol" w:hAnsi="Symbol" w:cs="Symbol" w:hint="default"/>
    </w:rPr>
  </w:style>
  <w:style w:type="character" w:styleId="a4">
    <w:name w:val="page number"/>
    <w:basedOn w:val="16"/>
  </w:style>
  <w:style w:type="character" w:customStyle="1" w:styleId="apple-converted-space">
    <w:name w:val="apple-converted-space"/>
    <w:basedOn w:val="20"/>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ListLabel2">
    <w:name w:val="ListLabel 2"/>
    <w:rPr>
      <w:rFonts w:cs="Courier New"/>
    </w:rPr>
  </w:style>
  <w:style w:type="character" w:customStyle="1" w:styleId="DefaultParagraphFont">
    <w:name w:val="Default Paragraph Font"/>
  </w:style>
  <w:style w:type="character" w:customStyle="1" w:styleId="fontstyle01">
    <w:name w:val="fontstyle01"/>
    <w:rPr>
      <w:rFonts w:ascii="TimesNewRomanPS-BoldMT" w:hAnsi="TimesNewRomanPS-BoldMT" w:cs="TimesNewRomanPS-BoldMT"/>
      <w:b/>
      <w:bCs/>
      <w:i w:val="0"/>
      <w:iCs w:val="0"/>
      <w:color w:val="000000"/>
      <w:sz w:val="26"/>
      <w:szCs w:val="26"/>
    </w:rPr>
  </w:style>
  <w:style w:type="character" w:customStyle="1" w:styleId="a5">
    <w:name w:val="Κουκίδες"/>
    <w:rPr>
      <w:rFonts w:ascii="OpenSymbol" w:eastAsia="OpenSymbol" w:hAnsi="OpenSymbol" w:cs="OpenSymbol"/>
      <w:sz w:val="12"/>
      <w:szCs w:val="12"/>
    </w:rPr>
  </w:style>
  <w:style w:type="character" w:customStyle="1" w:styleId="Char">
    <w:name w:val="Κεφαλίδα Char"/>
    <w:rPr>
      <w:rFonts w:ascii="Calibri" w:eastAsia="Calibri" w:hAnsi="Calibri" w:cs="Calibri"/>
      <w:sz w:val="25"/>
      <w:szCs w:val="25"/>
      <w:lang w:val="el-GR"/>
    </w:rPr>
  </w:style>
  <w:style w:type="character" w:customStyle="1" w:styleId="ListLabel3">
    <w:name w:val="ListLabel 3"/>
    <w:rPr>
      <w:rFonts w:cs="Symbol"/>
      <w:color w:val="000000"/>
      <w:sz w:val="25"/>
      <w:szCs w:val="25"/>
      <w:lang w:val="el-GR"/>
    </w:rPr>
  </w:style>
  <w:style w:type="character" w:customStyle="1" w:styleId="ListLabel4">
    <w:name w:val="ListLabel 4"/>
    <w:rPr>
      <w:rFonts w:cs="Wingdings"/>
      <w:color w:val="000000"/>
      <w:sz w:val="24"/>
      <w:szCs w:val="24"/>
    </w:rPr>
  </w:style>
  <w:style w:type="character" w:customStyle="1" w:styleId="bumpedfont15">
    <w:name w:val="bumpedfont15"/>
    <w:basedOn w:val="60"/>
  </w:style>
  <w:style w:type="character" w:customStyle="1" w:styleId="6Char">
    <w:name w:val="Επικεφαλίδα 6 Char"/>
    <w:rPr>
      <w:rFonts w:ascii="Calibri" w:eastAsia="Times New Roman" w:hAnsi="Calibri" w:cs="Times New Roman"/>
      <w:b/>
      <w:bCs/>
      <w:sz w:val="22"/>
      <w:szCs w:val="22"/>
    </w:rPr>
  </w:style>
  <w:style w:type="character" w:customStyle="1" w:styleId="fwb">
    <w:name w:val="fwb"/>
    <w:basedOn w:val="60"/>
  </w:style>
  <w:style w:type="character" w:customStyle="1" w:styleId="fsm">
    <w:name w:val="fsm"/>
    <w:basedOn w:val="60"/>
  </w:style>
  <w:style w:type="character" w:customStyle="1" w:styleId="timestampcontent">
    <w:name w:val="timestampcontent"/>
    <w:basedOn w:val="60"/>
  </w:style>
  <w:style w:type="character" w:customStyle="1" w:styleId="ListLabel1">
    <w:name w:val="ListLabel 1"/>
    <w:rPr>
      <w:rFonts w:cs="Courier New"/>
    </w:rPr>
  </w:style>
  <w:style w:type="character" w:customStyle="1" w:styleId="textexposedshow">
    <w:name w:val="text_exposed_show"/>
    <w:basedOn w:val="7"/>
  </w:style>
  <w:style w:type="character" w:customStyle="1" w:styleId="a6">
    <w:name w:val="Χαρακτήρες αρίθμησης"/>
  </w:style>
  <w:style w:type="character" w:styleId="a7">
    <w:name w:val="Emphasis"/>
    <w:qFormat/>
    <w:rPr>
      <w:i/>
      <w:iCs/>
    </w:rPr>
  </w:style>
  <w:style w:type="character" w:customStyle="1" w:styleId="1Char">
    <w:name w:val="Επικεφαλίδα 1 Char"/>
    <w:rPr>
      <w:rFonts w:ascii="Calibri" w:eastAsia="Calibri" w:hAnsi="Calibri" w:cs="Calibri"/>
      <w:sz w:val="40"/>
      <w:szCs w:val="25"/>
    </w:rPr>
  </w:style>
  <w:style w:type="character" w:customStyle="1" w:styleId="Char0">
    <w:name w:val="Σώμα κειμένου Char"/>
    <w:rPr>
      <w:rFonts w:ascii="Calibri" w:eastAsia="Calibri" w:hAnsi="Calibri" w:cs="Calibri"/>
      <w:sz w:val="25"/>
      <w:szCs w:val="25"/>
    </w:rPr>
  </w:style>
  <w:style w:type="character" w:customStyle="1" w:styleId="a8">
    <w:name w:val="Κουκκίδες"/>
    <w:rPr>
      <w:rFonts w:ascii="OpenSymbol" w:eastAsia="OpenSymbol" w:hAnsi="OpenSymbol" w:cs="OpenSymbol"/>
    </w:rPr>
  </w:style>
  <w:style w:type="paragraph" w:customStyle="1" w:styleId="a9">
    <w:name w:val="Επικεφαλίδα"/>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Arial Unicode MS"/>
      <w:i/>
      <w:iCs/>
      <w:sz w:val="24"/>
      <w:szCs w:val="24"/>
    </w:rPr>
  </w:style>
  <w:style w:type="paragraph" w:customStyle="1" w:styleId="ad">
    <w:name w:val="Ευρετήριο"/>
    <w:basedOn w:val="a"/>
    <w:pPr>
      <w:suppressLineNumbers/>
    </w:pPr>
    <w:rPr>
      <w:rFonts w:cs="Mangal"/>
    </w:rPr>
  </w:style>
  <w:style w:type="paragraph" w:customStyle="1" w:styleId="140">
    <w:name w:val="Λεζάντα14"/>
    <w:basedOn w:val="a"/>
    <w:pPr>
      <w:suppressLineNumbers/>
      <w:spacing w:before="120" w:after="120"/>
    </w:pPr>
    <w:rPr>
      <w:rFonts w:cs="Mangal"/>
      <w:i/>
      <w:iCs/>
      <w:sz w:val="24"/>
      <w:szCs w:val="24"/>
    </w:rPr>
  </w:style>
  <w:style w:type="paragraph" w:customStyle="1" w:styleId="130">
    <w:name w:val="Λεζάντα13"/>
    <w:basedOn w:val="a"/>
    <w:pPr>
      <w:suppressLineNumbers/>
      <w:spacing w:before="120" w:after="120"/>
    </w:pPr>
    <w:rPr>
      <w:rFonts w:cs="Mangal"/>
      <w:i/>
      <w:iCs/>
      <w:sz w:val="24"/>
      <w:szCs w:val="24"/>
    </w:rPr>
  </w:style>
  <w:style w:type="paragraph" w:customStyle="1" w:styleId="120">
    <w:name w:val="Λεζάντα12"/>
    <w:basedOn w:val="a"/>
    <w:pPr>
      <w:suppressLineNumbers/>
      <w:spacing w:before="120" w:after="120"/>
    </w:pPr>
    <w:rPr>
      <w:rFonts w:cs="Mangal"/>
      <w:i/>
      <w:iCs/>
      <w:sz w:val="24"/>
      <w:szCs w:val="24"/>
    </w:rPr>
  </w:style>
  <w:style w:type="paragraph" w:customStyle="1" w:styleId="110">
    <w:name w:val="Λεζάντα11"/>
    <w:basedOn w:val="a"/>
    <w:pPr>
      <w:suppressLineNumbers/>
      <w:spacing w:before="120" w:after="120"/>
    </w:pPr>
    <w:rPr>
      <w:rFonts w:cs="Mangal"/>
      <w:i/>
      <w:iCs/>
      <w:sz w:val="24"/>
      <w:szCs w:val="24"/>
    </w:rPr>
  </w:style>
  <w:style w:type="paragraph" w:customStyle="1" w:styleId="100">
    <w:name w:val="Λεζάντα10"/>
    <w:basedOn w:val="a"/>
    <w:pPr>
      <w:suppressLineNumbers/>
      <w:spacing w:before="120" w:after="120"/>
    </w:pPr>
    <w:rPr>
      <w:rFonts w:cs="Mangal"/>
      <w:i/>
      <w:iCs/>
      <w:sz w:val="24"/>
      <w:szCs w:val="24"/>
    </w:rPr>
  </w:style>
  <w:style w:type="paragraph" w:customStyle="1" w:styleId="90">
    <w:name w:val="Λεζάντα9"/>
    <w:basedOn w:val="a"/>
    <w:pPr>
      <w:suppressLineNumbers/>
      <w:spacing w:before="120" w:after="120"/>
    </w:pPr>
    <w:rPr>
      <w:rFonts w:cs="Mangal"/>
      <w:i/>
      <w:iCs/>
      <w:sz w:val="24"/>
      <w:szCs w:val="24"/>
    </w:rPr>
  </w:style>
  <w:style w:type="paragraph" w:customStyle="1" w:styleId="80">
    <w:name w:val="Λεζάντα8"/>
    <w:basedOn w:val="a"/>
    <w:pPr>
      <w:suppressLineNumbers/>
      <w:spacing w:before="120" w:after="120"/>
    </w:pPr>
    <w:rPr>
      <w:rFonts w:cs="Mangal"/>
      <w:i/>
      <w:iCs/>
      <w:sz w:val="24"/>
      <w:szCs w:val="24"/>
    </w:rPr>
  </w:style>
  <w:style w:type="paragraph" w:customStyle="1" w:styleId="70">
    <w:name w:val="Λεζάντα7"/>
    <w:basedOn w:val="a"/>
    <w:pPr>
      <w:suppressLineNumbers/>
      <w:spacing w:before="120" w:after="120"/>
    </w:pPr>
    <w:rPr>
      <w:rFonts w:cs="Mangal"/>
      <w:i/>
      <w:iCs/>
      <w:sz w:val="24"/>
      <w:szCs w:val="24"/>
    </w:rPr>
  </w:style>
  <w:style w:type="paragraph" w:customStyle="1" w:styleId="61">
    <w:name w:val="Λεζάντα6"/>
    <w:basedOn w:val="a"/>
    <w:pPr>
      <w:suppressLineNumbers/>
      <w:spacing w:before="120" w:after="120"/>
    </w:pPr>
    <w:rPr>
      <w:rFonts w:cs="Mangal"/>
      <w:i/>
      <w:iCs/>
      <w:sz w:val="24"/>
      <w:szCs w:val="24"/>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0">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7">
    <w:name w:val="Λεζάντα1"/>
    <w:basedOn w:val="a"/>
    <w:pPr>
      <w:suppressLineNumbers/>
      <w:spacing w:before="120" w:after="120"/>
    </w:pPr>
    <w:rPr>
      <w:rFonts w:cs="Mangal"/>
      <w:i/>
      <w:iCs/>
      <w:sz w:val="24"/>
      <w:szCs w:val="24"/>
    </w:rPr>
  </w:style>
  <w:style w:type="paragraph" w:styleId="Web">
    <w:name w:val="Normal (Web)"/>
    <w:basedOn w:val="a"/>
    <w:pPr>
      <w:spacing w:before="280" w:after="280"/>
    </w:pPr>
  </w:style>
  <w:style w:type="paragraph" w:customStyle="1" w:styleId="ae">
    <w:name w:val="Κεφαλίδα και υποσέλιδο"/>
    <w:basedOn w:val="a"/>
    <w:pPr>
      <w:suppressLineNumbers/>
      <w:tabs>
        <w:tab w:val="center" w:pos="4819"/>
        <w:tab w:val="right" w:pos="9638"/>
      </w:tabs>
    </w:pPr>
  </w:style>
  <w:style w:type="paragraph" w:styleId="af">
    <w:name w:val="footer"/>
    <w:basedOn w:val="a"/>
    <w:pPr>
      <w:tabs>
        <w:tab w:val="center" w:pos="4153"/>
        <w:tab w:val="right" w:pos="8306"/>
      </w:tabs>
    </w:pPr>
  </w:style>
  <w:style w:type="paragraph" w:styleId="af0">
    <w:name w:val="List Paragraph"/>
    <w:basedOn w:val="a"/>
    <w:qFormat/>
    <w:pPr>
      <w:ind w:left="720"/>
    </w:pPr>
  </w:style>
  <w:style w:type="paragraph" w:customStyle="1" w:styleId="ListParagraph">
    <w:name w:val="List Paragraph"/>
    <w:basedOn w:val="a"/>
    <w:pPr>
      <w:ind w:left="720"/>
    </w:pPr>
  </w:style>
  <w:style w:type="paragraph" w:customStyle="1" w:styleId="NormalWeb">
    <w:name w:val="Normal (Web)"/>
    <w:basedOn w:val="a"/>
    <w:pPr>
      <w:spacing w:before="280" w:after="280" w:line="100" w:lineRule="atLeast"/>
    </w:pPr>
    <w:rPr>
      <w:rFonts w:ascii="Times New Roman" w:eastAsia="Times New Roman" w:hAnsi="Times New Roman" w:cs="Times New Roman"/>
      <w:sz w:val="24"/>
      <w:szCs w:val="24"/>
    </w:rPr>
  </w:style>
  <w:style w:type="paragraph" w:customStyle="1" w:styleId="western">
    <w:name w:val="western"/>
    <w:basedOn w:val="a"/>
    <w:pPr>
      <w:suppressAutoHyphens w:val="0"/>
      <w:spacing w:before="280" w:after="280" w:line="240" w:lineRule="auto"/>
    </w:pPr>
    <w:rPr>
      <w:rFonts w:ascii="Times New Roman" w:eastAsia="Times New Roman" w:hAnsi="Times New Roman" w:cs="Times New Roman"/>
      <w:kern w:val="2"/>
      <w:sz w:val="24"/>
      <w:szCs w:val="24"/>
    </w:rPr>
  </w:style>
  <w:style w:type="paragraph" w:styleId="af1">
    <w:name w:val="header"/>
    <w:basedOn w:val="a"/>
    <w:pPr>
      <w:tabs>
        <w:tab w:val="center" w:pos="4680"/>
        <w:tab w:val="right" w:pos="9360"/>
      </w:tabs>
    </w:pPr>
  </w:style>
  <w:style w:type="paragraph" w:customStyle="1" w:styleId="s6">
    <w:name w:val="s6"/>
    <w:basedOn w:val="a"/>
    <w:pPr>
      <w:suppressAutoHyphens w:val="0"/>
      <w:spacing w:before="280" w:after="280" w:line="240" w:lineRule="auto"/>
    </w:pPr>
    <w:rPr>
      <w:rFonts w:ascii="Times New Roman" w:eastAsia="Times New Roman" w:hAnsi="Times New Roman" w:cs="Times New Roman"/>
      <w:sz w:val="24"/>
      <w:szCs w:val="24"/>
    </w:rPr>
  </w:style>
  <w:style w:type="paragraph" w:customStyle="1" w:styleId="af2">
    <w:name w:val="Περιεχόμενα πίνακα"/>
    <w:basedOn w:val="a"/>
    <w:pPr>
      <w:suppressLineNumbers/>
    </w:pPr>
  </w:style>
  <w:style w:type="paragraph" w:customStyle="1" w:styleId="af3">
    <w:name w:val="Επικεφαλίδα πίνακα"/>
    <w:basedOn w:val="af2"/>
    <w:pPr>
      <w:jc w:val="center"/>
    </w:pPr>
    <w:rPr>
      <w:b/>
      <w:bCs/>
    </w:rPr>
  </w:style>
  <w:style w:type="paragraph" w:customStyle="1" w:styleId="bodytext">
    <w:name w:val="bodytext"/>
    <w:basedOn w:val="a"/>
    <w:pPr>
      <w:suppressAutoHyphens w:val="0"/>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1781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2106</CharactersWithSpaces>
  <SharedDoc>false</SharedDoc>
  <HLinks>
    <vt:vector size="12" baseType="variant">
      <vt:variant>
        <vt:i4>5963883</vt:i4>
      </vt:variant>
      <vt:variant>
        <vt:i4>3</vt:i4>
      </vt:variant>
      <vt:variant>
        <vt:i4>0</vt:i4>
      </vt:variant>
      <vt:variant>
        <vt:i4>5</vt:i4>
      </vt:variant>
      <vt:variant>
        <vt:lpwstr>mailto:info@eakp.gr</vt:lpwstr>
      </vt:variant>
      <vt:variant>
        <vt:lpwstr/>
      </vt:variant>
      <vt:variant>
        <vt:i4>7929894</vt:i4>
      </vt:variant>
      <vt:variant>
        <vt:i4>0</vt:i4>
      </vt:variant>
      <vt:variant>
        <vt:i4>0</vt:i4>
      </vt:variant>
      <vt:variant>
        <vt:i4>5</vt:i4>
      </vt:variant>
      <vt:variant>
        <vt:lpwstr>http://www.eakp.gr/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bear</dc:creator>
  <cp:keywords/>
  <cp:lastModifiedBy>Χρήστης των Windows</cp:lastModifiedBy>
  <cp:revision>2</cp:revision>
  <cp:lastPrinted>2020-05-22T12:16:00Z</cp:lastPrinted>
  <dcterms:created xsi:type="dcterms:W3CDTF">2024-03-07T16:44:00Z</dcterms:created>
  <dcterms:modified xsi:type="dcterms:W3CDTF">2024-03-07T16:44:00Z</dcterms:modified>
</cp:coreProperties>
</file>