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59" w:lineRule="auto"/>
        <w:ind w:right="-1"/>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line="259"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line="259" w:lineRule="auto"/>
        <w:ind w:right="-1"/>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6974881331,  6974055854,  6972620039,  </w:t>
      </w:r>
      <w:r>
        <w:rPr>
          <w:rFonts w:ascii="Times New Roman" w:hAnsi="Times New Roman" w:cs="Times New Roman"/>
          <w:sz w:val="20"/>
          <w:szCs w:val="20"/>
          <w:lang w:val="en-US"/>
        </w:rPr>
        <w:t xml:space="preserve">web site: </w:t>
      </w:r>
      <w:hyperlink r:id="rId9"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10" w:history="1">
        <w:r>
          <w:rPr>
            <w:rFonts w:ascii="Times New Roman" w:hAnsi="Times New Roman" w:cs="Times New Roman"/>
            <w:b/>
            <w:sz w:val="20"/>
            <w:szCs w:val="20"/>
            <w:lang w:val="en-US"/>
          </w:rPr>
          <w:t>info@eakp.gr</w:t>
        </w:r>
      </w:hyperlink>
    </w:p>
    <w:p>
      <w:pPr>
        <w:autoSpaceDE w:val="0"/>
        <w:autoSpaceDN w:val="0"/>
        <w:adjustRightInd w:val="0"/>
        <w:spacing w:after="600" w:line="259"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Αθήνα 1 Νοεμβρίου 2023</w:t>
      </w:r>
    </w:p>
    <w:p>
      <w:pPr>
        <w:spacing w:after="0" w:line="259" w:lineRule="auto"/>
        <w:ind w:right="-1" w:firstLineChars="850" w:firstLine="20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Προς: Κο Υπουργό Κλιμ. Κρίσης &amp; Πολ. Προστασίας </w:t>
      </w:r>
    </w:p>
    <w:p>
      <w:pPr>
        <w:spacing w:after="120" w:line="259"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Κικίλια Βασίλειο</w:t>
      </w:r>
    </w:p>
    <w:p>
      <w:pPr>
        <w:spacing w:after="0" w:line="259" w:lineRule="auto"/>
        <w:ind w:right="-1" w:firstLineChars="850" w:firstLine="204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Κοιν.:  </w:t>
      </w:r>
      <w:r>
        <w:rPr>
          <w:rFonts w:ascii="Times New Roman" w:eastAsia="Times New Roman" w:hAnsi="Times New Roman" w:cs="Times New Roman"/>
          <w:b/>
          <w:bCs/>
          <w:color w:val="000000"/>
          <w:sz w:val="24"/>
          <w:szCs w:val="24"/>
        </w:rPr>
        <w:t>Κο</w:t>
      </w:r>
      <w:r>
        <w:rPr>
          <w:rFonts w:ascii="Times New Roman" w:eastAsia="Times New Roman" w:hAnsi="Times New Roman" w:cs="Times New Roman"/>
          <w:b/>
          <w:color w:val="000000"/>
          <w:sz w:val="24"/>
          <w:szCs w:val="24"/>
        </w:rPr>
        <w:t xml:space="preserve"> Υφυπουργό Κλιμ. Κρίσης &amp; Πολ. Προστασίας </w:t>
      </w:r>
    </w:p>
    <w:p>
      <w:pPr>
        <w:spacing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Τουρνά Ευάγγελο</w:t>
      </w:r>
    </w:p>
    <w:p>
      <w:pPr>
        <w:spacing w:after="0" w:line="259"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sz w:val="24"/>
          <w:szCs w:val="24"/>
        </w:rPr>
        <w:t>Κο</w:t>
      </w:r>
      <w:r>
        <w:rPr>
          <w:rFonts w:ascii="Times New Roman" w:eastAsia="Times New Roman" w:hAnsi="Times New Roman" w:cs="Times New Roman"/>
          <w:b/>
          <w:color w:val="000000"/>
          <w:sz w:val="24"/>
          <w:szCs w:val="24"/>
        </w:rPr>
        <w:t xml:space="preserve"> Αρχηγό Πυροσβεστικού Σώματος </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Πουρναρά Γεώργιο </w:t>
      </w:r>
    </w:p>
    <w:p>
      <w:pPr>
        <w:spacing w:after="0" w:line="259"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sz w:val="24"/>
          <w:szCs w:val="24"/>
        </w:rPr>
        <w:t>Κο</w:t>
      </w:r>
      <w:r>
        <w:rPr>
          <w:rFonts w:ascii="Times New Roman" w:eastAsia="Times New Roman" w:hAnsi="Times New Roman" w:cs="Times New Roman"/>
          <w:b/>
          <w:color w:val="000000"/>
          <w:sz w:val="24"/>
          <w:szCs w:val="24"/>
        </w:rPr>
        <w:t xml:space="preserve"> Διοικητή Π.Ε.Π.Υ.Δ. Κεντρικής Μακεδονίας</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Δαδούδη Κωνσταντίνο</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Α.Δ.Ε.Δ.Υ. – Π.Ο.Ε.Υ.Π.Σ. </w:t>
      </w:r>
    </w:p>
    <w:p>
      <w:pPr>
        <w:spacing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sz w:val="24"/>
          <w:szCs w:val="24"/>
        </w:rPr>
        <w:t xml:space="preserve">Πρωτ/μιες </w:t>
      </w:r>
      <w:r>
        <w:rPr>
          <w:rFonts w:ascii="Times New Roman" w:eastAsia="Times New Roman" w:hAnsi="Times New Roman" w:cs="Times New Roman"/>
          <w:b/>
          <w:color w:val="000000"/>
          <w:sz w:val="24"/>
          <w:szCs w:val="24"/>
        </w:rPr>
        <w:t>Ενώσεις Πυροσβεστών</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Π.Ο.Π.Υ.ΣΥ.Π. – ΠΑ.Σ.ΣΥ.Π. </w:t>
      </w:r>
    </w:p>
    <w:p>
      <w:pPr>
        <w:spacing w:after="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Εργαζόμενοι Π.Σ – Πολιτικούς Φορείς</w:t>
      </w:r>
    </w:p>
    <w:p>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Μ.Μ.Ε.</w:t>
      </w:r>
    </w:p>
    <w:p>
      <w:pPr>
        <w:spacing w:after="0" w:line="240" w:lineRule="auto"/>
        <w:ind w:left="1205" w:hangingChars="500" w:hanging="1205"/>
        <w:jc w:val="both"/>
        <w:rPr>
          <w:rFonts w:ascii="Times New Roman" w:eastAsia="Times New Roman" w:hAnsi="Times New Roman" w:cs="Times New Roman"/>
          <w:b/>
          <w:color w:val="000000"/>
          <w:sz w:val="24"/>
          <w:szCs w:val="24"/>
        </w:rPr>
      </w:pPr>
    </w:p>
    <w:p>
      <w:pPr>
        <w:spacing w:after="0" w:line="240" w:lineRule="auto"/>
        <w:ind w:left="1205" w:hangingChars="500" w:hanging="1205"/>
        <w:jc w:val="both"/>
        <w:rPr>
          <w:rFonts w:ascii="Times New Roman" w:eastAsia="Times New Roman" w:hAnsi="Times New Roman" w:cs="Times New Roman"/>
          <w:bCs/>
          <w:sz w:val="24"/>
          <w:szCs w:val="24"/>
        </w:rPr>
      </w:pPr>
      <w:r>
        <w:rPr>
          <w:rFonts w:ascii="Times New Roman" w:eastAsia="Times New Roman" w:hAnsi="Times New Roman" w:cs="Times New Roman"/>
          <w:b/>
          <w:color w:val="000000"/>
          <w:sz w:val="24"/>
          <w:szCs w:val="24"/>
        </w:rPr>
        <w:t>ΘΕΜΑ:    «</w:t>
      </w:r>
      <w:r>
        <w:rPr>
          <w:rFonts w:ascii="Times New Roman" w:eastAsia="Times New Roman" w:hAnsi="Times New Roman" w:cs="Times New Roman"/>
          <w:b/>
          <w:bCs/>
          <w:sz w:val="24"/>
          <w:szCs w:val="24"/>
        </w:rPr>
        <w:t>Άμεση άρση της άδικης και καταχρηστικής πειθαρχικής ποινής σε βάρος Αρχιπυροσβέστη του 2</w:t>
      </w:r>
      <w:r>
        <w:rPr>
          <w:rFonts w:ascii="Times New Roman" w:eastAsia="Times New Roman" w:hAnsi="Times New Roman" w:cs="Times New Roman"/>
          <w:b/>
          <w:bCs/>
          <w:sz w:val="24"/>
          <w:szCs w:val="24"/>
          <w:vertAlign w:val="superscript"/>
        </w:rPr>
        <w:t>ου</w:t>
      </w:r>
      <w:r>
        <w:rPr>
          <w:rFonts w:ascii="Times New Roman" w:eastAsia="Times New Roman" w:hAnsi="Times New Roman" w:cs="Times New Roman"/>
          <w:b/>
          <w:bCs/>
          <w:sz w:val="24"/>
          <w:szCs w:val="24"/>
        </w:rPr>
        <w:t xml:space="preserve"> Π.Σ. Θεσσαλονίκης - Απόδοση ευθυνών όπου και αν αυτές εντοπίζονται για την καταστρατήγηση των καθηκόντων των υπαλλήλων του Π.Σ. μέσω παράνομων διαταγών και των κανόνων του πειθαρχικού δικαίου - Εκσυγχρονισμός του Κανονισμού Εσωτερικής Υπηρεσίας του Πυροσβεστικού Σώματος».</w:t>
      </w:r>
      <w:r>
        <w:rPr>
          <w:rFonts w:ascii="Times New Roman" w:eastAsia="Times New Roman" w:hAnsi="Times New Roman" w:cs="Times New Roman"/>
          <w:bCs/>
          <w:sz w:val="24"/>
          <w:szCs w:val="24"/>
        </w:rPr>
        <w:t xml:space="preserve">   </w:t>
      </w:r>
    </w:p>
    <w:p>
      <w:pPr>
        <w:spacing w:after="0" w:line="240" w:lineRule="auto"/>
        <w:ind w:left="1200" w:hangingChars="500" w:hanging="1200"/>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 </w:t>
      </w:r>
    </w:p>
    <w:p>
      <w:pPr>
        <w:spacing w:after="0" w:line="240" w:lineRule="auto"/>
        <w:ind w:left="1100" w:hangingChars="500" w:hanging="110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Σχετ.:</w:t>
      </w:r>
      <w:r>
        <w:rPr>
          <w:rFonts w:ascii="Times New Roman" w:hAnsi="Times New Roman" w:cs="Times New Roman"/>
        </w:rPr>
        <w:t xml:space="preserve">    </w:t>
      </w:r>
      <w:r>
        <w:rPr>
          <w:rFonts w:ascii="Times New Roman" w:hAnsi="Times New Roman" w:cs="Times New Roman"/>
          <w:b/>
          <w:bCs/>
        </w:rPr>
        <w:t>α.</w:t>
      </w:r>
      <w:r>
        <w:rPr>
          <w:rFonts w:ascii="Times New Roman" w:hAnsi="Times New Roman" w:cs="Times New Roman"/>
        </w:rPr>
        <w:t xml:space="preserve"> Η από 18/08/2023 παρέμβαση της Ε.Α.Κ.Π. προς τον Υπουργό Κλιματικής Κρίσης και προστασίας με </w:t>
      </w:r>
      <w:hyperlink r:id="rId11" w:tgtFrame="_blank" w:history="1">
        <w:r>
          <w:rPr>
            <w:rFonts w:ascii="Times New Roman" w:eastAsia="Times New Roman" w:hAnsi="Times New Roman" w:cs="Times New Roman"/>
            <w:color w:val="000000"/>
          </w:rPr>
          <w:t>Θέμα: «Παύση της άδικης και καταχρηστικής πειθαρχικής δίωξης σε βάρος συνάδελφου πυροσβέστη</w:t>
        </w:r>
      </w:hyperlink>
      <w:r>
        <w:rPr>
          <w:rFonts w:ascii="Times New Roman" w:hAnsi="Times New Roman" w:cs="Times New Roman"/>
        </w:rPr>
        <w:t xml:space="preserve"> που υπηρετεί στον 2</w:t>
      </w:r>
      <w:r>
        <w:rPr>
          <w:rFonts w:ascii="Times New Roman" w:hAnsi="Times New Roman" w:cs="Times New Roman"/>
          <w:vertAlign w:val="superscript"/>
        </w:rPr>
        <w:t>ο</w:t>
      </w:r>
      <w:r>
        <w:rPr>
          <w:rFonts w:ascii="Times New Roman" w:hAnsi="Times New Roman" w:cs="Times New Roman"/>
        </w:rPr>
        <w:t xml:space="preserve"> Π.Σ. Θεσσαλονίκης».</w:t>
      </w:r>
    </w:p>
    <w:p>
      <w:pPr>
        <w:spacing w:after="0" w:line="240" w:lineRule="auto"/>
        <w:ind w:left="500" w:hangingChars="500" w:hanging="500"/>
        <w:jc w:val="both"/>
        <w:rPr>
          <w:rFonts w:ascii="Times New Roman" w:hAnsi="Times New Roman" w:cs="Times New Roman"/>
          <w:sz w:val="10"/>
          <w:szCs w:val="10"/>
        </w:rPr>
      </w:pPr>
    </w:p>
    <w:p>
      <w:pPr>
        <w:spacing w:after="0" w:line="240" w:lineRule="auto"/>
        <w:ind w:left="1100" w:hangingChars="500" w:hanging="110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β.</w:t>
      </w:r>
      <w:r>
        <w:rPr>
          <w:rFonts w:ascii="Times New Roman" w:hAnsi="Times New Roman" w:cs="Times New Roman"/>
        </w:rPr>
        <w:t xml:space="preserve"> Η υπ. Αριθ. 751 - 18/09/2023 Ερώτηση βουλευτών του Κουμμουνιστικού Κόμματος Ελλάδας προς τον Υπουργό Κλιματικής Κρίσης και πολιτικής προστασίας με θέμα             «Απαράδεκτες και επικίνδυνες συνθήκες εργασίας για τους πυροσβέστες με παράλληλη ένταση του αυταρχισμού σε βάρος τους». </w:t>
      </w:r>
    </w:p>
    <w:p>
      <w:pPr>
        <w:spacing w:after="0" w:line="240" w:lineRule="auto"/>
        <w:ind w:left="500" w:hangingChars="500" w:hanging="500"/>
        <w:jc w:val="both"/>
        <w:rPr>
          <w:rFonts w:ascii="Times New Roman" w:hAnsi="Times New Roman" w:cs="Times New Roman"/>
          <w:sz w:val="10"/>
          <w:szCs w:val="10"/>
        </w:rPr>
      </w:pPr>
    </w:p>
    <w:p>
      <w:pPr>
        <w:spacing w:after="0" w:line="240" w:lineRule="auto"/>
        <w:ind w:left="1210" w:hangingChars="550" w:hanging="1210"/>
        <w:jc w:val="both"/>
        <w:rPr>
          <w:rFonts w:ascii="Times New Roman" w:eastAsia="Arial-BoldMT" w:hAnsi="Times New Roman" w:cs="Times New Roman"/>
          <w:color w:val="000000"/>
          <w:lang w:eastAsia="zh-CN"/>
        </w:rPr>
      </w:pPr>
      <w:r>
        <w:rPr>
          <w:rFonts w:ascii="Times New Roman" w:hAnsi="Times New Roman" w:cs="Times New Roman"/>
        </w:rPr>
        <w:t xml:space="preserve">                   </w:t>
      </w:r>
      <w:r>
        <w:rPr>
          <w:rFonts w:ascii="Times New Roman" w:hAnsi="Times New Roman" w:cs="Times New Roman"/>
          <w:b/>
          <w:bCs/>
        </w:rPr>
        <w:t xml:space="preserve">γ.  </w:t>
      </w:r>
      <w:r>
        <w:rPr>
          <w:rFonts w:ascii="Times New Roman" w:hAnsi="Times New Roman" w:cs="Times New Roman"/>
        </w:rPr>
        <w:t xml:space="preserve">Η υπ. Αριθ.  831 - 22/09/2023 Ερώτηση βουλευτών του ΣΥ.ΡΙΖ.Α. Προοδευτική Συμμαχία προς τον Υπουργό Κλιματικής Κρίσης και πολιτικής προστασίας με θέμα </w:t>
      </w:r>
      <w:r>
        <w:rPr>
          <w:rFonts w:ascii="Times New Roman" w:eastAsia="Arial-BoldMT" w:hAnsi="Times New Roman" w:cs="Times New Roman"/>
          <w:color w:val="000000"/>
          <w:lang w:eastAsia="zh-CN"/>
        </w:rPr>
        <w:t>«Πειθαρχική δίωξη Αρχιπυροσβέστη στον 2</w:t>
      </w:r>
      <w:r>
        <w:rPr>
          <w:rFonts w:ascii="Times New Roman" w:eastAsia="Arial-BoldMT" w:hAnsi="Times New Roman" w:cs="Times New Roman"/>
          <w:color w:val="000000"/>
          <w:vertAlign w:val="superscript"/>
          <w:lang w:eastAsia="zh-CN"/>
        </w:rPr>
        <w:t>ο</w:t>
      </w:r>
      <w:r>
        <w:rPr>
          <w:rFonts w:ascii="Times New Roman" w:eastAsia="Arial-BoldMT" w:hAnsi="Times New Roman" w:cs="Times New Roman"/>
          <w:color w:val="000000"/>
          <w:lang w:eastAsia="zh-CN"/>
        </w:rPr>
        <w:t xml:space="preserve"> Πυροσβεστικό Σταθμό Θεσσαλονίκης».</w:t>
      </w:r>
    </w:p>
    <w:p>
      <w:pPr>
        <w:spacing w:after="0" w:line="240" w:lineRule="auto"/>
        <w:ind w:left="550" w:hangingChars="550" w:hanging="550"/>
        <w:jc w:val="both"/>
        <w:rPr>
          <w:rFonts w:ascii="Times New Roman" w:eastAsia="Arial-BoldMT" w:hAnsi="Times New Roman" w:cs="Times New Roman"/>
          <w:color w:val="000000"/>
          <w:sz w:val="10"/>
          <w:szCs w:val="10"/>
          <w:lang w:eastAsia="zh-CN"/>
        </w:rPr>
      </w:pPr>
    </w:p>
    <w:p>
      <w:pPr>
        <w:spacing w:after="0" w:line="240" w:lineRule="auto"/>
        <w:ind w:left="1210" w:hangingChars="550" w:hanging="1210"/>
        <w:jc w:val="both"/>
        <w:rPr>
          <w:rFonts w:ascii="Times New Roman" w:eastAsia="Arial-BoldMT" w:hAnsi="Times New Roman" w:cs="Times New Roman"/>
          <w:color w:val="000000"/>
          <w:lang w:eastAsia="zh-CN"/>
        </w:rPr>
      </w:pPr>
      <w:r>
        <w:rPr>
          <w:rFonts w:ascii="Times New Roman" w:eastAsia="Arial-BoldMT" w:hAnsi="Times New Roman" w:cs="Times New Roman"/>
          <w:color w:val="000000"/>
          <w:lang w:eastAsia="zh-CN"/>
        </w:rPr>
        <w:t xml:space="preserve">                   </w:t>
      </w:r>
      <w:r>
        <w:rPr>
          <w:rFonts w:ascii="Times New Roman" w:eastAsia="Arial-BoldMT" w:hAnsi="Times New Roman" w:cs="Times New Roman"/>
          <w:b/>
          <w:bCs/>
          <w:color w:val="000000"/>
          <w:lang w:eastAsia="zh-CN"/>
        </w:rPr>
        <w:t>δ.</w:t>
      </w:r>
      <w:r>
        <w:rPr>
          <w:rFonts w:ascii="Times New Roman" w:eastAsia="Arial-BoldMT" w:hAnsi="Times New Roman" w:cs="Times New Roman"/>
          <w:color w:val="000000"/>
          <w:lang w:eastAsia="zh-CN"/>
        </w:rPr>
        <w:t xml:space="preserve"> Η από 05/10/2023 απάντηση του υπουργού Κλιματικής Κρίσης και πολιτικής προστασίας στην υπ. Αριθ. 751 ερώτηση του Κ.Κ.Ε. </w:t>
      </w:r>
    </w:p>
    <w:p>
      <w:pPr>
        <w:spacing w:after="0" w:line="240" w:lineRule="auto"/>
        <w:ind w:left="550" w:hangingChars="550" w:hanging="550"/>
        <w:jc w:val="both"/>
        <w:rPr>
          <w:rFonts w:ascii="Times New Roman" w:eastAsia="Arial-BoldMT" w:hAnsi="Times New Roman" w:cs="Times New Roman"/>
          <w:color w:val="000000"/>
          <w:sz w:val="10"/>
          <w:szCs w:val="10"/>
          <w:lang w:eastAsia="zh-CN"/>
        </w:rPr>
      </w:pPr>
    </w:p>
    <w:p>
      <w:pPr>
        <w:spacing w:after="0" w:line="240" w:lineRule="auto"/>
        <w:ind w:left="1210" w:hangingChars="550" w:hanging="1210"/>
        <w:jc w:val="both"/>
        <w:rPr>
          <w:rFonts w:ascii="Times New Roman" w:eastAsia="Arial-BoldMT" w:hAnsi="Times New Roman" w:cs="Times New Roman"/>
          <w:color w:val="000000"/>
          <w:lang w:eastAsia="zh-CN"/>
        </w:rPr>
      </w:pPr>
      <w:r>
        <w:rPr>
          <w:rFonts w:ascii="Times New Roman" w:eastAsia="Arial-BoldMT" w:hAnsi="Times New Roman" w:cs="Times New Roman"/>
          <w:color w:val="000000"/>
          <w:lang w:eastAsia="zh-CN"/>
        </w:rPr>
        <w:t xml:space="preserve">                  </w:t>
      </w:r>
      <w:r>
        <w:rPr>
          <w:rFonts w:ascii="Times New Roman" w:eastAsia="Arial-BoldMT" w:hAnsi="Times New Roman" w:cs="Times New Roman"/>
          <w:b/>
          <w:bCs/>
          <w:color w:val="000000"/>
          <w:lang w:eastAsia="zh-CN"/>
        </w:rPr>
        <w:t xml:space="preserve"> ε.</w:t>
      </w:r>
      <w:r>
        <w:rPr>
          <w:rFonts w:ascii="Times New Roman" w:eastAsia="Arial-BoldMT" w:hAnsi="Times New Roman" w:cs="Times New Roman"/>
          <w:color w:val="000000"/>
          <w:lang w:eastAsia="zh-CN"/>
        </w:rPr>
        <w:t xml:space="preserve"> Η από 05/10/2023 απάντηση του υπουργού Κλιματικής Κρίσης και Πολιτικής Προστασίας στην υπ. Αριθ. 831 ερώτηση του ΣΥ.ΡΙΖ.Α.  Π.Σ.</w:t>
      </w:r>
    </w:p>
    <w:p>
      <w:pPr>
        <w:spacing w:after="0" w:line="240" w:lineRule="auto"/>
        <w:ind w:left="550" w:hangingChars="550" w:hanging="550"/>
        <w:jc w:val="both"/>
        <w:rPr>
          <w:rFonts w:ascii="Times New Roman" w:eastAsia="Arial-BoldMT" w:hAnsi="Times New Roman" w:cs="Times New Roman"/>
          <w:color w:val="000000"/>
          <w:sz w:val="10"/>
          <w:szCs w:val="10"/>
          <w:lang w:eastAsia="zh-CN"/>
        </w:rPr>
      </w:pPr>
    </w:p>
    <w:p>
      <w:pPr>
        <w:spacing w:after="0" w:line="240" w:lineRule="auto"/>
        <w:ind w:left="1210" w:hangingChars="550" w:hanging="1210"/>
        <w:jc w:val="both"/>
        <w:rPr>
          <w:rFonts w:ascii="Times New Roman" w:eastAsia="Arial-BoldMT" w:hAnsi="Times New Roman" w:cs="Times New Roman"/>
          <w:color w:val="000000"/>
          <w:lang w:eastAsia="zh-CN"/>
        </w:rPr>
      </w:pPr>
      <w:r>
        <w:rPr>
          <w:rFonts w:ascii="Times New Roman" w:eastAsia="Arial-BoldMT" w:hAnsi="Times New Roman" w:cs="Times New Roman"/>
          <w:color w:val="000000"/>
          <w:lang w:eastAsia="zh-CN"/>
        </w:rPr>
        <w:t xml:space="preserve">                 </w:t>
      </w:r>
      <w:r>
        <w:rPr>
          <w:rFonts w:ascii="Times New Roman" w:eastAsia="Arial-BoldMT" w:hAnsi="Times New Roman" w:cs="Times New Roman"/>
          <w:b/>
          <w:bCs/>
          <w:color w:val="000000"/>
          <w:lang w:eastAsia="zh-CN"/>
        </w:rPr>
        <w:t xml:space="preserve"> στ.</w:t>
      </w:r>
      <w:r>
        <w:rPr>
          <w:rFonts w:ascii="Times New Roman" w:eastAsia="Arial-BoldMT" w:hAnsi="Times New Roman" w:cs="Times New Roman"/>
          <w:color w:val="000000"/>
          <w:lang w:eastAsia="zh-CN"/>
        </w:rPr>
        <w:t xml:space="preserve"> Το από 10/10/2023 απόσπασμα Ημερήσιας Διαταγής της Διοίκησης Πυροσβεστικών Υπηρεσιών Θεσσαλονίκης για την επικύρωση της επιβληθείσας ποινής στον Αρχ/στη του 2</w:t>
      </w:r>
      <w:r>
        <w:rPr>
          <w:rFonts w:ascii="Times New Roman" w:eastAsia="Arial-BoldMT" w:hAnsi="Times New Roman" w:cs="Times New Roman"/>
          <w:color w:val="000000"/>
          <w:vertAlign w:val="superscript"/>
          <w:lang w:eastAsia="zh-CN"/>
        </w:rPr>
        <w:t>ου</w:t>
      </w:r>
      <w:r>
        <w:rPr>
          <w:rFonts w:ascii="Times New Roman" w:eastAsia="Arial-BoldMT" w:hAnsi="Times New Roman" w:cs="Times New Roman"/>
          <w:color w:val="000000"/>
          <w:lang w:eastAsia="zh-CN"/>
        </w:rPr>
        <w:t xml:space="preserve"> Π.Σ.  </w:t>
      </w:r>
    </w:p>
    <w:p>
      <w:pPr>
        <w:spacing w:after="0" w:line="240" w:lineRule="auto"/>
        <w:ind w:left="1210" w:hangingChars="550" w:hanging="1210"/>
        <w:jc w:val="both"/>
        <w:rPr>
          <w:rFonts w:ascii="Times New Roman" w:hAnsi="Times New Roman" w:cs="Times New Roman"/>
        </w:rPr>
      </w:pPr>
    </w:p>
    <w:p>
      <w:pPr>
        <w:spacing w:after="0"/>
        <w:ind w:firstLineChars="117" w:firstLine="282"/>
        <w:rPr>
          <w:rFonts w:ascii="Times New Roman" w:hAnsi="Times New Roman" w:cs="Times New Roman"/>
          <w:b/>
          <w:bCs/>
          <w:sz w:val="24"/>
          <w:szCs w:val="24"/>
        </w:rPr>
      </w:pPr>
      <w:r>
        <w:rPr>
          <w:rFonts w:ascii="Times New Roman" w:hAnsi="Times New Roman" w:cs="Times New Roman"/>
          <w:b/>
          <w:bCs/>
          <w:sz w:val="24"/>
          <w:szCs w:val="24"/>
        </w:rPr>
        <w:t>Κύριε Υπουργέ,</w:t>
      </w:r>
    </w:p>
    <w:p>
      <w:pPr>
        <w:spacing w:after="0"/>
        <w:ind w:firstLineChars="150" w:firstLine="150"/>
        <w:rPr>
          <w:rFonts w:ascii="Times New Roman" w:hAnsi="Times New Roman" w:cs="Times New Roman"/>
          <w:sz w:val="10"/>
          <w:szCs w:val="10"/>
        </w:rPr>
      </w:pP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Στις 18 Αυγούστου 2023 με την </w:t>
      </w:r>
      <w:r>
        <w:rPr>
          <w:rFonts w:ascii="Times New Roman" w:hAnsi="Times New Roman" w:cs="Times New Roman"/>
          <w:b/>
          <w:bCs/>
          <w:sz w:val="24"/>
          <w:szCs w:val="24"/>
        </w:rPr>
        <w:t>α.</w:t>
      </w:r>
      <w:r>
        <w:rPr>
          <w:rFonts w:ascii="Times New Roman" w:hAnsi="Times New Roman" w:cs="Times New Roman"/>
          <w:sz w:val="24"/>
          <w:szCs w:val="24"/>
        </w:rPr>
        <w:t xml:space="preserve"> σχετική, η </w:t>
      </w:r>
      <w:r>
        <w:rPr>
          <w:rFonts w:ascii="Times New Roman" w:hAnsi="Times New Roman" w:cs="Times New Roman"/>
          <w:b/>
          <w:bCs/>
          <w:sz w:val="24"/>
          <w:szCs w:val="24"/>
        </w:rPr>
        <w:t>Ε</w:t>
      </w:r>
      <w:r>
        <w:rPr>
          <w:rFonts w:ascii="Times New Roman" w:hAnsi="Times New Roman" w:cs="Times New Roman"/>
          <w:sz w:val="24"/>
          <w:szCs w:val="24"/>
        </w:rPr>
        <w:t xml:space="preserve">νωτική </w:t>
      </w:r>
      <w:r>
        <w:rPr>
          <w:rFonts w:ascii="Times New Roman" w:hAnsi="Times New Roman" w:cs="Times New Roman"/>
          <w:b/>
          <w:bCs/>
          <w:sz w:val="24"/>
          <w:szCs w:val="24"/>
        </w:rPr>
        <w:t>Α</w:t>
      </w:r>
      <w:r>
        <w:rPr>
          <w:rFonts w:ascii="Times New Roman" w:hAnsi="Times New Roman" w:cs="Times New Roman"/>
          <w:sz w:val="24"/>
          <w:szCs w:val="24"/>
        </w:rPr>
        <w:t xml:space="preserve">γωνιστική </w:t>
      </w:r>
      <w:r>
        <w:rPr>
          <w:rFonts w:ascii="Times New Roman" w:hAnsi="Times New Roman" w:cs="Times New Roman"/>
          <w:b/>
          <w:bCs/>
          <w:sz w:val="24"/>
          <w:szCs w:val="24"/>
        </w:rPr>
        <w:t>Κ</w:t>
      </w:r>
      <w:r>
        <w:rPr>
          <w:rFonts w:ascii="Times New Roman" w:hAnsi="Times New Roman" w:cs="Times New Roman"/>
          <w:sz w:val="24"/>
          <w:szCs w:val="24"/>
        </w:rPr>
        <w:t xml:space="preserve">ίνηση </w:t>
      </w:r>
      <w:r>
        <w:rPr>
          <w:rFonts w:ascii="Times New Roman" w:hAnsi="Times New Roman" w:cs="Times New Roman"/>
          <w:b/>
          <w:bCs/>
          <w:sz w:val="24"/>
          <w:szCs w:val="24"/>
        </w:rPr>
        <w:t>Π</w:t>
      </w:r>
      <w:r>
        <w:rPr>
          <w:rFonts w:ascii="Times New Roman" w:hAnsi="Times New Roman" w:cs="Times New Roman"/>
          <w:sz w:val="24"/>
          <w:szCs w:val="24"/>
        </w:rPr>
        <w:t>υροσβεστών παρενέβη προς εσάς με αφορμή περιστατικό καταχρηστικής ανάθεσης καθηκόντων σε πυροσβέστες που δεν συνάδουν με τις αρμοδιότητες του Π.Σ. και για την επιβολή απαράδεκτης και άδικης πειθαρχικής ποινής σε βάρος Αρχιπυροσβέστη του 2</w:t>
      </w:r>
      <w:r>
        <w:rPr>
          <w:rFonts w:ascii="Times New Roman" w:hAnsi="Times New Roman" w:cs="Times New Roman"/>
          <w:sz w:val="24"/>
          <w:szCs w:val="24"/>
          <w:vertAlign w:val="superscript"/>
        </w:rPr>
        <w:t>ου</w:t>
      </w:r>
      <w:r>
        <w:rPr>
          <w:rFonts w:ascii="Times New Roman" w:hAnsi="Times New Roman" w:cs="Times New Roman"/>
          <w:sz w:val="24"/>
          <w:szCs w:val="24"/>
        </w:rPr>
        <w:t> Πυρ/κου Σταθμού Θεσσαλονίκης που ενώ εκτέλεσε την παράνομη διαταγή, εξέφρασε στην συνέχεια προς την διοίκησή του την άποψη του για το συγκεκριμένο γεγονός.</w:t>
      </w:r>
    </w:p>
    <w:p>
      <w:pPr>
        <w:spacing w:after="0"/>
        <w:ind w:firstLine="284"/>
        <w:jc w:val="both"/>
        <w:rPr>
          <w:rFonts w:ascii="Times New Roman" w:hAnsi="Times New Roman" w:cs="Times New Roman"/>
          <w:sz w:val="10"/>
          <w:szCs w:val="10"/>
        </w:rPr>
      </w:pPr>
      <w:r>
        <w:rPr>
          <w:rFonts w:ascii="Times New Roman" w:hAnsi="Times New Roman" w:cs="Times New Roman"/>
          <w:sz w:val="24"/>
          <w:szCs w:val="24"/>
        </w:rPr>
        <w:t xml:space="preserve"> </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Με αφορμή την παρέμβασή μας κατατέθηκαν προς εσάς στα πλαίσια του κοινοβουλευτικού ελέγχου σχετικές ερωτήσεις από βουλευτές δύο κοινοβουλευτικών κομμάτων με τις </w:t>
      </w:r>
      <w:r>
        <w:rPr>
          <w:rFonts w:ascii="Times New Roman" w:hAnsi="Times New Roman" w:cs="Times New Roman"/>
          <w:b/>
          <w:bCs/>
          <w:sz w:val="24"/>
          <w:szCs w:val="24"/>
        </w:rPr>
        <w:t xml:space="preserve">β. </w:t>
      </w:r>
      <w:r>
        <w:rPr>
          <w:rFonts w:ascii="Times New Roman" w:hAnsi="Times New Roman" w:cs="Times New Roman"/>
          <w:sz w:val="24"/>
          <w:szCs w:val="24"/>
        </w:rPr>
        <w:t>&amp;</w:t>
      </w:r>
      <w:r>
        <w:rPr>
          <w:rFonts w:ascii="Times New Roman" w:hAnsi="Times New Roman" w:cs="Times New Roman"/>
          <w:b/>
          <w:bCs/>
          <w:sz w:val="24"/>
          <w:szCs w:val="24"/>
        </w:rPr>
        <w:t xml:space="preserve"> γ. </w:t>
      </w:r>
      <w:r>
        <w:rPr>
          <w:rFonts w:ascii="Times New Roman" w:hAnsi="Times New Roman" w:cs="Times New Roman"/>
          <w:sz w:val="24"/>
          <w:szCs w:val="24"/>
        </w:rPr>
        <w:t>σχετικές.</w:t>
      </w:r>
    </w:p>
    <w:p>
      <w:pPr>
        <w:spacing w:after="0"/>
        <w:ind w:firstLine="284"/>
        <w:jc w:val="both"/>
        <w:rPr>
          <w:rFonts w:ascii="Times New Roman" w:hAnsi="Times New Roman" w:cs="Times New Roman"/>
          <w:sz w:val="10"/>
          <w:szCs w:val="10"/>
        </w:rPr>
      </w:pP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Ανατρέχοντας όμως στις απαντήσεις που δόθηκαν προς τους ερωτώντες βουλευτές, διαπιστώνουμε μία εξόφθαλμη προσπάθεια υπεκφυγής από την πραγματική ουσία των γεγονότων που είναι η παράνομη διαταγή που δόθηκε από μέρους της διοίκησης του 2</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Π.Σ. Θεσσαλονίκης  και τις ευθύνες που αναλογούν για το γεγονός αυτό καθ’ εαυτό.</w:t>
      </w:r>
    </w:p>
    <w:p>
      <w:pPr>
        <w:spacing w:after="0"/>
        <w:ind w:firstLine="284"/>
        <w:jc w:val="both"/>
        <w:rPr>
          <w:rFonts w:ascii="Times New Roman" w:hAnsi="Times New Roman" w:cs="Times New Roman"/>
          <w:sz w:val="10"/>
          <w:szCs w:val="10"/>
        </w:rPr>
      </w:pPr>
      <w:r>
        <w:rPr>
          <w:rFonts w:ascii="Times New Roman" w:hAnsi="Times New Roman" w:cs="Times New Roman"/>
          <w:sz w:val="24"/>
          <w:szCs w:val="24"/>
        </w:rPr>
        <w:t xml:space="preserve"> </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Το περιεχόμενο των απαντήσεων επικεντρώνεται στην άσκηση του πειθαρχικού ελέγχου εκ μέρους της διοίκησης, παρ’ ότι η πειθαρχική δίωξη ουσιαστικά και τυπικά από τα ίδια τα γεγονότα και την διαδικασία που ακολουθήθηκε χαρακτηρίζεται δικαίως, άδικη, καταχρηστική και παράτυπη όπως σας είχαμε εξηγήσει με την </w:t>
      </w:r>
      <w:r>
        <w:rPr>
          <w:rFonts w:ascii="Times New Roman" w:hAnsi="Times New Roman" w:cs="Times New Roman"/>
          <w:b/>
          <w:bCs/>
          <w:sz w:val="24"/>
          <w:szCs w:val="24"/>
        </w:rPr>
        <w:t>α.</w:t>
      </w:r>
      <w:r>
        <w:rPr>
          <w:rFonts w:ascii="Times New Roman" w:hAnsi="Times New Roman" w:cs="Times New Roman"/>
          <w:sz w:val="24"/>
          <w:szCs w:val="24"/>
        </w:rPr>
        <w:t xml:space="preserve"> σχετική παρέμβασή μας.</w:t>
      </w:r>
    </w:p>
    <w:p>
      <w:pPr>
        <w:spacing w:after="0"/>
        <w:ind w:firstLine="284"/>
        <w:jc w:val="both"/>
        <w:rPr>
          <w:rFonts w:ascii="Times New Roman" w:hAnsi="Times New Roman" w:cs="Times New Roman"/>
          <w:sz w:val="10"/>
          <w:szCs w:val="10"/>
        </w:rPr>
      </w:pPr>
      <w:r>
        <w:rPr>
          <w:rFonts w:ascii="Times New Roman" w:hAnsi="Times New Roman" w:cs="Times New Roman"/>
          <w:sz w:val="24"/>
          <w:szCs w:val="24"/>
        </w:rPr>
        <w:t xml:space="preserve"> </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Ενώ αντιθέτως θα έπρεπε να ελέγχεται η νομιμότητα των ενεργειών της διοίκησης, όχι μόνο για την παράνομη διαταγή που δόθηκε από μέρους της, αλλά και για τον τρόπο διαχείρισης των τεχνικών εργασιών που έγιναν εντός του 2</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Π.Σ. από ιδιωτικό συνεργείο και τις συνέπειες που αυτή προκάλεσε σε βάρος των υπαλλήλων και της εύρυθμης λειτουργίας του 2</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Π.Σ.  Θεσσαλονίκης. </w:t>
      </w:r>
    </w:p>
    <w:p>
      <w:pPr>
        <w:spacing w:after="0"/>
        <w:ind w:firstLine="284"/>
        <w:jc w:val="both"/>
        <w:rPr>
          <w:rFonts w:ascii="Times New Roman" w:hAnsi="Times New Roman" w:cs="Times New Roman"/>
          <w:sz w:val="10"/>
          <w:szCs w:val="10"/>
        </w:rPr>
      </w:pPr>
    </w:p>
    <w:p>
      <w:pPr>
        <w:spacing w:after="0"/>
        <w:ind w:firstLineChars="100" w:firstLine="241"/>
        <w:jc w:val="both"/>
        <w:rPr>
          <w:rFonts w:ascii="Times New Roman" w:hAnsi="Times New Roman" w:cs="Times New Roman"/>
          <w:sz w:val="24"/>
          <w:szCs w:val="24"/>
        </w:rPr>
      </w:pPr>
      <w:r>
        <w:rPr>
          <w:rFonts w:ascii="Times New Roman" w:hAnsi="Times New Roman" w:cs="Times New Roman"/>
          <w:b/>
          <w:bCs/>
          <w:sz w:val="24"/>
          <w:szCs w:val="24"/>
        </w:rPr>
        <w:t>Συγκεκριμένα</w:t>
      </w:r>
      <w:r>
        <w:rPr>
          <w:rFonts w:ascii="Times New Roman" w:hAnsi="Times New Roman" w:cs="Times New Roman"/>
          <w:sz w:val="24"/>
          <w:szCs w:val="24"/>
        </w:rPr>
        <w:t>:</w:t>
      </w:r>
    </w:p>
    <w:p>
      <w:pPr>
        <w:spacing w:after="0"/>
        <w:ind w:firstLineChars="100" w:firstLine="100"/>
        <w:jc w:val="both"/>
        <w:rPr>
          <w:rFonts w:ascii="Times New Roman" w:hAnsi="Times New Roman" w:cs="Times New Roman"/>
          <w:sz w:val="10"/>
          <w:szCs w:val="10"/>
        </w:rPr>
      </w:pPr>
    </w:p>
    <w:p>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Στην</w:t>
      </w:r>
      <w:r>
        <w:rPr>
          <w:rFonts w:ascii="Times New Roman" w:hAnsi="Times New Roman" w:cs="Times New Roman"/>
          <w:b/>
          <w:bCs/>
          <w:sz w:val="24"/>
          <w:szCs w:val="24"/>
        </w:rPr>
        <w:t xml:space="preserve"> β</w:t>
      </w:r>
      <w:r>
        <w:rPr>
          <w:rFonts w:ascii="Times New Roman" w:hAnsi="Times New Roman" w:cs="Times New Roman"/>
          <w:sz w:val="24"/>
          <w:szCs w:val="24"/>
        </w:rPr>
        <w:t xml:space="preserve">. σχετική ερώτηση κοινοβουλευτικού ελέγχου η απάντηση που δόθηκε στις 05/10/2023 με την </w:t>
      </w:r>
      <w:r>
        <w:rPr>
          <w:rFonts w:ascii="Times New Roman" w:hAnsi="Times New Roman" w:cs="Times New Roman"/>
          <w:b/>
          <w:bCs/>
          <w:sz w:val="24"/>
          <w:szCs w:val="24"/>
        </w:rPr>
        <w:t>δ</w:t>
      </w:r>
      <w:r>
        <w:rPr>
          <w:rFonts w:ascii="Times New Roman" w:hAnsi="Times New Roman" w:cs="Times New Roman"/>
          <w:sz w:val="24"/>
          <w:szCs w:val="24"/>
        </w:rPr>
        <w:t xml:space="preserve">. σχετική για το συγκεκριμένο γεγονός, συνοψίζονταν στην εξής φράση: </w:t>
      </w:r>
    </w:p>
    <w:p>
      <w:pPr>
        <w:tabs>
          <w:tab w:val="left" w:pos="420"/>
        </w:tabs>
        <w:spacing w:after="0"/>
        <w:jc w:val="both"/>
        <w:rPr>
          <w:rFonts w:ascii="Times New Roman" w:hAnsi="Times New Roman" w:cs="Times New Roman"/>
          <w:sz w:val="10"/>
          <w:szCs w:val="10"/>
        </w:rPr>
      </w:pPr>
      <w:r>
        <w:rPr>
          <w:rFonts w:ascii="Times New Roman" w:hAnsi="Times New Roman" w:cs="Times New Roman"/>
          <w:sz w:val="24"/>
          <w:szCs w:val="24"/>
        </w:rPr>
        <w:t xml:space="preserve">   </w:t>
      </w:r>
    </w:p>
    <w:p>
      <w:pPr>
        <w:spacing w:after="0"/>
        <w:jc w:val="both"/>
        <w:rPr>
          <w:rFonts w:ascii="Times New Roman" w:eastAsia="Tahoma" w:hAnsi="Times New Roman" w:cs="Times New Roman"/>
          <w:lang w:eastAsia="zh-CN"/>
        </w:rPr>
      </w:pPr>
      <w:r>
        <w:rPr>
          <w:rFonts w:ascii="Times New Roman" w:eastAsia="Tahoma" w:hAnsi="Times New Roman" w:cs="Times New Roman"/>
          <w:b/>
          <w:i/>
          <w:iCs/>
          <w:lang w:eastAsia="zh-CN"/>
        </w:rPr>
        <w:t>«</w:t>
      </w:r>
      <w:r>
        <w:rPr>
          <w:rFonts w:ascii="Times New Roman" w:eastAsia="Tahoma" w:hAnsi="Times New Roman" w:cs="Times New Roman"/>
          <w:b/>
          <w:bCs/>
          <w:i/>
          <w:iCs/>
          <w:lang w:eastAsia="zh-CN"/>
        </w:rPr>
        <w:t>Τέλος, τίθεται υπόψη σας, ως προς τα πειθαρχικά παραπτώματα υπαλλήλων Πυροσβεστικού Σώματος, ότι εφαρμογής τυγχάνουν οι διατάξεις του άρθρου 62 του π.δ/τος. 210/ 1992 (Φ.Ε.Κ. Α’ - 99)</w:t>
      </w:r>
      <w:r>
        <w:rPr>
          <w:rFonts w:ascii="Times New Roman" w:eastAsia="Tahoma" w:hAnsi="Times New Roman" w:cs="Times New Roman"/>
          <w:b/>
          <w:i/>
          <w:iCs/>
          <w:lang w:eastAsia="zh-CN"/>
        </w:rPr>
        <w:t>»</w:t>
      </w:r>
      <w:r>
        <w:rPr>
          <w:rFonts w:ascii="Times New Roman" w:eastAsia="Tahoma" w:hAnsi="Times New Roman" w:cs="Times New Roman"/>
          <w:b/>
          <w:lang w:eastAsia="zh-CN"/>
        </w:rPr>
        <w:t xml:space="preserve"> </w:t>
      </w:r>
    </w:p>
    <w:p>
      <w:pPr>
        <w:spacing w:after="0"/>
        <w:jc w:val="both"/>
        <w:rPr>
          <w:rFonts w:ascii="Times New Roman" w:eastAsia="Tahoma" w:hAnsi="Times New Roman" w:cs="Times New Roman"/>
          <w:sz w:val="10"/>
          <w:szCs w:val="10"/>
          <w:lang w:eastAsia="zh-CN"/>
        </w:rPr>
      </w:pPr>
    </w:p>
    <w:p>
      <w:pPr>
        <w:numPr>
          <w:ilvl w:val="0"/>
          <w:numId w:val="1"/>
        </w:numPr>
        <w:spacing w:after="0"/>
        <w:jc w:val="both"/>
        <w:rPr>
          <w:rFonts w:ascii="Times New Roman" w:eastAsia="Tahoma" w:hAnsi="Times New Roman" w:cs="Times New Roman"/>
          <w:sz w:val="24"/>
          <w:szCs w:val="24"/>
          <w:lang w:eastAsia="zh-CN"/>
        </w:rPr>
      </w:pPr>
      <w:r>
        <w:rPr>
          <w:rFonts w:ascii="Times New Roman" w:eastAsia="Tahoma" w:hAnsi="Times New Roman" w:cs="Times New Roman"/>
          <w:sz w:val="24"/>
          <w:szCs w:val="24"/>
          <w:lang w:eastAsia="zh-CN"/>
        </w:rPr>
        <w:t xml:space="preserve"> Στην </w:t>
      </w:r>
      <w:r>
        <w:rPr>
          <w:rFonts w:ascii="Times New Roman" w:eastAsia="Tahoma" w:hAnsi="Times New Roman" w:cs="Times New Roman"/>
          <w:b/>
          <w:bCs/>
          <w:sz w:val="24"/>
          <w:szCs w:val="24"/>
          <w:lang w:eastAsia="zh-CN"/>
        </w:rPr>
        <w:t xml:space="preserve">γ. </w:t>
      </w:r>
      <w:r>
        <w:rPr>
          <w:rFonts w:ascii="Times New Roman" w:eastAsia="Tahoma" w:hAnsi="Times New Roman" w:cs="Times New Roman"/>
          <w:sz w:val="24"/>
          <w:szCs w:val="24"/>
          <w:lang w:eastAsia="zh-CN"/>
        </w:rPr>
        <w:t xml:space="preserve">σχετική ερώτηση η απάντηση που δόθηκε με την </w:t>
      </w:r>
      <w:r>
        <w:rPr>
          <w:rFonts w:ascii="Times New Roman" w:eastAsia="Tahoma" w:hAnsi="Times New Roman" w:cs="Times New Roman"/>
          <w:b/>
          <w:bCs/>
          <w:sz w:val="24"/>
          <w:szCs w:val="24"/>
          <w:lang w:eastAsia="zh-CN"/>
        </w:rPr>
        <w:t>ε.</w:t>
      </w:r>
      <w:r>
        <w:rPr>
          <w:rFonts w:ascii="Times New Roman" w:eastAsia="Tahoma" w:hAnsi="Times New Roman" w:cs="Times New Roman"/>
          <w:sz w:val="24"/>
          <w:szCs w:val="24"/>
          <w:lang w:eastAsia="zh-CN"/>
        </w:rPr>
        <w:t xml:space="preserve"> σχετική στις 05/10/2023, εξειδίκευε περαιτέρω τις σχετικές διατάξεις περί πειθαρχικού ελέγχου του Π.Δ.210/1992 (Φ.Ε.Κ. Α΄ - 99): </w:t>
      </w:r>
    </w:p>
    <w:p>
      <w:pPr>
        <w:tabs>
          <w:tab w:val="left" w:pos="420"/>
        </w:tabs>
        <w:spacing w:after="0"/>
        <w:jc w:val="both"/>
        <w:rPr>
          <w:rFonts w:ascii="Times New Roman" w:eastAsia="Tahoma" w:hAnsi="Times New Roman" w:cs="Times New Roman"/>
          <w:sz w:val="10"/>
          <w:szCs w:val="10"/>
          <w:lang w:eastAsia="zh-CN"/>
        </w:rPr>
      </w:pPr>
    </w:p>
    <w:p>
      <w:pPr>
        <w:spacing w:after="0"/>
        <w:jc w:val="both"/>
        <w:rPr>
          <w:rFonts w:ascii="Times New Roman" w:hAnsi="Times New Roman" w:cs="Times New Roman"/>
          <w:b/>
          <w:bCs/>
          <w:i/>
          <w:iCs/>
        </w:rPr>
      </w:pPr>
      <w:r>
        <w:rPr>
          <w:rFonts w:ascii="Times New Roman" w:eastAsia="Tahoma" w:hAnsi="Times New Roman" w:cs="Times New Roman"/>
          <w:b/>
          <w:bCs/>
          <w:i/>
          <w:iCs/>
          <w:lang w:eastAsia="zh-CN"/>
        </w:rPr>
        <w:t>«Σε απάντηση του ανωτέρω μέσου κοινοβουλευτικού ελέγχου, σας γνωρίζουμε ότι, δυνάμει του άρθρου 69 του π.δ/τος 210/ 1992 (Φ.Ε.Κ. Α’ - 99), διαπιστώθηκε η διαλαμβανόμενη πειθαρχική διαδικασία - ως αφορώσα σε παράπτωμα που επισύρει κατώτερη πειθαρχική ποινή - κατόπιν αυτοπροσώπου αντίληψης από τον αρμόδιο για την άσκηση αυτής. Επισημαίνεται ότι, δυνάμει του άρθρου 71 του ως άνω π.δ/τος, η ανωτέρω πειθαρχική διαδικασία ασκήθηκε με απευθείας κλήση σε απολογία, ουχί δε μέσω διενέργειας Ένορκης Διοικητικής Εξέτασης (Ε.Δ.Ε.), η οποία διενεργείται στις περιπτώσεις της παρ. 1 του άρθρου 78 του εν λόγω π.δ/τος. Τέλος η</w:t>
      </w:r>
      <w:r>
        <w:rPr>
          <w:rFonts w:ascii="Times New Roman" w:hAnsi="Times New Roman" w:cs="Times New Roman"/>
          <w:b/>
          <w:bCs/>
          <w:i/>
          <w:iCs/>
        </w:rPr>
        <w:t xml:space="preserve"> αναφερόμενη κατώτερη </w:t>
      </w:r>
      <w:r>
        <w:rPr>
          <w:rFonts w:ascii="Times New Roman" w:hAnsi="Times New Roman" w:cs="Times New Roman"/>
          <w:b/>
          <w:bCs/>
          <w:i/>
          <w:iCs/>
        </w:rPr>
        <w:lastRenderedPageBreak/>
        <w:t xml:space="preserve">πειθαρχική ποινή (πρόστιμο) δεν έχει εισέτι επικυρωθεί από το καθ’ ύλην αρμόδιο διοικητικό όργανο και, ως εκ τούτου, δεν παράγει προσώρας έννομα αποτελέσματα». </w:t>
      </w:r>
    </w:p>
    <w:p>
      <w:pPr>
        <w:spacing w:after="0"/>
        <w:ind w:firstLineChars="50" w:firstLine="50"/>
        <w:jc w:val="both"/>
        <w:rPr>
          <w:rFonts w:ascii="Times New Roman" w:hAnsi="Times New Roman" w:cs="Times New Roman"/>
          <w:b/>
          <w:bCs/>
          <w:i/>
          <w:iCs/>
          <w:sz w:val="10"/>
          <w:szCs w:val="10"/>
        </w:rPr>
      </w:pPr>
    </w:p>
    <w:p>
      <w:pPr>
        <w:spacing w:after="0"/>
        <w:ind w:firstLineChars="100" w:firstLine="241"/>
        <w:jc w:val="both"/>
        <w:rPr>
          <w:rFonts w:ascii="Times New Roman" w:hAnsi="Times New Roman" w:cs="Times New Roman"/>
          <w:sz w:val="24"/>
          <w:szCs w:val="24"/>
        </w:rPr>
      </w:pPr>
      <w:r>
        <w:rPr>
          <w:rFonts w:ascii="Times New Roman" w:hAnsi="Times New Roman" w:cs="Times New Roman"/>
          <w:b/>
          <w:bCs/>
          <w:sz w:val="24"/>
          <w:szCs w:val="24"/>
        </w:rPr>
        <w:t>Και στις δύο όμως απαντήσεις, απουσίαζε η οποιαδήποτε αναφορά</w:t>
      </w:r>
      <w:r>
        <w:rPr>
          <w:rFonts w:ascii="Times New Roman" w:hAnsi="Times New Roman" w:cs="Times New Roman"/>
          <w:sz w:val="24"/>
          <w:szCs w:val="24"/>
        </w:rPr>
        <w:t xml:space="preserve"> για το γεγονός ότι, υπάλληλοι του Πυροσβεστικού Σώματος όπως προκύπτει από το ίδιο το κατηγορητήριο σε βάρος του διωκόμενου Αρχιπυροσβέστη, διατάχθηκαν από την διοίκησή τους κατά παράβαση των θεμελιακών διατάξεων της αποστολής του Π.Σ., να εκτελέσουν καθήκοντα ξένα προς αυτήν και ότι λόγω αυτού του γεγονότος είναι στις προθέσεις της πολιτικής Ηγεσίας να διαταχθεί Ε.Δ.Ε. για την αντικειμενική διερεύνηση των γεγονότων ! </w:t>
      </w:r>
    </w:p>
    <w:p>
      <w:pPr>
        <w:spacing w:after="0"/>
        <w:ind w:firstLineChars="100" w:firstLine="100"/>
        <w:jc w:val="both"/>
        <w:rPr>
          <w:rFonts w:ascii="Times New Roman" w:hAnsi="Times New Roman" w:cs="Times New Roman"/>
          <w:sz w:val="10"/>
          <w:szCs w:val="10"/>
        </w:rPr>
      </w:pPr>
    </w:p>
    <w:p>
      <w:pPr>
        <w:spacing w:after="0"/>
        <w:ind w:firstLineChars="100" w:firstLine="240"/>
        <w:jc w:val="both"/>
        <w:rPr>
          <w:rFonts w:ascii="Times New Roman" w:eastAsia="Tahoma" w:hAnsi="Times New Roman" w:cs="Times New Roman"/>
          <w:b/>
          <w:bCs/>
          <w:i/>
          <w:iCs/>
          <w:color w:val="000000"/>
          <w:lang w:eastAsia="zh-CN"/>
        </w:rPr>
      </w:pPr>
      <w:r>
        <w:rPr>
          <w:rFonts w:ascii="Times New Roman" w:hAnsi="Times New Roman" w:cs="Times New Roman"/>
          <w:sz w:val="24"/>
          <w:szCs w:val="24"/>
        </w:rPr>
        <w:t>Προσπερνώντας το συγκεκριμένο γεγονός, το οποίο μάλιστα δεν θα έχρηζε περαιτέρω διερεύνησης, αφού περιγράφεται από την ίδια την διοίκηση μέσω του κατηγορητηρίου που προσάπτει στον Αρχιπυροσβέστη, σ</w:t>
      </w:r>
      <w:r>
        <w:rPr>
          <w:rFonts w:ascii="Times New Roman" w:eastAsia="Tahoma" w:hAnsi="Times New Roman" w:cs="Times New Roman"/>
          <w:color w:val="000000"/>
          <w:sz w:val="24"/>
          <w:szCs w:val="24"/>
          <w:lang w:eastAsia="zh-CN"/>
        </w:rPr>
        <w:t xml:space="preserve">την </w:t>
      </w:r>
      <w:r>
        <w:rPr>
          <w:rFonts w:ascii="Times New Roman" w:eastAsia="Tahoma" w:hAnsi="Times New Roman" w:cs="Times New Roman"/>
          <w:b/>
          <w:bCs/>
          <w:color w:val="000000"/>
          <w:sz w:val="24"/>
          <w:szCs w:val="24"/>
          <w:lang w:eastAsia="zh-CN"/>
        </w:rPr>
        <w:t>ε.</w:t>
      </w:r>
      <w:r>
        <w:rPr>
          <w:rFonts w:ascii="Times New Roman" w:eastAsia="Tahoma" w:hAnsi="Times New Roman" w:cs="Times New Roman"/>
          <w:color w:val="000000"/>
          <w:sz w:val="24"/>
          <w:szCs w:val="24"/>
          <w:lang w:eastAsia="zh-CN"/>
        </w:rPr>
        <w:t xml:space="preserve"> σχετική απάντηση</w:t>
      </w:r>
      <w:r>
        <w:rPr>
          <w:rFonts w:ascii="Times New Roman" w:eastAsia="Tahoma" w:hAnsi="Times New Roman" w:cs="Times New Roman"/>
          <w:b/>
          <w:bCs/>
          <w:i/>
          <w:iCs/>
          <w:color w:val="000000"/>
          <w:sz w:val="24"/>
          <w:szCs w:val="24"/>
          <w:lang w:eastAsia="zh-CN"/>
        </w:rPr>
        <w:t xml:space="preserve">  </w:t>
      </w:r>
      <w:r>
        <w:rPr>
          <w:rFonts w:ascii="Times New Roman" w:eastAsia="Tahoma" w:hAnsi="Times New Roman" w:cs="Times New Roman"/>
          <w:color w:val="000000"/>
          <w:sz w:val="24"/>
          <w:szCs w:val="24"/>
          <w:lang w:eastAsia="zh-CN"/>
        </w:rPr>
        <w:t>αναφέρεται ότι</w:t>
      </w:r>
      <w:r>
        <w:rPr>
          <w:rFonts w:ascii="Times New Roman" w:eastAsia="Tahoma" w:hAnsi="Times New Roman" w:cs="Times New Roman"/>
          <w:b/>
          <w:bCs/>
          <w:i/>
          <w:iCs/>
          <w:color w:val="000000"/>
          <w:sz w:val="24"/>
          <w:szCs w:val="24"/>
          <w:lang w:eastAsia="zh-CN"/>
        </w:rPr>
        <w:t xml:space="preserve"> </w:t>
      </w:r>
      <w:r>
        <w:rPr>
          <w:rFonts w:ascii="Times New Roman" w:eastAsia="Tahoma" w:hAnsi="Times New Roman" w:cs="Times New Roman"/>
          <w:b/>
          <w:bCs/>
          <w:i/>
          <w:iCs/>
          <w:color w:val="000000"/>
          <w:lang w:eastAsia="zh-CN"/>
        </w:rPr>
        <w:t xml:space="preserve">«...διαπιστώθηκε η διαλαμβανόμενη πειθαρχική διαδικασία - ως αφορώσα σε παράπτωμα που επισύρει κατώτερη πειθαρχική ποινή - κατόπιν αυτοπροσώπου αντίληψης από τον αρμόδιο για την άσκηση αυτής». </w:t>
      </w:r>
    </w:p>
    <w:p>
      <w:pPr>
        <w:spacing w:after="0"/>
        <w:ind w:firstLineChars="100" w:firstLine="100"/>
        <w:jc w:val="both"/>
        <w:rPr>
          <w:rFonts w:ascii="Times New Roman" w:eastAsia="Tahoma" w:hAnsi="Times New Roman" w:cs="Times New Roman"/>
          <w:b/>
          <w:bCs/>
          <w:i/>
          <w:iCs/>
          <w:color w:val="000000"/>
          <w:sz w:val="10"/>
          <w:szCs w:val="10"/>
          <w:lang w:eastAsia="zh-CN"/>
        </w:rPr>
      </w:pPr>
    </w:p>
    <w:p>
      <w:pPr>
        <w:spacing w:after="0"/>
        <w:ind w:firstLineChars="100" w:firstLine="241"/>
        <w:jc w:val="both"/>
        <w:rPr>
          <w:rFonts w:ascii="Times New Roman" w:eastAsia="Tahoma" w:hAnsi="Times New Roman" w:cs="Times New Roman"/>
          <w:b/>
          <w:bCs/>
          <w:color w:val="000000"/>
          <w:sz w:val="24"/>
          <w:szCs w:val="24"/>
          <w:lang w:eastAsia="zh-CN"/>
        </w:rPr>
      </w:pPr>
      <w:r>
        <w:rPr>
          <w:rFonts w:ascii="Times New Roman" w:eastAsia="Tahoma" w:hAnsi="Times New Roman" w:cs="Times New Roman"/>
          <w:b/>
          <w:bCs/>
          <w:color w:val="000000"/>
          <w:sz w:val="24"/>
          <w:szCs w:val="24"/>
          <w:lang w:eastAsia="zh-CN"/>
        </w:rPr>
        <w:t>Τα βασικά ερωτήματα που χρήζουν απάντησης</w:t>
      </w:r>
      <w:r>
        <w:rPr>
          <w:rFonts w:ascii="Times New Roman" w:eastAsia="Tahoma" w:hAnsi="Times New Roman" w:cs="Times New Roman"/>
          <w:b/>
          <w:bCs/>
          <w:i/>
          <w:iCs/>
          <w:color w:val="000000"/>
          <w:sz w:val="24"/>
          <w:szCs w:val="24"/>
          <w:lang w:eastAsia="zh-CN"/>
        </w:rPr>
        <w:t xml:space="preserve"> </w:t>
      </w:r>
      <w:r>
        <w:rPr>
          <w:rFonts w:ascii="Times New Roman" w:eastAsia="Tahoma" w:hAnsi="Times New Roman" w:cs="Times New Roman"/>
          <w:b/>
          <w:bCs/>
          <w:color w:val="000000"/>
          <w:sz w:val="24"/>
          <w:szCs w:val="24"/>
          <w:lang w:eastAsia="zh-CN"/>
        </w:rPr>
        <w:t>είναι:</w:t>
      </w:r>
    </w:p>
    <w:p>
      <w:pPr>
        <w:spacing w:after="0"/>
        <w:ind w:firstLineChars="100" w:firstLine="241"/>
        <w:jc w:val="both"/>
        <w:rPr>
          <w:rFonts w:ascii="Times New Roman" w:eastAsia="Tahoma" w:hAnsi="Times New Roman" w:cs="Times New Roman"/>
          <w:b/>
          <w:bCs/>
          <w:color w:val="000000"/>
          <w:sz w:val="10"/>
          <w:szCs w:val="10"/>
          <w:lang w:eastAsia="zh-CN"/>
        </w:rPr>
      </w:pPr>
      <w:r>
        <w:rPr>
          <w:rFonts w:ascii="Times New Roman" w:eastAsia="Tahoma" w:hAnsi="Times New Roman" w:cs="Times New Roman"/>
          <w:b/>
          <w:bCs/>
          <w:color w:val="000000"/>
          <w:sz w:val="24"/>
          <w:szCs w:val="24"/>
          <w:lang w:eastAsia="zh-CN"/>
        </w:rPr>
        <w:t xml:space="preserve"> </w:t>
      </w:r>
    </w:p>
    <w:p>
      <w:pPr>
        <w:spacing w:after="0"/>
        <w:ind w:firstLineChars="100" w:firstLine="241"/>
        <w:jc w:val="both"/>
        <w:rPr>
          <w:rFonts w:ascii="Times New Roman" w:eastAsia="Tahoma" w:hAnsi="Times New Roman" w:cs="Times New Roman"/>
          <w:color w:val="000000"/>
          <w:sz w:val="24"/>
          <w:szCs w:val="24"/>
          <w:lang w:eastAsia="zh-CN"/>
        </w:rPr>
      </w:pPr>
      <w:r>
        <w:rPr>
          <w:rFonts w:ascii="Times New Roman" w:eastAsia="Tahoma" w:hAnsi="Times New Roman" w:cs="Times New Roman"/>
          <w:b/>
          <w:bCs/>
          <w:color w:val="000000"/>
          <w:sz w:val="24"/>
          <w:szCs w:val="24"/>
          <w:lang w:eastAsia="zh-CN"/>
        </w:rPr>
        <w:t>Α</w:t>
      </w:r>
      <w:r>
        <w:rPr>
          <w:rFonts w:ascii="Times New Roman" w:eastAsia="Tahoma" w:hAnsi="Times New Roman" w:cs="Times New Roman"/>
          <w:color w:val="000000"/>
          <w:sz w:val="24"/>
          <w:szCs w:val="24"/>
          <w:lang w:eastAsia="zh-CN"/>
        </w:rPr>
        <w:t>. Με ποιόν τρόπο διερευνήθηκε, διαπιστώθηκε και επιβεβαιώθηκε το πειθαρχικό παράπτωμα του υφισταμένου;</w:t>
      </w:r>
    </w:p>
    <w:p>
      <w:pPr>
        <w:spacing w:after="0"/>
        <w:ind w:firstLineChars="100" w:firstLine="100"/>
        <w:jc w:val="both"/>
        <w:rPr>
          <w:rFonts w:ascii="Times New Roman" w:eastAsia="Tahoma" w:hAnsi="Times New Roman" w:cs="Times New Roman"/>
          <w:color w:val="000000"/>
          <w:sz w:val="10"/>
          <w:szCs w:val="10"/>
          <w:lang w:eastAsia="zh-CN"/>
        </w:rPr>
      </w:pPr>
    </w:p>
    <w:p>
      <w:pPr>
        <w:spacing w:after="0"/>
        <w:ind w:firstLineChars="100" w:firstLine="241"/>
        <w:jc w:val="both"/>
        <w:rPr>
          <w:rFonts w:ascii="Times New Roman" w:eastAsia="Tahoma" w:hAnsi="Times New Roman" w:cs="Times New Roman"/>
          <w:color w:val="000000"/>
          <w:sz w:val="24"/>
          <w:szCs w:val="24"/>
          <w:lang w:eastAsia="zh-CN"/>
        </w:rPr>
      </w:pPr>
      <w:r>
        <w:rPr>
          <w:rFonts w:ascii="Times New Roman" w:eastAsia="Tahoma" w:hAnsi="Times New Roman" w:cs="Times New Roman"/>
          <w:b/>
          <w:bCs/>
          <w:color w:val="000000"/>
          <w:sz w:val="24"/>
          <w:szCs w:val="24"/>
          <w:lang w:eastAsia="zh-CN"/>
        </w:rPr>
        <w:t>Β</w:t>
      </w:r>
      <w:r>
        <w:rPr>
          <w:rFonts w:ascii="Times New Roman" w:eastAsia="Tahoma" w:hAnsi="Times New Roman" w:cs="Times New Roman"/>
          <w:color w:val="000000"/>
          <w:sz w:val="24"/>
          <w:szCs w:val="24"/>
          <w:lang w:eastAsia="zh-CN"/>
        </w:rPr>
        <w:t xml:space="preserve">. Για πιο λόγο εξαιρείτε του πειθαρχικού ελέγχου ο προϊστάμενός του, ο οποίος ήδη έχει στοιχειοθετήσει εγγράφως τα πειθαρχικά παραπτώματα που ο ίδιος έχει συντελέσει, γεγονός το οποίο θέτει σε αμφισβήτηση την αυτοπρόσωπη αντίληψη από τον αρμόδιο για την άσκηση αυτής; </w:t>
      </w:r>
    </w:p>
    <w:p>
      <w:pPr>
        <w:spacing w:after="0"/>
        <w:ind w:firstLineChars="100" w:firstLine="100"/>
        <w:jc w:val="both"/>
        <w:rPr>
          <w:rFonts w:ascii="Times New Roman" w:eastAsia="Tahoma" w:hAnsi="Times New Roman" w:cs="Times New Roman"/>
          <w:color w:val="000000"/>
          <w:sz w:val="10"/>
          <w:szCs w:val="10"/>
          <w:lang w:eastAsia="zh-CN"/>
        </w:rPr>
      </w:pPr>
    </w:p>
    <w:p>
      <w:pPr>
        <w:spacing w:after="0"/>
        <w:ind w:firstLineChars="100" w:firstLine="241"/>
        <w:jc w:val="both"/>
        <w:rPr>
          <w:rFonts w:ascii="Times New Roman" w:hAnsi="Times New Roman" w:cs="Times New Roman"/>
          <w:sz w:val="24"/>
          <w:szCs w:val="24"/>
        </w:rPr>
      </w:pPr>
      <w:r>
        <w:rPr>
          <w:rFonts w:ascii="Times New Roman" w:hAnsi="Times New Roman" w:cs="Times New Roman"/>
          <w:b/>
          <w:bCs/>
          <w:sz w:val="24"/>
          <w:szCs w:val="24"/>
        </w:rPr>
        <w:t>Γ</w:t>
      </w:r>
      <w:r>
        <w:rPr>
          <w:rFonts w:ascii="Times New Roman" w:hAnsi="Times New Roman" w:cs="Times New Roman"/>
          <w:sz w:val="24"/>
          <w:szCs w:val="24"/>
        </w:rPr>
        <w:t>. Σε ποια κριτήρια βασίστηκε η απόφαση για την επικύρωση της ποινής σε βάρος του Αρχιπυροσβέστη, που εκδόθηκε στις 10/10/2023 με την</w:t>
      </w:r>
      <w:r>
        <w:rPr>
          <w:rFonts w:ascii="Times New Roman" w:hAnsi="Times New Roman" w:cs="Times New Roman"/>
          <w:b/>
          <w:bCs/>
          <w:sz w:val="24"/>
          <w:szCs w:val="24"/>
        </w:rPr>
        <w:t xml:space="preserve"> στ. </w:t>
      </w:r>
      <w:r>
        <w:rPr>
          <w:rFonts w:ascii="Times New Roman" w:hAnsi="Times New Roman" w:cs="Times New Roman"/>
          <w:sz w:val="24"/>
          <w:szCs w:val="24"/>
        </w:rPr>
        <w:t>σχετική από το καθ’ ύλην αρμόδιο διοικητικό όργανο, λίγες μόνο μέρες μετά τις σχετικές απαντήσεις προς τους ερωτώντες βουλευτές παρ’ ότι:</w:t>
      </w:r>
    </w:p>
    <w:p>
      <w:pPr>
        <w:spacing w:after="0"/>
        <w:ind w:firstLineChars="100" w:firstLine="100"/>
        <w:jc w:val="both"/>
        <w:rPr>
          <w:rFonts w:ascii="Times New Roman" w:hAnsi="Times New Roman" w:cs="Times New Roman"/>
          <w:sz w:val="10"/>
          <w:szCs w:val="10"/>
        </w:rPr>
      </w:pPr>
    </w:p>
    <w:p>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Υπήρχε αμφισβήτηση από πλευράς του διωκόμενου </w:t>
      </w:r>
      <w:r>
        <w:rPr>
          <w:rFonts w:ascii="Times New Roman" w:hAnsi="Times New Roman" w:cs="Times New Roman"/>
          <w:sz w:val="24"/>
          <w:szCs w:val="24"/>
        </w:rPr>
        <w:t>πειθαρχικά των καταλογιζομένων προς αυτόν κατηγοριών από την διοίκηση του 2</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Π.Σ. Θεσσαλονίκης, όχι μόνο επί της ουσίας των κατηγοριών, αλλά και του τυπικού τους σκέλους καθ’ ότι ορισμένες από αυτές ήταν άσχετες με την ιεραρχική του θέση.  </w:t>
      </w:r>
    </w:p>
    <w:p>
      <w:pPr>
        <w:tabs>
          <w:tab w:val="left" w:pos="420"/>
        </w:tabs>
        <w:spacing w:after="0"/>
        <w:jc w:val="both"/>
        <w:rPr>
          <w:rFonts w:ascii="Times New Roman" w:hAnsi="Times New Roman" w:cs="Times New Roman"/>
          <w:sz w:val="10"/>
          <w:szCs w:val="10"/>
        </w:rPr>
      </w:pPr>
    </w:p>
    <w:p>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Προτάθηκαν από τον ίδιο μάρτυρες προς εξέταση</w:t>
      </w:r>
      <w:r>
        <w:rPr>
          <w:rFonts w:ascii="Times New Roman" w:hAnsi="Times New Roman" w:cs="Times New Roman"/>
          <w:sz w:val="24"/>
          <w:szCs w:val="24"/>
        </w:rPr>
        <w:t xml:space="preserve"> που ήταν παρόντες στα διαλαμβανόμενα γεγονότα, αλλά ουδέποτε κλήθηκαν να καταθέσουν κατά το 1</w:t>
      </w:r>
      <w:r>
        <w:rPr>
          <w:rFonts w:ascii="Times New Roman" w:hAnsi="Times New Roman" w:cs="Times New Roman"/>
          <w:sz w:val="24"/>
          <w:szCs w:val="24"/>
          <w:vertAlign w:val="superscript"/>
        </w:rPr>
        <w:t>ο</w:t>
      </w:r>
      <w:r>
        <w:rPr>
          <w:rFonts w:ascii="Times New Roman" w:hAnsi="Times New Roman" w:cs="Times New Roman"/>
          <w:sz w:val="24"/>
          <w:szCs w:val="24"/>
        </w:rPr>
        <w:t xml:space="preserve"> και το 2</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στάδιο της πειθαρχικής διαδικασίας.</w:t>
      </w:r>
    </w:p>
    <w:p>
      <w:pPr>
        <w:tabs>
          <w:tab w:val="left" w:pos="420"/>
        </w:tabs>
        <w:spacing w:after="0"/>
        <w:jc w:val="both"/>
        <w:rPr>
          <w:rFonts w:ascii="Times New Roman" w:hAnsi="Times New Roman" w:cs="Times New Roman"/>
          <w:sz w:val="10"/>
          <w:szCs w:val="10"/>
        </w:rPr>
      </w:pPr>
    </w:p>
    <w:p>
      <w:pPr>
        <w:numPr>
          <w:ilvl w:val="0"/>
          <w:numId w:val="2"/>
        </w:numPr>
        <w:spacing w:after="0"/>
        <w:jc w:val="both"/>
        <w:rPr>
          <w:rFonts w:ascii="Times New Roman" w:hAnsi="Times New Roman" w:cs="Times New Roman"/>
          <w:sz w:val="24"/>
          <w:szCs w:val="24"/>
        </w:rPr>
      </w:pPr>
      <w:r>
        <w:rPr>
          <w:rFonts w:ascii="Times New Roman" w:hAnsi="Times New Roman" w:cs="Times New Roman"/>
          <w:b/>
          <w:bCs/>
          <w:sz w:val="24"/>
          <w:szCs w:val="24"/>
        </w:rPr>
        <w:t>Από το ίδιο το κατηγορητήριο</w:t>
      </w:r>
      <w:r>
        <w:rPr>
          <w:rFonts w:ascii="Times New Roman" w:hAnsi="Times New Roman" w:cs="Times New Roman"/>
          <w:sz w:val="24"/>
          <w:szCs w:val="24"/>
        </w:rPr>
        <w:t xml:space="preserve"> που προσάπτεται στον Αρχιπυροσβέστη προκύπτουν καταφανέστατα οι πειθαρχικές ευθύνες τις διοίκησης του σχετικά με: </w:t>
      </w:r>
    </w:p>
    <w:p>
      <w:pPr>
        <w:spacing w:after="0"/>
        <w:jc w:val="both"/>
        <w:rPr>
          <w:rFonts w:ascii="Times New Roman" w:hAnsi="Times New Roman" w:cs="Times New Roman"/>
          <w:sz w:val="10"/>
          <w:szCs w:val="10"/>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Την παράνομη διαταγή που έδωσε προς εκτέλεση εργασιών ξένες προς τα καθήκοντα των υπαλλήλων του Π.Σ. και τις αρμοδιότητες του Π.Σ., γεγονός το οποίο καθιστά αυτεπάγγελτη από το καθ’ ύλην αρμόδιο διοικητικό όργανο την διενέργεια πειθαρχικού ελέγχου για την νομιμότητα της συγκεκριμένης διαταγής. </w:t>
      </w:r>
    </w:p>
    <w:p>
      <w:pPr>
        <w:spacing w:after="0"/>
        <w:jc w:val="both"/>
        <w:rPr>
          <w:rFonts w:ascii="Times New Roman" w:hAnsi="Times New Roman" w:cs="Times New Roman"/>
          <w:sz w:val="10"/>
          <w:szCs w:val="10"/>
        </w:rPr>
      </w:pPr>
    </w:p>
    <w:p>
      <w:pPr>
        <w:spacing w:after="0"/>
        <w:jc w:val="both"/>
        <w:rPr>
          <w:rFonts w:ascii="Times New Roman" w:hAnsi="Times New Roman" w:cs="Times New Roman"/>
          <w:sz w:val="24"/>
          <w:szCs w:val="24"/>
        </w:rPr>
      </w:pPr>
      <w:r>
        <w:rPr>
          <w:rFonts w:ascii="Times New Roman" w:hAnsi="Times New Roman" w:cs="Times New Roman"/>
          <w:sz w:val="24"/>
          <w:szCs w:val="24"/>
        </w:rPr>
        <w:t>- Τις παραλήψεις που υπήρξαν ως προς την εξέλιξη και την επόπτευση των τεχνικών εργασιών εντός τους 2</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Π.Σ. και των προβλημάτων που αυτές οι παραλήψεις δημιούργησαν στην </w:t>
      </w:r>
      <w:r>
        <w:rPr>
          <w:rFonts w:ascii="Times New Roman" w:hAnsi="Times New Roman" w:cs="Times New Roman"/>
          <w:sz w:val="24"/>
          <w:szCs w:val="24"/>
        </w:rPr>
        <w:lastRenderedPageBreak/>
        <w:t xml:space="preserve">εύρυθμη λειτουργία της υπηρεσίας με ευθύνη της ίδιας και κάθε εντελλόμενου από την ίδια αρμόδιου υπηρεσιακού οργάνου. </w:t>
      </w:r>
    </w:p>
    <w:p>
      <w:pPr>
        <w:spacing w:after="0"/>
        <w:jc w:val="both"/>
        <w:rPr>
          <w:rFonts w:ascii="Times New Roman" w:hAnsi="Times New Roman" w:cs="Times New Roman"/>
          <w:sz w:val="24"/>
          <w:szCs w:val="24"/>
        </w:rPr>
      </w:pPr>
    </w:p>
    <w:p>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Κύριε Υπουργέ,</w:t>
      </w:r>
    </w:p>
    <w:p>
      <w:pPr>
        <w:spacing w:after="0"/>
        <w:jc w:val="both"/>
        <w:rPr>
          <w:rFonts w:ascii="Times New Roman" w:hAnsi="Times New Roman" w:cs="Times New Roman"/>
          <w:b/>
          <w:bCs/>
          <w:sz w:val="10"/>
          <w:szCs w:val="10"/>
        </w:rPr>
      </w:pPr>
    </w:p>
    <w:p>
      <w:pPr>
        <w:spacing w:after="0"/>
        <w:ind w:firstLineChars="100" w:firstLine="241"/>
        <w:jc w:val="both"/>
        <w:rPr>
          <w:rFonts w:ascii="Times New Roman" w:hAnsi="Times New Roman" w:cs="Times New Roman"/>
          <w:sz w:val="24"/>
          <w:szCs w:val="24"/>
        </w:rPr>
      </w:pPr>
      <w:r>
        <w:rPr>
          <w:rFonts w:ascii="Times New Roman" w:hAnsi="Times New Roman" w:cs="Times New Roman"/>
          <w:b/>
          <w:bCs/>
          <w:sz w:val="24"/>
          <w:szCs w:val="24"/>
        </w:rPr>
        <w:t>Επιτρέψτε μας να επισημάνουμε πως συμπερασματικά μέσα απ’ όλες τις προαναφερόμενες ενέργειες προκύπτει:</w:t>
      </w:r>
      <w:r>
        <w:rPr>
          <w:rFonts w:ascii="Times New Roman" w:hAnsi="Times New Roman" w:cs="Times New Roman"/>
          <w:sz w:val="24"/>
          <w:szCs w:val="24"/>
        </w:rPr>
        <w:t xml:space="preserve"> </w:t>
      </w:r>
    </w:p>
    <w:p>
      <w:pPr>
        <w:spacing w:after="0"/>
        <w:ind w:firstLineChars="100" w:firstLine="100"/>
        <w:jc w:val="both"/>
        <w:rPr>
          <w:rFonts w:ascii="Times New Roman" w:hAnsi="Times New Roman" w:cs="Times New Roman"/>
          <w:sz w:val="10"/>
          <w:szCs w:val="10"/>
        </w:rPr>
      </w:pPr>
    </w:p>
    <w:p>
      <w:pPr>
        <w:spacing w:after="0"/>
        <w:jc w:val="both"/>
        <w:rPr>
          <w:rFonts w:ascii="Times New Roman" w:hAnsi="Times New Roman" w:cs="Times New Roman"/>
          <w:sz w:val="24"/>
          <w:szCs w:val="24"/>
        </w:rPr>
      </w:pPr>
      <w:r>
        <w:rPr>
          <w:rFonts w:ascii="Times New Roman" w:hAnsi="Times New Roman" w:cs="Times New Roman"/>
          <w:sz w:val="24"/>
          <w:szCs w:val="24"/>
        </w:rPr>
        <w:t>- Τόσο από τις απαντήσεις που δόθηκαν στους ερωτώντες εκπροσώπους του ελληνικού κοινοβουλίου.</w:t>
      </w:r>
    </w:p>
    <w:p>
      <w:pPr>
        <w:spacing w:after="0"/>
        <w:jc w:val="both"/>
        <w:rPr>
          <w:rFonts w:ascii="Times New Roman" w:hAnsi="Times New Roman" w:cs="Times New Roman"/>
          <w:sz w:val="10"/>
          <w:szCs w:val="10"/>
        </w:rPr>
      </w:pPr>
    </w:p>
    <w:p>
      <w:pPr>
        <w:spacing w:after="0"/>
        <w:jc w:val="both"/>
        <w:rPr>
          <w:rFonts w:ascii="Times New Roman" w:hAnsi="Times New Roman" w:cs="Times New Roman"/>
          <w:sz w:val="24"/>
          <w:szCs w:val="24"/>
        </w:rPr>
      </w:pPr>
      <w:r>
        <w:rPr>
          <w:rFonts w:ascii="Times New Roman" w:hAnsi="Times New Roman" w:cs="Times New Roman"/>
          <w:sz w:val="24"/>
          <w:szCs w:val="24"/>
        </w:rPr>
        <w:t>- Από την επικύρωση της άδικης και καταχρηστικής ποινής των 100 ευρώ σε βάρος του συναδέλφου μας.</w:t>
      </w:r>
    </w:p>
    <w:p>
      <w:pPr>
        <w:spacing w:after="0"/>
        <w:jc w:val="both"/>
        <w:rPr>
          <w:rFonts w:ascii="Times New Roman" w:hAnsi="Times New Roman" w:cs="Times New Roman"/>
          <w:sz w:val="10"/>
          <w:szCs w:val="10"/>
        </w:rPr>
      </w:pPr>
      <w:r>
        <w:rPr>
          <w:rFonts w:ascii="Times New Roman" w:hAnsi="Times New Roman" w:cs="Times New Roman"/>
          <w:sz w:val="24"/>
          <w:szCs w:val="24"/>
        </w:rPr>
        <w:t xml:space="preserve"> </w:t>
      </w:r>
    </w:p>
    <w:p>
      <w:pPr>
        <w:spacing w:after="0"/>
        <w:jc w:val="both"/>
        <w:rPr>
          <w:rFonts w:ascii="Times New Roman" w:hAnsi="Times New Roman" w:cs="Times New Roman"/>
          <w:sz w:val="24"/>
          <w:szCs w:val="24"/>
        </w:rPr>
      </w:pPr>
      <w:r>
        <w:rPr>
          <w:rFonts w:ascii="Times New Roman" w:hAnsi="Times New Roman" w:cs="Times New Roman"/>
          <w:sz w:val="24"/>
          <w:szCs w:val="24"/>
        </w:rPr>
        <w:t>- Καθώς και από τις σοβαρότατες παραλήψεις των καθ’ ύλην αρμόδιων διοικητικών οργάνων κατά την διενέργεια ελέγχου της πειθαρχικής διαδικασίας ότι:</w:t>
      </w:r>
    </w:p>
    <w:p>
      <w:pPr>
        <w:spacing w:after="0"/>
        <w:jc w:val="both"/>
        <w:rPr>
          <w:rFonts w:ascii="Times New Roman" w:hAnsi="Times New Roman" w:cs="Times New Roman"/>
          <w:sz w:val="10"/>
          <w:szCs w:val="10"/>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Επιχειρείται συγκάλυψη των πραγματικών ευθυνών και προσπάθεια μετάθεσης τους στα ίδια τα θύματα των παράνομων και καταχρηστικών συμπεριφορών, με απώτερο σκοπό κατά την εκτίμησή μας την εδραίωση ενός αυταρχικού εργασιακού περιβάλλοντος σε βάρος των πυροσβεστών, αξιοποιώντας το αναχρονιστικό και αντιδημοκρατικό εσωτερικό κανονισμό του Π.Σ. που και επί των ημερών της σημερινής κυβέρνησης παραμένει σε ισχύ, παρά τις διαχρονικές διαβεβαιώσεις για τον επιβαλλόμενο εκσυγχρονισμό του και την εναρμόνιση του με τον δημοσιοϋπαλληλικό κώδικα!</w:t>
      </w:r>
    </w:p>
    <w:p>
      <w:pPr>
        <w:spacing w:after="0"/>
        <w:jc w:val="both"/>
        <w:rPr>
          <w:rFonts w:ascii="Times New Roman" w:hAnsi="Times New Roman" w:cs="Times New Roman"/>
          <w:sz w:val="10"/>
          <w:szCs w:val="10"/>
        </w:rPr>
      </w:pPr>
      <w:r>
        <w:rPr>
          <w:rFonts w:ascii="Times New Roman" w:hAnsi="Times New Roman" w:cs="Times New Roman"/>
          <w:sz w:val="24"/>
          <w:szCs w:val="24"/>
        </w:rPr>
        <w:t xml:space="preserve"> </w:t>
      </w:r>
    </w:p>
    <w:p>
      <w:pPr>
        <w:spacing w:after="0"/>
        <w:jc w:val="both"/>
        <w:rPr>
          <w:rFonts w:ascii="Times New Roman" w:hAnsi="Times New Roman" w:cs="Times New Roman"/>
          <w:b/>
          <w:bCs/>
          <w:sz w:val="24"/>
          <w:szCs w:val="24"/>
        </w:rPr>
      </w:pPr>
      <w:r>
        <w:rPr>
          <w:rFonts w:ascii="Times New Roman" w:hAnsi="Times New Roman" w:cs="Times New Roman"/>
          <w:b/>
          <w:bCs/>
          <w:sz w:val="24"/>
          <w:szCs w:val="24"/>
        </w:rPr>
        <w:t>Στην βάση των προαναφερομένων ζητάμε:</w:t>
      </w:r>
    </w:p>
    <w:p>
      <w:pPr>
        <w:spacing w:after="0"/>
        <w:jc w:val="both"/>
        <w:rPr>
          <w:rFonts w:ascii="Times New Roman" w:hAnsi="Times New Roman" w:cs="Times New Roman"/>
          <w:b/>
          <w:bCs/>
          <w:sz w:val="10"/>
          <w:szCs w:val="10"/>
        </w:rPr>
      </w:pPr>
    </w:p>
    <w:p>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Την άμεση άρση της άδικης και καταχρηστικής πειθαρχικής ποινής του Αρχιπυροσβέστη του 2</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Π.Σ. Θεσσαλονίκης. </w:t>
      </w:r>
    </w:p>
    <w:p>
      <w:pPr>
        <w:tabs>
          <w:tab w:val="left" w:pos="420"/>
        </w:tabs>
        <w:spacing w:after="0"/>
        <w:jc w:val="both"/>
        <w:rPr>
          <w:rFonts w:ascii="Times New Roman" w:hAnsi="Times New Roman" w:cs="Times New Roman"/>
          <w:sz w:val="10"/>
          <w:szCs w:val="10"/>
        </w:rPr>
      </w:pPr>
    </w:p>
    <w:p>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Την διερεύνηση όλων των ενεργειών για την αντικειμενική απόδοση ευθυνών όπου και αν αυτές εντοπίζονται.</w:t>
      </w:r>
    </w:p>
    <w:p>
      <w:pPr>
        <w:tabs>
          <w:tab w:val="left" w:pos="420"/>
        </w:tabs>
        <w:spacing w:after="0"/>
        <w:jc w:val="both"/>
        <w:rPr>
          <w:rFonts w:ascii="Times New Roman" w:hAnsi="Times New Roman" w:cs="Times New Roman"/>
          <w:sz w:val="10"/>
          <w:szCs w:val="10"/>
        </w:rPr>
      </w:pPr>
    </w:p>
    <w:p>
      <w:pPr>
        <w:numPr>
          <w:ilvl w:val="0"/>
          <w:numId w:val="2"/>
        </w:numPr>
        <w:spacing w:after="480"/>
        <w:jc w:val="both"/>
        <w:rPr>
          <w:rFonts w:ascii="Times New Roman" w:hAnsi="Times New Roman" w:cs="Times New Roman"/>
          <w:sz w:val="24"/>
          <w:szCs w:val="24"/>
        </w:rPr>
      </w:pPr>
      <w:r>
        <w:rPr>
          <w:rFonts w:ascii="Times New Roman" w:hAnsi="Times New Roman" w:cs="Times New Roman"/>
          <w:sz w:val="24"/>
          <w:szCs w:val="24"/>
        </w:rPr>
        <w:t xml:space="preserve">Την έναρξη διαδικασίας με την συμμετοχή των συνδικαλιστικών οργάνων για τον επανακαθορισμό και εκσυγχρονισμό του Κανονισμού Εσωτερικής Υπηρεσίας του Πυροσβεστικού Σώματος σύμφωνα με τον </w:t>
      </w:r>
      <w:bookmarkStart w:id="0" w:name="_GoBack"/>
      <w:bookmarkEnd w:id="0"/>
      <w:r>
        <w:rPr>
          <w:rFonts w:ascii="Times New Roman" w:hAnsi="Times New Roman" w:cs="Times New Roman"/>
          <w:sz w:val="24"/>
          <w:szCs w:val="24"/>
        </w:rPr>
        <w:t xml:space="preserve">δημοσιοϋπαλληλικό κώδικα. </w:t>
      </w:r>
    </w:p>
    <w:p>
      <w:pPr>
        <w:spacing w:after="0"/>
        <w:jc w:val="both"/>
        <w:rPr>
          <w:rFonts w:ascii="Times New Roman" w:hAnsi="Times New Roman" w:cs="Times New Roman"/>
          <w:sz w:val="10"/>
          <w:szCs w:val="10"/>
        </w:rPr>
      </w:pPr>
    </w:p>
    <w:p>
      <w:pPr>
        <w:tabs>
          <w:tab w:val="left" w:pos="720"/>
        </w:tabs>
        <w:spacing w:after="0" w:line="259" w:lineRule="auto"/>
        <w:ind w:right="-1" w:firstLineChars="150" w:firstLine="512"/>
        <w:jc w:val="both"/>
        <w:rPr>
          <w:rFonts w:ascii="Times New Roman" w:eastAsia="Times New Roman" w:hAnsi="Times New Roman" w:cs="Times New Roman"/>
          <w:spacing w:val="20"/>
          <w:sz w:val="24"/>
          <w:szCs w:val="24"/>
        </w:rPr>
      </w:pPr>
      <w:r>
        <w:rPr>
          <w:rFonts w:ascii="Times New Roman" w:hAnsi="Times New Roman"/>
          <w:b/>
          <w:spacing w:val="20"/>
          <w:sz w:val="32"/>
          <w:szCs w:val="32"/>
        </w:rPr>
        <w:t>ΕΝΩΤΙΚΗ ΑΓΩΝΙΣΤΙΚΗ ΚΙΝΗΣΗ ΠΥΡΟΣΒΕΣΤΩΝ</w:t>
      </w:r>
    </w:p>
    <w:sectPr>
      <w:headerReference w:type="default" r:id="rId12"/>
      <w:footerReference w:type="default" r:id="rId13"/>
      <w:pgSz w:w="11906" w:h="16838"/>
      <w:pgMar w:top="1418" w:right="127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Bold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a4"/>
                          </w:pPr>
                          <w:r>
                            <w:fldChar w:fldCharType="begin"/>
                          </w:r>
                          <w:r>
                            <w:instrText xml:space="preserve"> PAGE  \* MERGEFORMAT </w:instrText>
                          </w:r>
                          <w:r>
                            <w:fldChar w:fldCharType="separate"/>
                          </w:r>
                          <w:r>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Ci1ntZCwIAABQEAAAOAAAA&#10;AAAAAAAAAAAAAC4CAABkcnMvZTJvRG9jLnhtbFBLAQItABQABgAIAAAAIQBxqtG51wAAAAUBAAAP&#10;AAAAAAAAAAAAAAAAAGUEAABkcnMvZG93bnJldi54bWxQSwUGAAAAAAQABADzAAAAaQUAAAAA&#10;" filled="f" stroked="f" strokeweight=".5pt">
              <v:textbox style="mso-fit-shape-to-text:t" inset="0,0,0,0">
                <w:txbxContent>
                  <w:p>
                    <w:pPr>
                      <w:pStyle w:val="a4"/>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499EB7"/>
    <w:multiLevelType w:val="singleLevel"/>
    <w:tmpl w:val="A9499EB7"/>
    <w:lvl w:ilvl="0">
      <w:start w:val="1"/>
      <w:numFmt w:val="bullet"/>
      <w:lvlText w:val=""/>
      <w:lvlJc w:val="left"/>
      <w:pPr>
        <w:tabs>
          <w:tab w:val="left" w:pos="420"/>
        </w:tabs>
        <w:ind w:left="420" w:hanging="420"/>
      </w:pPr>
      <w:rPr>
        <w:rFonts w:ascii="Wingdings" w:hAnsi="Wingdings" w:hint="default"/>
      </w:rPr>
    </w:lvl>
  </w:abstractNum>
  <w:abstractNum w:abstractNumId="1">
    <w:nsid w:val="51246550"/>
    <w:multiLevelType w:val="singleLevel"/>
    <w:tmpl w:val="51246550"/>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C4229-C6E1-4A37-BF12-F0C72285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uiPriority w:val="99"/>
    <w:semiHidden/>
    <w:unhideWhenUsed/>
    <w:qFormat/>
    <w:pPr>
      <w:tabs>
        <w:tab w:val="center" w:pos="4153"/>
        <w:tab w:val="right" w:pos="8306"/>
      </w:tabs>
      <w:spacing w:after="0" w:line="240" w:lineRule="auto"/>
    </w:pPr>
  </w:style>
  <w:style w:type="paragraph" w:styleId="a5">
    <w:name w:val="header"/>
    <w:basedOn w:val="a"/>
    <w:uiPriority w:val="99"/>
    <w:semiHidden/>
    <w:unhideWhenUsed/>
    <w:qFormat/>
    <w:pPr>
      <w:tabs>
        <w:tab w:val="center" w:pos="4153"/>
        <w:tab w:val="right" w:pos="8306"/>
      </w:tabs>
      <w:spacing w:after="0" w:line="240" w:lineRule="auto"/>
    </w:pPr>
  </w:style>
  <w:style w:type="character" w:styleId="-">
    <w:name w:val="Hyperlink"/>
    <w:basedOn w:val="a0"/>
    <w:uiPriority w:val="99"/>
    <w:semiHidden/>
    <w:unhideWhenUsed/>
    <w:qFormat/>
    <w:rPr>
      <w:color w:val="0000FF"/>
      <w:u w:val="single"/>
    </w:r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character" w:customStyle="1" w:styleId="1Char">
    <w:name w:val="Επικεφαλίδα 1 Char"/>
    <w:basedOn w:val="a0"/>
    <w:link w:val="1"/>
    <w:uiPriority w:val="9"/>
    <w:qFormat/>
    <w:rPr>
      <w:rFonts w:ascii="Times New Roman" w:eastAsia="Times New Roman" w:hAnsi="Times New Roman" w:cs="Times New Roman"/>
      <w:b/>
      <w:bCs/>
      <w:kern w:val="36"/>
      <w:sz w:val="48"/>
      <w:szCs w:val="48"/>
    </w:rPr>
  </w:style>
  <w:style w:type="character" w:customStyle="1" w:styleId="posted-on">
    <w:name w:val="posted-on"/>
    <w:basedOn w:val="a0"/>
    <w:qFormat/>
  </w:style>
  <w:style w:type="character" w:customStyle="1" w:styleId="author">
    <w:name w:val="author"/>
    <w:basedOn w:val="a0"/>
    <w:qFormat/>
  </w:style>
  <w:style w:type="character" w:customStyle="1" w:styleId="tag-links">
    <w:name w:val="tag-links"/>
    <w:basedOn w:val="a0"/>
    <w:qFormat/>
  </w:style>
  <w:style w:type="character" w:customStyle="1" w:styleId="a2alabel">
    <w:name w:val="a2a_label"/>
    <w:basedOn w:val="a0"/>
    <w:qFormat/>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Κείμενο πλαισίου Char"/>
    <w:basedOn w:val="a0"/>
    <w:link w:val="a3"/>
    <w:uiPriority w:val="99"/>
    <w:semiHidden/>
    <w:qFormat/>
    <w:rPr>
      <w:rFonts w:ascii="Tahoma" w:hAnsi="Tahoma" w:cs="Tahoma"/>
      <w:sz w:val="16"/>
      <w:szCs w:val="16"/>
    </w:rPr>
  </w:style>
  <w:style w:type="paragraph" w:customStyle="1" w:styleId="has-text-align-center">
    <w:name w:val="has-text-align-center"/>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Pr>
      <w:rFonts w:eastAsiaTheme="minorHAnsi"/>
      <w:sz w:val="22"/>
      <w:szCs w:val="22"/>
      <w:lang w:eastAsia="en-US"/>
    </w:rPr>
  </w:style>
  <w:style w:type="character" w:customStyle="1" w:styleId="3Char">
    <w:name w:val="Επικεφαλίδα 3 Char"/>
    <w:basedOn w:val="a0"/>
    <w:link w:val="3"/>
    <w:uiPriority w:val="9"/>
    <w:semiHidden/>
    <w:qFormat/>
    <w:rPr>
      <w:rFonts w:asciiTheme="majorHAnsi" w:eastAsiaTheme="majorEastAsia" w:hAnsiTheme="majorHAnsi" w:cstheme="majorBidi"/>
      <w:b/>
      <w:bCs/>
      <w:color w:val="4F81BD" w:themeColor="accent1"/>
    </w:r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kp.gr/wp-content/uploads/2023/07/&#928;&#945;&#961;&#941;&#956;&#946;&#945;&#963;&#951;-&#917;&#913;&#922;&#928;-&#960;&#961;&#959;&#962;-&#964;&#959;&#957;-&#933;&#960;-&#922;&#955;&#953;&#956;&#945;&#964;&#953;&#954;&#942;&#962;-&#922;&#961;&#943;&#963;&#951;&#962;-&#954;&#945;&#953;-&#928;&#959;&#955;.-&#928;&#961;.-&#947;&#953;&#945;-&#964;&#953;&#962;-&#963;&#965;&#957;&#952;&#942;&#954;&#949;&#962;-&#949;&#961;&#947;&#945;&#963;&#943;&#945;&#962;-&#964;&#969;&#957;-&#960;&#965;&#961;&#959;&#963;&#946;&#949;&#963;&#964;&#974;&#957;-2023.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eakp.gr" TargetMode="External"/><Relationship Id="rId4" Type="http://schemas.openxmlformats.org/officeDocument/2006/relationships/styles" Target="styles.xml"/><Relationship Id="rId9" Type="http://schemas.openxmlformats.org/officeDocument/2006/relationships/hyperlink" Target="http://www.eakp.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71076-826F-45F0-B06E-83BE45F9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1702</Words>
  <Characters>9192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Χρήστης των Windows</cp:lastModifiedBy>
  <cp:revision>38</cp:revision>
  <dcterms:created xsi:type="dcterms:W3CDTF">2023-08-17T17:48:00Z</dcterms:created>
  <dcterms:modified xsi:type="dcterms:W3CDTF">2023-11-01T07:16:00Z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9A93342BC68D44ECA49A894DDF65A326_13</vt:lpwstr>
  </property>
</Properties>
</file>