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jc w:val="center"/>
        <w:rPr>
          <w:rFonts w:ascii="Times New Roman" w:eastAsia="Calibri" w:hAnsi="Times New Roman" w:cs="Times New Roman"/>
          <w:b/>
          <w:spacing w:val="46"/>
          <w:sz w:val="32"/>
          <w:szCs w:val="32"/>
        </w:rPr>
      </w:pPr>
      <w:r>
        <w:rPr>
          <w:rFonts w:ascii="Times New Roman" w:eastAsia="Calibri" w:hAnsi="Times New Roman" w:cs="Times New Roman"/>
          <w:b/>
          <w:spacing w:val="46"/>
          <w:sz w:val="32"/>
          <w:szCs w:val="32"/>
        </w:rPr>
        <w:t>ΕΝΩΤΙΚΗ ΑΓΩΝΙΣΤΙΚΗ ΚΙΝΗΣΗ ΠΥΡΟΣΒΕΣΤΩΝ</w:t>
      </w:r>
    </w:p>
    <w:p>
      <w:pPr>
        <w:spacing w:after="120"/>
        <w:jc w:val="center"/>
        <w:rPr>
          <w:rFonts w:ascii="Times New Roman" w:eastAsia="Calibri" w:hAnsi="Times New Roman" w:cs="Times New Roman"/>
          <w:b/>
          <w:sz w:val="24"/>
          <w:szCs w:val="24"/>
        </w:rPr>
      </w:pPr>
      <w:r>
        <w:rPr>
          <w:rFonts w:ascii="Times New Roman" w:eastAsia="Calibri" w:hAnsi="Times New Roman" w:cs="Times New Roman"/>
          <w:b/>
          <w:sz w:val="24"/>
          <w:szCs w:val="24"/>
          <w:u w:val="single"/>
        </w:rPr>
        <w:t>.     Της  Πανελλήνιας  Ομοσπονδίας  Ενώσεων  Υπαλλήλων  Πυροσβεστικού  Σώματος      .</w:t>
      </w:r>
    </w:p>
    <w:p>
      <w:pPr>
        <w:spacing w:after="360"/>
        <w:jc w:val="center"/>
        <w:rPr>
          <w:rFonts w:ascii="Times New Roman" w:eastAsia="Calibri" w:hAnsi="Times New Roman" w:cs="Times New Roman"/>
          <w:b/>
          <w:sz w:val="20"/>
          <w:szCs w:val="20"/>
          <w:lang w:val="en-US"/>
        </w:rPr>
      </w:pPr>
      <w:r>
        <w:rPr>
          <w:rFonts w:ascii="Times New Roman" w:eastAsia="Calibri" w:hAnsi="Times New Roman" w:cs="Times New Roman"/>
          <w:sz w:val="20"/>
          <w:szCs w:val="20"/>
        </w:rPr>
        <w:t>Τηλ</w:t>
      </w:r>
      <w:r>
        <w:rPr>
          <w:rFonts w:ascii="Times New Roman" w:eastAsia="Calibri" w:hAnsi="Times New Roman" w:cs="Times New Roman"/>
          <w:sz w:val="20"/>
          <w:szCs w:val="20"/>
          <w:lang w:val="en-US"/>
        </w:rPr>
        <w:t xml:space="preserve">.: </w:t>
      </w:r>
      <w:r>
        <w:rPr>
          <w:rFonts w:ascii="Times New Roman" w:eastAsia="Calibri" w:hAnsi="Times New Roman" w:cs="Times New Roman"/>
          <w:b/>
          <w:sz w:val="20"/>
          <w:szCs w:val="20"/>
          <w:lang w:val="en-US"/>
        </w:rPr>
        <w:t>6974881331</w:t>
      </w:r>
      <w:proofErr w:type="gramStart"/>
      <w:r>
        <w:rPr>
          <w:rFonts w:ascii="Times New Roman" w:eastAsia="Calibri" w:hAnsi="Times New Roman" w:cs="Times New Roman"/>
          <w:b/>
          <w:sz w:val="20"/>
          <w:szCs w:val="20"/>
          <w:lang w:val="en-US"/>
        </w:rPr>
        <w:t>,  6974055854</w:t>
      </w:r>
      <w:proofErr w:type="gramEnd"/>
      <w:r>
        <w:rPr>
          <w:rFonts w:ascii="Times New Roman" w:eastAsia="Calibri" w:hAnsi="Times New Roman" w:cs="Times New Roman"/>
          <w:b/>
          <w:sz w:val="20"/>
          <w:szCs w:val="20"/>
          <w:lang w:val="en-US"/>
        </w:rPr>
        <w:t xml:space="preserve">,  6972159109,  6972620039,  </w:t>
      </w:r>
      <w:r>
        <w:rPr>
          <w:rFonts w:ascii="Times New Roman" w:eastAsia="Calibri" w:hAnsi="Times New Roman" w:cs="Times New Roman"/>
          <w:sz w:val="20"/>
          <w:szCs w:val="20"/>
          <w:lang w:val="en-US"/>
        </w:rPr>
        <w:t xml:space="preserve">web site: </w:t>
      </w:r>
      <w:hyperlink r:id="rId6" w:history="1">
        <w:r>
          <w:rPr>
            <w:rFonts w:ascii="Times New Roman" w:eastAsia="Calibri" w:hAnsi="Times New Roman" w:cs="Times New Roman"/>
            <w:b/>
            <w:sz w:val="20"/>
            <w:szCs w:val="20"/>
            <w:lang w:val="en-US"/>
          </w:rPr>
          <w:t>www.eakp.gr</w:t>
        </w:r>
      </w:hyperlink>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 xml:space="preserve">email: </w:t>
      </w:r>
      <w:hyperlink r:id="rId7" w:history="1">
        <w:r>
          <w:rPr>
            <w:rFonts w:ascii="Times New Roman" w:eastAsia="Calibri" w:hAnsi="Times New Roman" w:cs="Times New Roman"/>
            <w:b/>
            <w:sz w:val="20"/>
            <w:szCs w:val="20"/>
            <w:lang w:val="en-US"/>
          </w:rPr>
          <w:t>info@eakp.gr</w:t>
        </w:r>
      </w:hyperlink>
    </w:p>
    <w:p>
      <w:pPr>
        <w:autoSpaceDE w:val="0"/>
        <w:autoSpaceDN w:val="0"/>
        <w:adjustRightInd w:val="0"/>
        <w:spacing w:after="480"/>
        <w:jc w:val="both"/>
        <w:rPr>
          <w:rFonts w:ascii="Times New Roman" w:eastAsia="Calibri" w:hAnsi="Times New Roman" w:cs="Times New Roman"/>
          <w:b/>
          <w:bCs/>
          <w:sz w:val="24"/>
          <w:szCs w:val="24"/>
        </w:rPr>
      </w:pPr>
      <w:r>
        <w:rPr>
          <w:rFonts w:ascii="Times New Roman" w:eastAsia="Calibri" w:hAnsi="Times New Roman" w:cs="Times New Roman"/>
          <w:sz w:val="24"/>
          <w:szCs w:val="24"/>
          <w:lang w:val="en-US"/>
        </w:rPr>
        <w:t xml:space="preserve">                                                                                                                     </w:t>
      </w:r>
      <w:r>
        <w:rPr>
          <w:rFonts w:ascii="Times New Roman" w:eastAsia="Calibri" w:hAnsi="Times New Roman" w:cs="Times New Roman"/>
          <w:b/>
          <w:bCs/>
          <w:sz w:val="24"/>
          <w:szCs w:val="24"/>
        </w:rPr>
        <w:t>Αθήνα 25 Ιουλίου 2023</w:t>
      </w:r>
    </w:p>
    <w:p>
      <w:pPr>
        <w:jc w:val="center"/>
        <w:rPr>
          <w:rFonts w:ascii="Times New Roman" w:hAnsi="Times New Roman" w:cs="Times New Roman"/>
          <w:b/>
          <w:sz w:val="30"/>
          <w:szCs w:val="30"/>
        </w:rPr>
      </w:pPr>
      <w:r>
        <w:rPr>
          <w:rFonts w:ascii="Times New Roman" w:hAnsi="Times New Roman" w:cs="Times New Roman"/>
          <w:b/>
          <w:sz w:val="30"/>
          <w:szCs w:val="30"/>
        </w:rPr>
        <w:t>ΔΕΛΤΙΟ ΤΥΠΟΥ</w:t>
      </w:r>
    </w:p>
    <w:p>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Συλλυπητήριο μήνυμα για τον θάνατο των δύο χειριστών CL-215 της Π.Α., </w:t>
      </w:r>
    </w:p>
    <w:p>
      <w:pPr>
        <w:spacing w:after="480"/>
        <w:jc w:val="center"/>
        <w:rPr>
          <w:rFonts w:ascii="Times New Roman" w:hAnsi="Times New Roman" w:cs="Times New Roman"/>
          <w:b/>
          <w:sz w:val="24"/>
          <w:szCs w:val="24"/>
        </w:rPr>
      </w:pPr>
      <w:bookmarkStart w:id="0" w:name="_GoBack"/>
      <w:r>
        <w:rPr>
          <w:rFonts w:ascii="Times New Roman" w:hAnsi="Times New Roman" w:cs="Times New Roman"/>
          <w:b/>
          <w:sz w:val="24"/>
          <w:szCs w:val="24"/>
        </w:rPr>
        <w:t>Χρήστου Μουλά και Περικλή Στεφανίδη</w:t>
      </w:r>
    </w:p>
    <w:bookmarkEnd w:id="0"/>
    <w:p>
      <w:pPr>
        <w:ind w:firstLine="284"/>
        <w:jc w:val="both"/>
        <w:rPr>
          <w:rFonts w:ascii="Times New Roman" w:hAnsi="Times New Roman" w:cs="Times New Roman"/>
          <w:sz w:val="24"/>
          <w:szCs w:val="24"/>
        </w:rPr>
      </w:pPr>
      <w:r>
        <w:rPr>
          <w:rFonts w:ascii="Times New Roman" w:hAnsi="Times New Roman" w:cs="Times New Roman"/>
          <w:sz w:val="24"/>
          <w:szCs w:val="24"/>
        </w:rPr>
        <w:t xml:space="preserve">Η Ε.Α.Κ.Π. εκφράζει τα συλλυπητήριά στις οικογένειες των δύο συναδέλφων μας πιλότων της Π.Α., κυβερνήτη Σμηναγού (Ι) Χρήστου Μουλά, 34 ετών και συγκυβερνήτη Ανθυποσμηναγού (Ι) Περικλή Στεφανίδη, 27 ετών του πυροσβεστικού αεροπλάνου CL-215, που έχασαν τη ζωή τους καθώς επιχειρούσαν για την κατάσβεση της πυρκαγιάς στον </w:t>
      </w:r>
      <w:proofErr w:type="spellStart"/>
      <w:r>
        <w:rPr>
          <w:rFonts w:ascii="Times New Roman" w:hAnsi="Times New Roman" w:cs="Times New Roman"/>
          <w:sz w:val="24"/>
          <w:szCs w:val="24"/>
        </w:rPr>
        <w:t>Πλατανιστό</w:t>
      </w:r>
      <w:proofErr w:type="spellEnd"/>
      <w:r>
        <w:rPr>
          <w:rFonts w:ascii="Times New Roman" w:hAnsi="Times New Roman" w:cs="Times New Roman"/>
          <w:sz w:val="24"/>
          <w:szCs w:val="24"/>
        </w:rPr>
        <w:t xml:space="preserve"> Ευβοίας.</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Παρόλο που τυπικά θα έλεγε κανείς ότι ανήκουν στην οικογένεια της Πολεμικής Αεροπορίας το γεγονός μας προκαλεί τα ίδια συναισθήματα θλίψης και οργής αφού δρούσαν μαζί και ταυτόχρονα με τις επίγειες πυροσβεστικές δυνάμεις με εξαντλητικά ωράρια και απαρχαιωμένα μέσα, συνέπεια της ίδιας πολιτικής που οδηγεί στην υποβάθμιση και του Πυροσβεστικού Σώματος. </w:t>
      </w:r>
    </w:p>
    <w:p>
      <w:pPr>
        <w:spacing w:after="480"/>
        <w:ind w:firstLine="284"/>
        <w:jc w:val="both"/>
        <w:rPr>
          <w:rFonts w:ascii="Times New Roman" w:hAnsi="Times New Roman" w:cs="Times New Roman"/>
          <w:sz w:val="24"/>
          <w:szCs w:val="24"/>
        </w:rPr>
      </w:pPr>
      <w:r>
        <w:rPr>
          <w:rFonts w:ascii="Times New Roman" w:hAnsi="Times New Roman" w:cs="Times New Roman"/>
          <w:sz w:val="24"/>
          <w:szCs w:val="24"/>
        </w:rPr>
        <w:t>Σαφώς τα αίτια πρέπει άμεσα να διερευνηθούν, όμως οι συνθήκες εργασίας και αυτών των ανθρώπων θα πρέπει να συνυπολογιστούν και να μην μείνουν έξω από τη γενική εικόνα.</w:t>
      </w:r>
    </w:p>
    <w:p>
      <w:pPr>
        <w:jc w:val="center"/>
        <w:rPr>
          <w:rFonts w:ascii="Times New Roman" w:hAnsi="Times New Roman" w:cs="Times New Roman"/>
          <w:spacing w:val="20"/>
          <w:sz w:val="24"/>
          <w:szCs w:val="24"/>
        </w:rPr>
      </w:pPr>
      <w:r>
        <w:rPr>
          <w:rFonts w:ascii="Times New Roman" w:eastAsia="Calibri" w:hAnsi="Times New Roman" w:cs="Times New Roman"/>
          <w:b/>
          <w:spacing w:val="20"/>
          <w:sz w:val="32"/>
          <w:szCs w:val="32"/>
        </w:rPr>
        <w:t>ΕΝΩΤΙΚΗ ΑΓΩΝΙΣΤΙΚΗ ΚΙΝΗΣΗ ΠΥΡΟΣΒΕΣΤΩΝ</w:t>
      </w:r>
    </w:p>
    <w:p>
      <w:pPr>
        <w:jc w:val="both"/>
        <w:rPr>
          <w:rFonts w:ascii="Times New Roman" w:hAnsi="Times New Roman" w:cs="Times New Roman"/>
          <w:sz w:val="24"/>
          <w:szCs w:val="24"/>
        </w:rPr>
      </w:pPr>
    </w:p>
    <w:sectPr>
      <w:headerReference w:type="even" r:id="rId8"/>
      <w:headerReference w:type="default" r:id="rId9"/>
      <w:footerReference w:type="even" r:id="rId10"/>
      <w:footerReference w:type="default" r:id="rId11"/>
      <w:headerReference w:type="first" r:id="rId12"/>
      <w:footerReference w:type="first" r:id="rId13"/>
      <w:pgSz w:w="11906" w:h="16838"/>
      <w:pgMar w:top="1440" w:right="1133"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Pr>
      <w:rFonts w:ascii="Times New Roman" w:eastAsia="Times New Roman" w:hAnsi="Times New Roman" w:cs="Times New Roman"/>
      <w:b/>
      <w:bCs/>
      <w:kern w:val="36"/>
      <w:sz w:val="48"/>
      <w:szCs w:val="48"/>
      <w:lang w:eastAsia="el-GR"/>
    </w:rPr>
  </w:style>
  <w:style w:type="paragraph" w:styleId="a3">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3"/>
    <w:uiPriority w:val="99"/>
  </w:style>
  <w:style w:type="paragraph" w:styleId="a4">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65820">
      <w:bodyDiv w:val="1"/>
      <w:marLeft w:val="0"/>
      <w:marRight w:val="0"/>
      <w:marTop w:val="0"/>
      <w:marBottom w:val="0"/>
      <w:divBdr>
        <w:top w:val="none" w:sz="0" w:space="0" w:color="auto"/>
        <w:left w:val="none" w:sz="0" w:space="0" w:color="auto"/>
        <w:bottom w:val="none" w:sz="0" w:space="0" w:color="auto"/>
        <w:right w:val="none" w:sz="0" w:space="0" w:color="auto"/>
      </w:divBdr>
    </w:div>
    <w:div w:id="11518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eakp.g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1230</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2023-07-25T17:00:00Z</dcterms:created>
  <dcterms:modified xsi:type="dcterms:W3CDTF">2023-07-25T18:21:00Z</dcterms:modified>
</cp:coreProperties>
</file>