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64" w:lineRule="auto"/>
        <w:jc w:val="center"/>
        <w:rPr>
          <w:rFonts w:ascii="Times New Roman" w:hAnsi="Times New Roman" w:cs="Times New Roman"/>
          <w:b/>
          <w:spacing w:val="40"/>
          <w:sz w:val="32"/>
          <w:szCs w:val="32"/>
        </w:rPr>
      </w:pPr>
      <w:r>
        <w:rPr>
          <w:rFonts w:ascii="Times New Roman" w:hAnsi="Times New Roman" w:cs="Times New Roman"/>
          <w:b/>
          <w:spacing w:val="40"/>
          <w:sz w:val="32"/>
          <w:szCs w:val="32"/>
        </w:rPr>
        <w:t>ΕΝΩΤΙΚΗ ΑΓΩΝΙΣΤΙΚΗ ΚΙΝΗΣΗ ΠΥΡΟΣΒΕΣΤΩΝ</w:t>
      </w:r>
    </w:p>
    <w:p>
      <w:pPr>
        <w:spacing w:after="120" w:line="264" w:lineRule="auto"/>
        <w:ind w:right="-1"/>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360" w:line="264" w:lineRule="auto"/>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6974881331</w:t>
      </w:r>
      <w:proofErr w:type="gramStart"/>
      <w:r>
        <w:rPr>
          <w:rFonts w:ascii="Times New Roman" w:hAnsi="Times New Roman" w:cs="Times New Roman"/>
          <w:b/>
          <w:sz w:val="20"/>
          <w:szCs w:val="20"/>
          <w:lang w:val="en-US"/>
        </w:rPr>
        <w:t>,  6974055854</w:t>
      </w:r>
      <w:proofErr w:type="gramEnd"/>
      <w:r>
        <w:rPr>
          <w:rFonts w:ascii="Times New Roman" w:hAnsi="Times New Roman" w:cs="Times New Roman"/>
          <w:b/>
          <w:sz w:val="20"/>
          <w:szCs w:val="20"/>
          <w:lang w:val="en-US"/>
        </w:rPr>
        <w:t xml:space="preserve">,  6972159109,  6972620039,  </w:t>
      </w:r>
      <w:r>
        <w:rPr>
          <w:rFonts w:ascii="Times New Roman" w:hAnsi="Times New Roman" w:cs="Times New Roman"/>
          <w:sz w:val="20"/>
          <w:szCs w:val="20"/>
          <w:lang w:val="en-US"/>
        </w:rPr>
        <w:t xml:space="preserve">web site: </w:t>
      </w:r>
      <w:hyperlink r:id="rId6" w:history="1">
        <w:r>
          <w:rPr>
            <w:rFonts w:ascii="Times New Roman" w:hAnsi="Times New Roman" w:cs="Times New Roman"/>
            <w:b/>
            <w:sz w:val="20"/>
            <w:szCs w:val="20"/>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7" w:history="1">
        <w:r>
          <w:rPr>
            <w:rFonts w:ascii="Times New Roman" w:hAnsi="Times New Roman" w:cs="Times New Roman"/>
            <w:b/>
            <w:sz w:val="20"/>
            <w:szCs w:val="20"/>
            <w:lang w:val="en-US"/>
          </w:rPr>
          <w:t>info@eakp.gr</w:t>
        </w:r>
      </w:hyperlink>
    </w:p>
    <w:p>
      <w:pPr>
        <w:autoSpaceDE w:val="0"/>
        <w:autoSpaceDN w:val="0"/>
        <w:adjustRightInd w:val="0"/>
        <w:spacing w:after="480" w:line="264" w:lineRule="auto"/>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rPr>
        <w:t>Αθήνα 7 Δεκεμβρίου 2022</w:t>
      </w:r>
    </w:p>
    <w:p>
      <w:pPr>
        <w:spacing w:line="264" w:lineRule="auto"/>
        <w:jc w:val="center"/>
        <w:rPr>
          <w:rFonts w:ascii="Times New Roman" w:hAnsi="Times New Roman" w:cs="Times New Roman"/>
          <w:b/>
          <w:bCs/>
          <w:color w:val="4F81BD" w:themeColor="accent1"/>
          <w:sz w:val="24"/>
          <w:szCs w:val="24"/>
          <w:u w:val="double"/>
        </w:rPr>
      </w:pPr>
      <w:r>
        <w:rPr>
          <w:rFonts w:ascii="Times New Roman" w:hAnsi="Times New Roman" w:cs="Times New Roman"/>
          <w:b/>
          <w:sz w:val="30"/>
          <w:szCs w:val="30"/>
          <w:u w:val="double"/>
        </w:rPr>
        <w:t>ΑΝΑΚΟΙΝΩΣΗ – ΚΑΛΕΣΜΑ</w:t>
      </w:r>
    </w:p>
    <w:p>
      <w:pPr>
        <w:spacing w:after="120" w:line="264"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Η ΕΝΙΣΧΥΣΗ ΤΟΥ ΑΓΩΝΙΣΤΙΚΟΎ ΨΗΦΟΔΕΛΤΙΟΥ ΤΗΣ Ε.Α.Κ.Π.  </w:t>
      </w:r>
    </w:p>
    <w:p>
      <w:pPr>
        <w:spacing w:after="480" w:line="264" w:lineRule="auto"/>
        <w:jc w:val="center"/>
        <w:rPr>
          <w:rFonts w:ascii="Times New Roman" w:hAnsi="Times New Roman" w:cs="Times New Roman"/>
          <w:sz w:val="26"/>
          <w:szCs w:val="26"/>
        </w:rPr>
      </w:pPr>
      <w:r>
        <w:rPr>
          <w:rFonts w:ascii="Times New Roman" w:hAnsi="Times New Roman" w:cs="Times New Roman"/>
          <w:b/>
          <w:bCs/>
          <w:sz w:val="26"/>
          <w:szCs w:val="26"/>
        </w:rPr>
        <w:t>ΜΟΝΑΔΙΚΗ ΕΛΠΙΔΑ  ΓΙΑ ΤΟΥΣ ΠΥΡΟΣΒΕΣΤΕΣ</w:t>
      </w:r>
    </w:p>
    <w:p>
      <w:pPr>
        <w:spacing w:after="120" w:line="264" w:lineRule="auto"/>
        <w:ind w:firstLine="340"/>
        <w:jc w:val="both"/>
        <w:rPr>
          <w:rFonts w:ascii="Times New Roman" w:hAnsi="Times New Roman" w:cs="Times New Roman"/>
          <w:sz w:val="24"/>
          <w:szCs w:val="24"/>
        </w:rPr>
      </w:pPr>
      <w:r>
        <w:rPr>
          <w:rFonts w:ascii="Times New Roman" w:hAnsi="Times New Roman" w:cs="Times New Roman"/>
          <w:sz w:val="24"/>
          <w:szCs w:val="24"/>
        </w:rPr>
        <w:t>Συναδέλφισσες - Συνάδελφοι,</w:t>
      </w:r>
    </w:p>
    <w:p>
      <w:pPr>
        <w:spacing w:after="120" w:line="264" w:lineRule="auto"/>
        <w:ind w:firstLine="340"/>
        <w:jc w:val="both"/>
        <w:rPr>
          <w:rFonts w:ascii="Times New Roman" w:hAnsi="Times New Roman" w:cs="Times New Roman"/>
          <w:sz w:val="24"/>
          <w:szCs w:val="24"/>
        </w:rPr>
      </w:pPr>
      <w:r>
        <w:rPr>
          <w:rFonts w:ascii="Times New Roman" w:hAnsi="Times New Roman" w:cs="Times New Roman"/>
          <w:sz w:val="24"/>
          <w:szCs w:val="24"/>
          <w:lang w:eastAsia="zh-CN" w:bidi="ar"/>
        </w:rPr>
        <w:t xml:space="preserve">Σε λίγες ημέρες θα διεξαχθούν οι εκλογές για τα υπηρεσιακά συμβούλια μεταθέσεων. Η διαδικασία αυτή δεν πρέπει να θεωρείται ξεκομμένη από κάθε άλλη αγωνιστική διεργασία. Στα υπηρεσιακά συμβούλια μεταθέσεων εφαρμόζονται διατάξεις πλήρως εναρμονισμένες με το ευρύτερο πλαίσιο λειτουργίας του Π.Σ. και της Πολιτικής Προστασίας. Αποτελούν μέρος του </w:t>
      </w:r>
      <w:r>
        <w:rPr>
          <w:rFonts w:ascii="Times New Roman" w:hAnsi="Times New Roman" w:cs="Times New Roman"/>
          <w:b/>
          <w:sz w:val="24"/>
          <w:szCs w:val="24"/>
          <w:lang w:eastAsia="zh-CN" w:bidi="ar"/>
        </w:rPr>
        <w:t>ν.4662/2020</w:t>
      </w:r>
      <w:r>
        <w:rPr>
          <w:rFonts w:ascii="Times New Roman" w:hAnsi="Times New Roman" w:cs="Times New Roman"/>
          <w:sz w:val="24"/>
          <w:szCs w:val="24"/>
          <w:lang w:eastAsia="zh-CN" w:bidi="ar"/>
        </w:rPr>
        <w:t xml:space="preserve"> το οποίο έχει σκοπό να εξυπηρετήσει το όλον του πνεύματος αυτού του νόμου αλλά και της γενικότερης πολιτικής που η εκάστοτε κυβέρνηση θέλει να εφαρμόσει στο χώρο του Π.Σ.</w:t>
      </w:r>
    </w:p>
    <w:p>
      <w:pPr>
        <w:spacing w:after="120" w:line="264" w:lineRule="auto"/>
        <w:ind w:firstLine="340"/>
        <w:jc w:val="both"/>
        <w:rPr>
          <w:rFonts w:ascii="Times New Roman" w:hAnsi="Times New Roman" w:cs="Times New Roman"/>
          <w:sz w:val="24"/>
          <w:szCs w:val="24"/>
        </w:rPr>
      </w:pPr>
      <w:r>
        <w:rPr>
          <w:rFonts w:ascii="Times New Roman" w:hAnsi="Times New Roman" w:cs="Times New Roman"/>
          <w:sz w:val="24"/>
          <w:szCs w:val="24"/>
          <w:lang w:eastAsia="zh-CN" w:bidi="ar"/>
        </w:rPr>
        <w:t xml:space="preserve">Ψηφίζοντας εκπροσώπους για τα υπηρεσιακά συμβούλια μεταθέσεων δε θα πρέπει να ξεχνάμε την κατάργηση του αμετάθετου που επιβάλλει το άρθρο </w:t>
      </w:r>
      <w:r>
        <w:rPr>
          <w:rFonts w:ascii="Times New Roman" w:hAnsi="Times New Roman" w:cs="Times New Roman"/>
          <w:b/>
          <w:sz w:val="24"/>
          <w:szCs w:val="24"/>
          <w:lang w:eastAsia="zh-CN" w:bidi="ar"/>
        </w:rPr>
        <w:t>152</w:t>
      </w:r>
      <w:r>
        <w:rPr>
          <w:rFonts w:ascii="Times New Roman" w:hAnsi="Times New Roman" w:cs="Times New Roman"/>
          <w:sz w:val="24"/>
          <w:szCs w:val="24"/>
          <w:lang w:eastAsia="zh-CN" w:bidi="ar"/>
        </w:rPr>
        <w:t xml:space="preserve"> και το ξεσπίτωμα ανά </w:t>
      </w:r>
      <w:r>
        <w:rPr>
          <w:rFonts w:ascii="Times New Roman" w:hAnsi="Times New Roman" w:cs="Times New Roman"/>
          <w:b/>
          <w:sz w:val="24"/>
          <w:szCs w:val="24"/>
          <w:lang w:eastAsia="zh-CN" w:bidi="ar"/>
        </w:rPr>
        <w:t>6ετία</w:t>
      </w:r>
      <w:r>
        <w:rPr>
          <w:rFonts w:ascii="Times New Roman" w:hAnsi="Times New Roman" w:cs="Times New Roman"/>
          <w:sz w:val="24"/>
          <w:szCs w:val="24"/>
          <w:lang w:eastAsia="zh-CN" w:bidi="ar"/>
        </w:rPr>
        <w:t xml:space="preserve"> το οποίο πανηγύρισαν όλοι οι</w:t>
      </w:r>
      <w:r>
        <w:rPr>
          <w:rFonts w:ascii="Times New Roman" w:hAnsi="Times New Roman" w:cs="Times New Roman"/>
          <w:color w:val="FF0000"/>
          <w:sz w:val="24"/>
          <w:szCs w:val="24"/>
          <w:lang w:eastAsia="zh-CN" w:bidi="ar"/>
        </w:rPr>
        <w:t xml:space="preserve"> </w:t>
      </w:r>
      <w:r>
        <w:rPr>
          <w:rFonts w:ascii="Times New Roman" w:hAnsi="Times New Roman" w:cs="Times New Roman"/>
          <w:sz w:val="24"/>
          <w:szCs w:val="24"/>
          <w:lang w:eastAsia="zh-CN" w:bidi="ar"/>
        </w:rPr>
        <w:t xml:space="preserve">εκπρόσωποι του κυβερνητικού συνδικαλισμού. Ομοίως δε μπορεί να μας διαφεύγουν πρόσφατα δημοσιεύματα για το ξεπούλημα </w:t>
      </w:r>
      <w:r>
        <w:rPr>
          <w:rFonts w:ascii="Times New Roman" w:hAnsi="Times New Roman" w:cs="Times New Roman"/>
          <w:b/>
          <w:sz w:val="24"/>
          <w:szCs w:val="24"/>
          <w:lang w:eastAsia="zh-CN" w:bidi="ar"/>
        </w:rPr>
        <w:t>22</w:t>
      </w:r>
      <w:r>
        <w:rPr>
          <w:rFonts w:ascii="Times New Roman" w:hAnsi="Times New Roman" w:cs="Times New Roman"/>
          <w:sz w:val="24"/>
          <w:szCs w:val="24"/>
          <w:lang w:eastAsia="zh-CN" w:bidi="ar"/>
        </w:rPr>
        <w:t xml:space="preserve"> ακόμα περιφερειακών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αεροδρομίων σε ιδιωτικές εταιρείες, όπως συνέβη με τη «</w:t>
      </w:r>
      <w:r>
        <w:rPr>
          <w:rFonts w:ascii="Times New Roman" w:hAnsi="Times New Roman" w:cs="Times New Roman"/>
          <w:sz w:val="24"/>
          <w:szCs w:val="24"/>
          <w:lang w:val="en-US" w:eastAsia="zh-CN" w:bidi="ar"/>
        </w:rPr>
        <w:t>Fraport</w:t>
      </w:r>
      <w:r>
        <w:rPr>
          <w:rFonts w:ascii="Times New Roman" w:hAnsi="Times New Roman" w:cs="Times New Roman"/>
          <w:sz w:val="24"/>
          <w:szCs w:val="24"/>
          <w:lang w:eastAsia="zh-CN" w:bidi="ar"/>
        </w:rPr>
        <w:t xml:space="preserve">», και τις επιπτώσεις που είχε αυτό σε πάνω από </w:t>
      </w:r>
      <w:r>
        <w:rPr>
          <w:rFonts w:ascii="Times New Roman" w:hAnsi="Times New Roman" w:cs="Times New Roman"/>
          <w:b/>
          <w:sz w:val="24"/>
          <w:szCs w:val="24"/>
          <w:lang w:eastAsia="zh-CN" w:bidi="ar"/>
        </w:rPr>
        <w:t>500</w:t>
      </w:r>
      <w:r>
        <w:rPr>
          <w:rFonts w:ascii="Times New Roman" w:hAnsi="Times New Roman" w:cs="Times New Roman"/>
          <w:sz w:val="24"/>
          <w:szCs w:val="24"/>
          <w:lang w:eastAsia="zh-CN" w:bidi="ar"/>
        </w:rPr>
        <w:t xml:space="preserve"> περίπου</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πυροσβέστες ειδικά σε νησιά όπως η Σαντορίνη, η Μύκονος, η Σκιάθος κ.λπ. Όμως και το υπόλοιπο προσωπικό δεν έμεινε ανεπηρέαστο αφού σχεδόν όλες οι υπηρεσίες στερήθηκαν πολύτιμο ανθρώπινο δυναμικό κατά την επέμβαση στα διάφορα συμβάντα. Ούτε βέβαια θα πρέπει να αγνοούμε εξελίξεις όπως το πρόσφατο κλείσιμο του Π.Κ. Αργυράδων το οποίο δεν ήταν καθόλου κεραυνός εν αιθρία αλλά συνειδητή επιλογή απαξίωσης.</w:t>
      </w:r>
    </w:p>
    <w:p>
      <w:pPr>
        <w:spacing w:after="120" w:line="264" w:lineRule="auto"/>
        <w:ind w:firstLine="340"/>
        <w:jc w:val="both"/>
        <w:rPr>
          <w:rFonts w:ascii="Times New Roman" w:hAnsi="Times New Roman" w:cs="Times New Roman"/>
          <w:sz w:val="24"/>
          <w:szCs w:val="24"/>
          <w:lang w:eastAsia="zh-CN" w:bidi="ar"/>
        </w:rPr>
      </w:pPr>
      <w:r>
        <w:rPr>
          <w:rFonts w:ascii="Times New Roman" w:hAnsi="Times New Roman" w:cs="Times New Roman"/>
          <w:sz w:val="24"/>
          <w:szCs w:val="24"/>
          <w:lang w:eastAsia="zh-CN" w:bidi="ar"/>
        </w:rPr>
        <w:t>Επομένως η εκλογή αντιπροσώπων στα συμβούλια μεταθέσεων δεν έχει ως μοναδικό κριτήριο την επιλογή εκείνων που θα υψώσουν ισχυρό τοίχος σε κάθε προσπάθεια ρουσφετολογικής εξαγοράς συνειδήσεων και εκβιασμών. Ούτε μπορεί να νιώθει κανείς ικανοποιημένος με εκπροσώπους που απλώς θα μεριμνούν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για να</w:t>
      </w:r>
      <w:r>
        <w:rPr>
          <w:rFonts w:ascii="Times New Roman" w:hAnsi="Times New Roman" w:cs="Times New Roman"/>
          <w:color w:val="4F81BD"/>
          <w:sz w:val="24"/>
          <w:szCs w:val="24"/>
          <w:lang w:val="en-US" w:eastAsia="zh-CN" w:bidi="ar"/>
        </w:rPr>
        <w:t> </w:t>
      </w:r>
      <w:r>
        <w:rPr>
          <w:rFonts w:ascii="Times New Roman" w:hAnsi="Times New Roman" w:cs="Times New Roman"/>
          <w:sz w:val="24"/>
          <w:szCs w:val="24"/>
          <w:lang w:eastAsia="zh-CN" w:bidi="ar"/>
        </w:rPr>
        <w:t>υλοποιούνται οι κατευθύνσεις άνωθεν!</w:t>
      </w:r>
      <w:r>
        <w:rPr>
          <w:rFonts w:ascii="Times New Roman" w:hAnsi="Times New Roman" w:cs="Times New Roman"/>
          <w:sz w:val="24"/>
          <w:szCs w:val="24"/>
          <w:lang w:val="en-US" w:eastAsia="zh-CN" w:bidi="ar"/>
        </w:rPr>
        <w:t>  </w:t>
      </w:r>
    </w:p>
    <w:p>
      <w:pPr>
        <w:spacing w:after="120" w:line="264" w:lineRule="auto"/>
        <w:ind w:firstLine="340"/>
        <w:jc w:val="both"/>
        <w:rPr>
          <w:rFonts w:ascii="Times New Roman" w:hAnsi="Times New Roman" w:cs="Times New Roman"/>
          <w:sz w:val="24"/>
          <w:szCs w:val="24"/>
        </w:rPr>
      </w:pPr>
      <w:r>
        <w:rPr>
          <w:rFonts w:ascii="Times New Roman" w:hAnsi="Times New Roman" w:cs="Times New Roman"/>
          <w:sz w:val="24"/>
          <w:szCs w:val="24"/>
          <w:lang w:eastAsia="zh-CN" w:bidi="ar"/>
        </w:rPr>
        <w:t xml:space="preserve"> Χρειαζόμαστε εκπροσώπους αγωνιστές που μπορούν να κατανοούν την ανάγκη αλλαγής των κακώς κειμένων. Συναδέλφους οι οποίοι έχουν διάθεση να ενημερώσουν και να οργανώσουν αγώνες με το υπόλοιπο προσωπικό για να αλλάξουν ή και να καταργηθούν νόμοι, διατάξεις και πολιτικές που ζημιώνουν τη ζωή μας, τον οικογενειακό προγραμματισμό αλλά και εν τέλει την ίδια την ασφάλεια του λαού</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από φυσικές καταστροφές και κάθε κίνδυνο που γίνεται απειλή για την ζωή και την περιουσία του. </w:t>
      </w:r>
    </w:p>
    <w:p>
      <w:pPr>
        <w:spacing w:after="120" w:line="264" w:lineRule="auto"/>
        <w:ind w:firstLine="340"/>
        <w:jc w:val="both"/>
        <w:rPr>
          <w:rFonts w:ascii="Times New Roman" w:hAnsi="Times New Roman" w:cs="Times New Roman"/>
          <w:sz w:val="24"/>
          <w:szCs w:val="24"/>
        </w:rPr>
      </w:pPr>
      <w:r>
        <w:rPr>
          <w:rFonts w:ascii="Times New Roman" w:hAnsi="Times New Roman" w:cs="Times New Roman"/>
          <w:sz w:val="24"/>
          <w:szCs w:val="24"/>
          <w:lang w:eastAsia="zh-CN" w:bidi="ar"/>
        </w:rPr>
        <w:lastRenderedPageBreak/>
        <w:t>Τέτοιοι εκπρόσωποι όμως σε καμία περίπτωση δε μπορεί να αναζητήσει κανείς σε συνδυασμούς όπως η Ανεξάρτητη Ενωτική Πρωτοβουλία Πυροσβεστών (Α.Ε.Π.Π.) και η Προοδευτική Αδέσμευτη Κίνηση Πυροσβεστών (Π.Α.Κ.Π. πρώην ΠΑ.Σ.Κ.Π.),</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γιατί</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η ξεκάθαρη προσπάθεια που γίνεται με την εκλογική σύμπλευση στελεχών από τις δύο παρατάξεις για τα υπηρεσιακά συμβούλια μεταθέσεων δείχνει ακριβώς το αντίθετο. </w:t>
      </w:r>
    </w:p>
    <w:p>
      <w:pPr>
        <w:spacing w:after="120" w:line="264" w:lineRule="auto"/>
        <w:ind w:firstLine="340"/>
        <w:jc w:val="both"/>
        <w:rPr>
          <w:rFonts w:ascii="Times New Roman" w:hAnsi="Times New Roman" w:cs="Times New Roman"/>
          <w:sz w:val="24"/>
          <w:szCs w:val="24"/>
        </w:rPr>
      </w:pPr>
      <w:r>
        <w:rPr>
          <w:rFonts w:ascii="Times New Roman" w:hAnsi="Times New Roman" w:cs="Times New Roman"/>
          <w:sz w:val="24"/>
          <w:szCs w:val="24"/>
          <w:lang w:eastAsia="zh-CN" w:bidi="ar"/>
        </w:rPr>
        <w:t>Φανερώνει τον κοινό τους ιδεολογικό άξονα που είναι η πιστή εφαρμογή και εμβάθυνση των πολιτικών και τακτικών που προαναφέρθηκαν. Μάλιστα 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απροκάλυπτη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προσπάθεια συνεργασίας για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την σύσταση κοινού ψηφοδελτίου μεταξύ των μέχρι χθες «αντιπάλων»,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αποκαλύπτει ότι δεν υπάρχουν διαφορετικές θέσεις και προσανατολισμοί,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αλλά ένας και μοναδικός σκοπός:</w:t>
      </w:r>
    </w:p>
    <w:p>
      <w:pPr>
        <w:spacing w:after="120" w:line="264" w:lineRule="auto"/>
        <w:ind w:firstLine="340"/>
        <w:jc w:val="both"/>
        <w:rPr>
          <w:rFonts w:ascii="Times New Roman" w:hAnsi="Times New Roman" w:cs="Times New Roman"/>
          <w:sz w:val="24"/>
          <w:szCs w:val="24"/>
        </w:rPr>
      </w:pP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Να διευκολύνουν τις εκάστοτε κυβερνήσεις να υλοποιούν σταδιακά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τον στρατηγικό τους σχεδιασμό μέχρι την τελική ολοκλήρωση του με την μεταφορά αρμοδιοτήτων σε δήμους, ιδιώτες, Μ.Κ.Ο. και εθελοντικές οργανώσεις σε βάρος της αποτελεσματικής πυροπροστασίας και δασοπροστασίας που έχει ανάγκη η χώρα και ο λαός!</w:t>
      </w:r>
      <w:r>
        <w:rPr>
          <w:rFonts w:ascii="Times New Roman" w:hAnsi="Times New Roman" w:cs="Times New Roman"/>
          <w:sz w:val="24"/>
          <w:szCs w:val="24"/>
          <w:lang w:val="en-US" w:eastAsia="zh-CN" w:bidi="ar"/>
        </w:rPr>
        <w:t> H</w:t>
      </w:r>
      <w:r>
        <w:rPr>
          <w:rFonts w:ascii="Times New Roman" w:hAnsi="Times New Roman" w:cs="Times New Roman"/>
          <w:sz w:val="24"/>
          <w:szCs w:val="24"/>
          <w:lang w:eastAsia="zh-CN" w:bidi="ar"/>
        </w:rPr>
        <w:t xml:space="preserve"> κολεγιά τους αυτή</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είναι μία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ακόμη απόδειξη ότι λαμβάνουν αποφάσεις με τη μεγάλη μάζα των πυροσβεστών στο περιθώριο και αγνοώντας τις ανάγκες τους. </w:t>
      </w:r>
    </w:p>
    <w:p>
      <w:pPr>
        <w:spacing w:after="120" w:line="264" w:lineRule="auto"/>
        <w:ind w:firstLine="340"/>
        <w:jc w:val="both"/>
        <w:rPr>
          <w:rFonts w:ascii="Times New Roman" w:hAnsi="Times New Roman" w:cs="Times New Roman"/>
          <w:sz w:val="24"/>
          <w:szCs w:val="24"/>
        </w:rPr>
      </w:pPr>
      <w:r>
        <w:rPr>
          <w:rFonts w:ascii="Times New Roman" w:hAnsi="Times New Roman" w:cs="Times New Roman"/>
          <w:sz w:val="24"/>
          <w:szCs w:val="24"/>
          <w:lang w:eastAsia="zh-CN" w:bidi="ar"/>
        </w:rPr>
        <w:t>Πρόκειται για τακτική που θυμίζει απλά μοίρασμα θέσεων μεταξύ τους για να συνεχίσουν καλύτερα να κοιμίζουν και να αποπροσανατολίζουν τους συναδέλφους.</w:t>
      </w:r>
    </w:p>
    <w:p>
      <w:pPr>
        <w:spacing w:after="120" w:line="264" w:lineRule="auto"/>
        <w:ind w:firstLine="340"/>
        <w:jc w:val="both"/>
        <w:rPr>
          <w:rFonts w:ascii="Times New Roman" w:hAnsi="Times New Roman" w:cs="Times New Roman"/>
          <w:sz w:val="24"/>
          <w:szCs w:val="24"/>
        </w:rPr>
      </w:pPr>
      <w:r>
        <w:rPr>
          <w:rFonts w:ascii="Times New Roman" w:hAnsi="Times New Roman" w:cs="Times New Roman"/>
          <w:sz w:val="24"/>
          <w:szCs w:val="24"/>
          <w:lang w:eastAsia="zh-CN" w:bidi="ar"/>
        </w:rPr>
        <w:t>Η Ενωτική Αγωνιστική Κίνηση Πυροσβεστών σας καλεί να στηρίξετε τους υποψηφίους που συσπειρώνονται με</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το αγωνιστικό</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πλαίσιο</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πάλης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που προτείνει σε όλους τους πυροσβέστες για να ανατραπούν μέσα από την οργάνωση αγωνιστικών κινητοποιήσεων οι αντεργατικές πολιτικές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που εφαρμόζονται χρόνια τώρα σε βάρος των δικαιωμάτων μας! </w:t>
      </w:r>
    </w:p>
    <w:p>
      <w:pPr>
        <w:spacing w:after="600" w:line="264" w:lineRule="auto"/>
        <w:ind w:firstLine="340"/>
        <w:jc w:val="both"/>
        <w:rPr>
          <w:rFonts w:ascii="Times New Roman" w:hAnsi="Times New Roman" w:cs="Times New Roman"/>
          <w:sz w:val="24"/>
          <w:szCs w:val="24"/>
        </w:rPr>
      </w:pPr>
      <w:r>
        <w:rPr>
          <w:rFonts w:ascii="Times New Roman" w:hAnsi="Times New Roman" w:cs="Times New Roman"/>
          <w:sz w:val="24"/>
          <w:szCs w:val="24"/>
          <w:lang w:eastAsia="zh-CN" w:bidi="ar"/>
        </w:rPr>
        <w:t>Ακόμα και όταν με μεθόδους όπως η επιβολή της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ηλεκτρονικής ψηφοφορίας η κυβέρνηση επιχειρεί τη σταδιακή απομόνωση του προσωπικού και την απομαζικοποίηση των διαδικασιών,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εμείς έχουμε υποχρέωση να συνεχίσουμε χαράζοντας το δικό μας δρόμο με βάση τις δικές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μας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ανάγκες και των οικογενειών μας!</w:t>
      </w:r>
      <w:r>
        <w:rPr>
          <w:rFonts w:ascii="Times New Roman" w:hAnsi="Times New Roman" w:cs="Times New Roman"/>
          <w:sz w:val="24"/>
          <w:szCs w:val="24"/>
          <w:lang w:val="en-US" w:eastAsia="zh-CN" w:bidi="ar"/>
        </w:rPr>
        <w:t> </w:t>
      </w:r>
    </w:p>
    <w:p>
      <w:pPr>
        <w:spacing w:after="1320" w:line="264" w:lineRule="auto"/>
        <w:jc w:val="center"/>
        <w:rPr>
          <w:rFonts w:ascii="Times New Roman" w:hAnsi="Times New Roman" w:cs="Times New Roman"/>
          <w:b/>
          <w:spacing w:val="20"/>
          <w:sz w:val="32"/>
          <w:szCs w:val="32"/>
        </w:rPr>
      </w:pPr>
      <w:r>
        <w:rPr>
          <w:rFonts w:ascii="Times New Roman" w:hAnsi="Times New Roman" w:cs="Times New Roman"/>
          <w:b/>
          <w:spacing w:val="20"/>
          <w:sz w:val="32"/>
          <w:szCs w:val="32"/>
        </w:rPr>
        <w:t>ΕΝΩΤΙΚΗ ΑΓΩΝΙΣΤΙΚΗ ΚΙΝΗΣΗ ΠΥΡΟΣΒΕΣΤΩΝ</w:t>
      </w:r>
    </w:p>
    <w:p>
      <w:pPr>
        <w:spacing w:after="480"/>
        <w:jc w:val="center"/>
        <w:rPr>
          <w:rFonts w:ascii="Times New Roman" w:hAnsi="Times New Roman" w:cs="Times New Roman"/>
          <w:b/>
          <w:sz w:val="24"/>
          <w:szCs w:val="24"/>
        </w:rPr>
      </w:pPr>
      <w:r>
        <w:rPr>
          <w:rFonts w:ascii="Times New Roman" w:hAnsi="Times New Roman" w:cs="Times New Roman"/>
          <w:b/>
          <w:sz w:val="24"/>
          <w:szCs w:val="24"/>
          <w:lang w:eastAsia="zh-CN" w:bidi="ar"/>
        </w:rPr>
        <w:t>Ακολουθεί</w:t>
      </w:r>
      <w:r>
        <w:rPr>
          <w:rFonts w:ascii="Times New Roman" w:hAnsi="Times New Roman" w:cs="Times New Roman"/>
          <w:b/>
          <w:sz w:val="24"/>
          <w:szCs w:val="24"/>
          <w:lang w:val="en-US" w:eastAsia="zh-CN" w:bidi="ar"/>
        </w:rPr>
        <w:t> </w:t>
      </w:r>
      <w:r>
        <w:rPr>
          <w:rFonts w:ascii="Times New Roman" w:hAnsi="Times New Roman" w:cs="Times New Roman"/>
          <w:b/>
          <w:sz w:val="24"/>
          <w:szCs w:val="24"/>
          <w:lang w:eastAsia="zh-CN" w:bidi="ar"/>
        </w:rPr>
        <w:t>το</w:t>
      </w:r>
      <w:r>
        <w:rPr>
          <w:rFonts w:ascii="Times New Roman" w:hAnsi="Times New Roman" w:cs="Times New Roman"/>
          <w:b/>
          <w:sz w:val="24"/>
          <w:szCs w:val="24"/>
          <w:lang w:val="en-US" w:eastAsia="zh-CN" w:bidi="ar"/>
        </w:rPr>
        <w:t> </w:t>
      </w:r>
      <w:r>
        <w:rPr>
          <w:rFonts w:ascii="Times New Roman" w:hAnsi="Times New Roman" w:cs="Times New Roman"/>
          <w:b/>
          <w:sz w:val="24"/>
          <w:szCs w:val="24"/>
          <w:lang w:eastAsia="zh-CN" w:bidi="ar"/>
        </w:rPr>
        <w:t>ΕΝΩΤΙΚΟ - ΑΓΩΝΙΣΤΙΚΟ ψηφοδέλτιο</w:t>
      </w:r>
      <w:r>
        <w:rPr>
          <w:rFonts w:ascii="Times New Roman" w:hAnsi="Times New Roman" w:cs="Times New Roman"/>
          <w:b/>
          <w:sz w:val="24"/>
          <w:szCs w:val="24"/>
          <w:lang w:val="en-US" w:eastAsia="zh-CN" w:bidi="ar"/>
        </w:rPr>
        <w:t> </w:t>
      </w:r>
      <w:r>
        <w:rPr>
          <w:rFonts w:ascii="Times New Roman" w:hAnsi="Times New Roman" w:cs="Times New Roman"/>
          <w:b/>
          <w:sz w:val="24"/>
          <w:szCs w:val="24"/>
          <w:lang w:eastAsia="zh-CN" w:bidi="ar"/>
        </w:rPr>
        <w:t>της Ε.Α.Κ.Π.</w:t>
      </w:r>
    </w:p>
    <w:p>
      <w:pPr>
        <w:spacing w:after="480"/>
        <w:jc w:val="center"/>
        <w:rPr>
          <w:rFonts w:ascii="Times New Roman" w:hAnsi="Times New Roman" w:cs="Times New Roman"/>
          <w:b/>
          <w:sz w:val="24"/>
          <w:szCs w:val="24"/>
          <w:lang w:eastAsia="zh-CN" w:bidi="ar"/>
        </w:rPr>
      </w:pPr>
    </w:p>
    <w:p>
      <w:pPr>
        <w:spacing w:after="480"/>
        <w:jc w:val="center"/>
        <w:rPr>
          <w:rFonts w:ascii="Times New Roman" w:hAnsi="Times New Roman" w:cs="Times New Roman"/>
          <w:b/>
          <w:sz w:val="24"/>
          <w:szCs w:val="24"/>
          <w:lang w:eastAsia="zh-CN" w:bidi="ar"/>
        </w:rPr>
      </w:pPr>
    </w:p>
    <w:p>
      <w:pPr>
        <w:spacing w:after="480"/>
        <w:rPr>
          <w:rFonts w:ascii="Times New Roman" w:hAnsi="Times New Roman" w:cs="Times New Roman"/>
          <w:b/>
          <w:sz w:val="24"/>
          <w:szCs w:val="24"/>
          <w:lang w:eastAsia="zh-CN" w:bidi="ar"/>
        </w:rPr>
      </w:pPr>
    </w:p>
    <w:p>
      <w:pPr>
        <w:spacing w:after="240"/>
        <w:jc w:val="center"/>
        <w:rPr>
          <w:rFonts w:ascii="Times New Roman" w:eastAsia="Times New Roman" w:hAnsi="Times New Roman" w:cs="Times New Roman"/>
          <w:b/>
          <w:spacing w:val="20"/>
          <w:sz w:val="28"/>
          <w:szCs w:val="28"/>
          <w:u w:val="single"/>
          <w:lang w:eastAsia="el-GR"/>
        </w:rPr>
      </w:pPr>
      <w:r>
        <w:rPr>
          <w:rFonts w:ascii="Times New Roman" w:eastAsia="Times New Roman" w:hAnsi="Times New Roman" w:cs="Times New Roman"/>
          <w:b/>
          <w:spacing w:val="20"/>
          <w:sz w:val="28"/>
          <w:szCs w:val="28"/>
          <w:u w:val="single"/>
          <w:lang w:eastAsia="el-GR"/>
        </w:rPr>
        <w:lastRenderedPageBreak/>
        <w:t>ΕΝΩΤΙΚΗ ΑΓΩΝΙΣΤΙΚΗ ΚΙΝ</w:t>
      </w:r>
      <w:bookmarkStart w:id="0" w:name="_GoBack"/>
      <w:bookmarkEnd w:id="0"/>
      <w:r>
        <w:rPr>
          <w:rFonts w:ascii="Times New Roman" w:eastAsia="Times New Roman" w:hAnsi="Times New Roman" w:cs="Times New Roman"/>
          <w:b/>
          <w:spacing w:val="20"/>
          <w:sz w:val="28"/>
          <w:szCs w:val="28"/>
          <w:u w:val="single"/>
          <w:lang w:eastAsia="el-GR"/>
        </w:rPr>
        <w:t>ΗΣΗ ΠΥΡΟΣΒΕΣΤΩΝ</w:t>
      </w:r>
    </w:p>
    <w:tbl>
      <w:tblPr>
        <w:tblW w:w="9148" w:type="dxa"/>
        <w:tblInd w:w="93" w:type="dxa"/>
        <w:tblLook w:val="04A0" w:firstRow="1" w:lastRow="0" w:firstColumn="1" w:lastColumn="0" w:noHBand="0" w:noVBand="1"/>
      </w:tblPr>
      <w:tblGrid>
        <w:gridCol w:w="640"/>
        <w:gridCol w:w="1144"/>
        <w:gridCol w:w="1540"/>
        <w:gridCol w:w="2226"/>
        <w:gridCol w:w="1946"/>
        <w:gridCol w:w="1720"/>
      </w:tblGrid>
      <w:tr>
        <w:trPr>
          <w:trHeight w:val="465"/>
        </w:trPr>
        <w:tc>
          <w:tcPr>
            <w:tcW w:w="640" w:type="dxa"/>
            <w:tcBorders>
              <w:top w:val="single" w:sz="4" w:space="0" w:color="auto"/>
              <w:left w:val="nil"/>
              <w:bottom w:val="nil"/>
              <w:right w:val="nil"/>
            </w:tcBorders>
            <w:shd w:val="clear" w:color="auto" w:fill="auto"/>
            <w:vAlign w:val="center"/>
          </w:tcPr>
          <w:p>
            <w:pPr>
              <w:spacing w:after="0"/>
              <w:jc w:val="center"/>
              <w:rPr>
                <w:rFonts w:ascii="Calibri" w:eastAsia="Times New Roman" w:hAnsi="Calibri" w:cs="Calibri"/>
                <w:b/>
                <w:bCs/>
                <w:sz w:val="24"/>
                <w:szCs w:val="24"/>
                <w:u w:val="single"/>
                <w:lang w:eastAsia="el-GR"/>
              </w:rPr>
            </w:pPr>
            <w:r>
              <w:rPr>
                <w:rFonts w:ascii="Calibri" w:eastAsia="Times New Roman" w:hAnsi="Calibri" w:cs="Calibri"/>
                <w:b/>
                <w:bCs/>
                <w:sz w:val="24"/>
                <w:szCs w:val="24"/>
                <w:u w:val="single"/>
                <w:lang w:eastAsia="el-GR"/>
              </w:rPr>
              <w:t>Α/Α</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b/>
                <w:color w:val="000000"/>
                <w:sz w:val="24"/>
                <w:szCs w:val="24"/>
                <w:lang w:eastAsia="el-GR"/>
              </w:rPr>
            </w:pPr>
            <w:r>
              <w:rPr>
                <w:rFonts w:ascii="Calibri" w:eastAsia="Times New Roman" w:hAnsi="Calibri" w:cs="Calibri"/>
                <w:b/>
                <w:color w:val="000000"/>
                <w:sz w:val="24"/>
                <w:szCs w:val="24"/>
                <w:lang w:eastAsia="el-GR"/>
              </w:rPr>
              <w:t>ΒΑΘΜΟΣ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b/>
                <w:bCs/>
                <w:color w:val="000000"/>
                <w:sz w:val="24"/>
                <w:szCs w:val="24"/>
                <w:lang w:eastAsia="el-GR"/>
              </w:rPr>
            </w:pPr>
            <w:r>
              <w:rPr>
                <w:rFonts w:ascii="Calibri" w:eastAsia="Times New Roman" w:hAnsi="Calibri" w:cs="Calibri"/>
                <w:b/>
                <w:bCs/>
                <w:color w:val="000000"/>
                <w:sz w:val="24"/>
                <w:szCs w:val="24"/>
                <w:lang w:eastAsia="el-GR"/>
              </w:rPr>
              <w:t>Α.Μ.</w:t>
            </w:r>
          </w:p>
        </w:tc>
        <w:tc>
          <w:tcPr>
            <w:tcW w:w="2226" w:type="dxa"/>
            <w:tcBorders>
              <w:top w:val="nil"/>
              <w:left w:val="nil"/>
              <w:bottom w:val="nil"/>
              <w:right w:val="nil"/>
            </w:tcBorders>
            <w:shd w:val="clear" w:color="auto" w:fill="auto"/>
            <w:noWrap/>
            <w:vAlign w:val="center"/>
          </w:tcPr>
          <w:p>
            <w:pPr>
              <w:spacing w:after="0"/>
              <w:ind w:right="857"/>
              <w:jc w:val="center"/>
              <w:rPr>
                <w:rFonts w:ascii="Calibri" w:eastAsia="Times New Roman" w:hAnsi="Calibri" w:cs="Calibri"/>
                <w:b/>
                <w:bCs/>
                <w:color w:val="000000"/>
                <w:sz w:val="24"/>
                <w:szCs w:val="24"/>
                <w:lang w:eastAsia="el-GR"/>
              </w:rPr>
            </w:pPr>
            <w:r>
              <w:rPr>
                <w:rFonts w:ascii="Calibri" w:eastAsia="Times New Roman" w:hAnsi="Calibri" w:cs="Calibri"/>
                <w:b/>
                <w:bCs/>
                <w:color w:val="000000"/>
                <w:sz w:val="24"/>
                <w:szCs w:val="24"/>
                <w:lang w:eastAsia="el-GR"/>
              </w:rPr>
              <w:t>ΕΠΩΝΥΜΟ</w:t>
            </w:r>
          </w:p>
        </w:tc>
        <w:tc>
          <w:tcPr>
            <w:tcW w:w="1928" w:type="dxa"/>
            <w:tcBorders>
              <w:top w:val="nil"/>
              <w:left w:val="nil"/>
              <w:bottom w:val="nil"/>
              <w:right w:val="nil"/>
            </w:tcBorders>
            <w:shd w:val="clear" w:color="auto" w:fill="auto"/>
            <w:noWrap/>
            <w:vAlign w:val="center"/>
          </w:tcPr>
          <w:p>
            <w:pPr>
              <w:spacing w:after="0"/>
              <w:ind w:right="892"/>
              <w:jc w:val="center"/>
              <w:rPr>
                <w:rFonts w:ascii="Calibri" w:eastAsia="Times New Roman" w:hAnsi="Calibri" w:cs="Calibri"/>
                <w:b/>
                <w:bCs/>
                <w:color w:val="000000"/>
                <w:sz w:val="24"/>
                <w:szCs w:val="24"/>
                <w:lang w:eastAsia="el-GR"/>
              </w:rPr>
            </w:pPr>
            <w:r>
              <w:rPr>
                <w:rFonts w:ascii="Calibri" w:eastAsia="Times New Roman" w:hAnsi="Calibri" w:cs="Calibri"/>
                <w:b/>
                <w:bCs/>
                <w:color w:val="000000"/>
                <w:sz w:val="24"/>
                <w:szCs w:val="24"/>
                <w:lang w:eastAsia="el-GR"/>
              </w:rPr>
              <w:t>ΟΝΟΜΑ</w:t>
            </w:r>
          </w:p>
        </w:tc>
        <w:tc>
          <w:tcPr>
            <w:tcW w:w="1720" w:type="dxa"/>
            <w:tcBorders>
              <w:top w:val="nil"/>
              <w:left w:val="nil"/>
              <w:bottom w:val="nil"/>
              <w:right w:val="nil"/>
            </w:tcBorders>
            <w:shd w:val="clear" w:color="auto" w:fill="auto"/>
            <w:noWrap/>
            <w:vAlign w:val="center"/>
          </w:tcPr>
          <w:p>
            <w:pPr>
              <w:spacing w:after="0"/>
              <w:ind w:right="129"/>
              <w:jc w:val="center"/>
              <w:rPr>
                <w:rFonts w:ascii="Calibri" w:eastAsia="Times New Roman" w:hAnsi="Calibri" w:cs="Calibri"/>
                <w:b/>
                <w:bCs/>
                <w:color w:val="000000"/>
                <w:sz w:val="24"/>
                <w:szCs w:val="24"/>
                <w:lang w:eastAsia="el-GR"/>
              </w:rPr>
            </w:pPr>
            <w:r>
              <w:rPr>
                <w:rFonts w:ascii="Calibri" w:eastAsia="Times New Roman" w:hAnsi="Calibri" w:cs="Calibri"/>
                <w:b/>
                <w:bCs/>
                <w:color w:val="000000"/>
                <w:sz w:val="24"/>
                <w:szCs w:val="24"/>
                <w:lang w:eastAsia="el-GR"/>
              </w:rPr>
              <w:t>ΠΑΤΡΩΝΥΜΟ</w:t>
            </w:r>
          </w:p>
        </w:tc>
      </w:tr>
      <w:tr>
        <w:trPr>
          <w:trHeight w:val="390"/>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sz w:val="24"/>
                <w:szCs w:val="24"/>
                <w:lang w:eastAsia="el-GR"/>
              </w:rPr>
            </w:pPr>
            <w:r>
              <w:rPr>
                <w:rFonts w:ascii="Calibri" w:eastAsia="Times New Roman" w:hAnsi="Calibri" w:cs="Calibri"/>
                <w:sz w:val="24"/>
                <w:szCs w:val="24"/>
                <w:lang w:eastAsia="el-GR"/>
              </w:rPr>
              <w:t>1</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10508</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ΑΝΤΩΝΙΟΥ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ΔΑΥΙΔ</w:t>
            </w:r>
          </w:p>
        </w:tc>
      </w:tr>
      <w:tr>
        <w:trPr>
          <w:trHeight w:val="360"/>
        </w:trPr>
        <w:tc>
          <w:tcPr>
            <w:tcW w:w="640" w:type="dxa"/>
            <w:tcBorders>
              <w:top w:val="nil"/>
              <w:left w:val="nil"/>
              <w:bottom w:val="nil"/>
              <w:right w:val="nil"/>
            </w:tcBorders>
            <w:shd w:val="clear" w:color="auto" w:fill="auto"/>
            <w:vAlign w:val="center"/>
          </w:tcPr>
          <w:p>
            <w:pPr>
              <w:spacing w:after="0"/>
              <w:jc w:val="center"/>
              <w:rPr>
                <w:rFonts w:ascii="Calibri" w:eastAsia="Times New Roman" w:hAnsi="Calibri" w:cs="Calibri"/>
                <w:sz w:val="24"/>
                <w:szCs w:val="24"/>
                <w:lang w:eastAsia="el-GR"/>
              </w:rPr>
            </w:pPr>
            <w:r>
              <w:rPr>
                <w:rFonts w:ascii="Calibri" w:eastAsia="Times New Roman" w:hAnsi="Calibri" w:cs="Calibri"/>
                <w:sz w:val="24"/>
                <w:szCs w:val="24"/>
                <w:lang w:eastAsia="el-GR"/>
              </w:rPr>
              <w:t>2</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14430</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ΑΡΓΥΡΑΤΟΣ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ΑΡΓΥΡΙΟΣ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r>
      <w:tr>
        <w:trPr>
          <w:trHeight w:val="405"/>
        </w:trPr>
        <w:tc>
          <w:tcPr>
            <w:tcW w:w="640" w:type="dxa"/>
            <w:tcBorders>
              <w:top w:val="nil"/>
              <w:left w:val="nil"/>
              <w:bottom w:val="nil"/>
              <w:right w:val="nil"/>
            </w:tcBorders>
            <w:shd w:val="clear" w:color="auto" w:fill="auto"/>
            <w:vAlign w:val="center"/>
          </w:tcPr>
          <w:p>
            <w:pPr>
              <w:spacing w:after="0"/>
              <w:jc w:val="center"/>
              <w:rPr>
                <w:rFonts w:ascii="Calibri" w:eastAsia="Times New Roman" w:hAnsi="Calibri" w:cs="Calibri"/>
                <w:sz w:val="24"/>
                <w:szCs w:val="24"/>
                <w:lang w:eastAsia="el-GR"/>
              </w:rPr>
            </w:pPr>
            <w:r>
              <w:rPr>
                <w:rFonts w:ascii="Calibri" w:eastAsia="Times New Roman" w:hAnsi="Calibri" w:cs="Calibri"/>
                <w:sz w:val="24"/>
                <w:szCs w:val="24"/>
                <w:lang w:eastAsia="el-GR"/>
              </w:rPr>
              <w:t>3</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16959</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ΒΑΒΑΡΙΝΟΣ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ΙΩΑΝΝΗΣ</w:t>
            </w:r>
          </w:p>
        </w:tc>
      </w:tr>
      <w:tr>
        <w:trPr>
          <w:trHeight w:val="37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sz w:val="24"/>
                <w:szCs w:val="24"/>
                <w:lang w:eastAsia="el-GR"/>
              </w:rPr>
            </w:pPr>
            <w:r>
              <w:rPr>
                <w:rFonts w:ascii="Calibri" w:eastAsia="Times New Roman" w:hAnsi="Calibri" w:cs="Calibri"/>
                <w:sz w:val="24"/>
                <w:szCs w:val="24"/>
                <w:lang w:eastAsia="el-GR"/>
              </w:rPr>
              <w:t>4</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21215</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ΒΑΣΙΛΕΙΑΔΗΣ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ΑΛΕΞΑΝΔΡΟΣ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ΙΟΡΔΑΝΗΣ</w:t>
            </w:r>
          </w:p>
        </w:tc>
      </w:tr>
      <w:tr>
        <w:trPr>
          <w:trHeight w:val="375"/>
        </w:trPr>
        <w:tc>
          <w:tcPr>
            <w:tcW w:w="640" w:type="dxa"/>
            <w:tcBorders>
              <w:top w:val="nil"/>
              <w:left w:val="nil"/>
              <w:bottom w:val="nil"/>
              <w:right w:val="nil"/>
            </w:tcBorders>
            <w:shd w:val="clear" w:color="auto" w:fill="auto"/>
            <w:vAlign w:val="center"/>
          </w:tcPr>
          <w:p>
            <w:pPr>
              <w:spacing w:after="0"/>
              <w:jc w:val="center"/>
              <w:rPr>
                <w:rFonts w:ascii="Calibri" w:eastAsia="Times New Roman" w:hAnsi="Calibri" w:cs="Calibri"/>
                <w:sz w:val="24"/>
                <w:szCs w:val="24"/>
                <w:lang w:eastAsia="el-GR"/>
              </w:rPr>
            </w:pPr>
            <w:r>
              <w:rPr>
                <w:rFonts w:ascii="Calibri" w:eastAsia="Times New Roman" w:hAnsi="Calibri" w:cs="Calibri"/>
                <w:sz w:val="24"/>
                <w:szCs w:val="24"/>
                <w:lang w:eastAsia="el-GR"/>
              </w:rPr>
              <w:t>5</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17674</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ΒΑΤΟΥΓΙΟΣ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ΧΑΡΑΛΑΜΠΟΣ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r>
      <w:tr>
        <w:trPr>
          <w:trHeight w:val="360"/>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sz w:val="24"/>
                <w:szCs w:val="24"/>
                <w:lang w:eastAsia="el-GR"/>
              </w:rPr>
            </w:pPr>
            <w:r>
              <w:rPr>
                <w:rFonts w:ascii="Calibri" w:eastAsia="Times New Roman" w:hAnsi="Calibri" w:cs="Calibri"/>
                <w:sz w:val="24"/>
                <w:szCs w:val="24"/>
                <w:lang w:eastAsia="el-GR"/>
              </w:rPr>
              <w:t>6</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13423</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ΒΟΥΤΣΙΝΑΣ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ΕΥΘΥΜΙΟΣ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ΓΕΡΑΣΙΜΟΣ</w:t>
            </w:r>
          </w:p>
        </w:tc>
      </w:tr>
      <w:tr>
        <w:trPr>
          <w:trHeight w:val="390"/>
        </w:trPr>
        <w:tc>
          <w:tcPr>
            <w:tcW w:w="640" w:type="dxa"/>
            <w:tcBorders>
              <w:top w:val="nil"/>
              <w:left w:val="nil"/>
              <w:bottom w:val="nil"/>
              <w:right w:val="nil"/>
            </w:tcBorders>
            <w:shd w:val="clear" w:color="auto" w:fill="auto"/>
            <w:vAlign w:val="center"/>
          </w:tcPr>
          <w:p>
            <w:pPr>
              <w:spacing w:after="0"/>
              <w:jc w:val="center"/>
              <w:rPr>
                <w:rFonts w:ascii="Calibri" w:eastAsia="Times New Roman" w:hAnsi="Calibri" w:cs="Calibri"/>
                <w:sz w:val="24"/>
                <w:szCs w:val="24"/>
                <w:lang w:eastAsia="el-GR"/>
              </w:rPr>
            </w:pPr>
            <w:r>
              <w:rPr>
                <w:rFonts w:ascii="Calibri" w:eastAsia="Times New Roman" w:hAnsi="Calibri" w:cs="Calibri"/>
                <w:sz w:val="24"/>
                <w:szCs w:val="24"/>
                <w:lang w:eastAsia="el-GR"/>
              </w:rPr>
              <w:t>7</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17841</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ΓΙΑΝΝΑΚΟΣ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ΒΑΣΙΛΕΙΟΣ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ΚΩΝ/ΝΟΣ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8</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12939</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ΔΗΜΟΥΛΑΚΗΣ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ΑΓΓΕΛΟΣ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9</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20856</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ΔΕΛΗΠΑΛΛΑΣ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ΧΡΗΣΤΟΣ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ΑΘΑΝΑΣΙΟΣ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10</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13504</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ΖΑΜΠΑΤΗΣ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ΣΠΥΡΙΔΩΝ</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11</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17296</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ΖΑΧΑΡΙΟΥ</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ΙΩΑΝΝΗΣ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ΓΕΩΡΓΙΟΣ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12</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20884</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ΖΙΑΡΑΣ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ΙΩΑΝΝΗΣ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ΠΕΤΡΟΣ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16614</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ΖΟΥΜΠΟΥΡΛΗΣ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ΕΠΑΜΕΙΝΩΝΔΑΣ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ΠΑΝΑΓΙΩΤΗΣ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14</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21830</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ΖΩΓΡΑΦΟΣ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ΓΕΩΡΓΙΟΣ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15</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14462</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ΚΑΛΟΥΔΗΣ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ΒΑΣΙΛΕΙΟΣ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16</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13566</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ΚΑΡΑΠΕΤΗΣ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ΖΑΧΑΡΙΑΣ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ΓΕΩΡΓΙΟΣ</w:t>
            </w:r>
          </w:p>
        </w:tc>
      </w:tr>
      <w:tr>
        <w:trPr>
          <w:trHeight w:val="300"/>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17</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12793</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ΚΑΡΡΑΣ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ΑΝΑΣΤΑΣΙΟΣ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18</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13012</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ΚΑΧΡΙΜΑΝΗΣ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ΚΩΝ/ΝΟΣ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ΠΑΝΑΓΙΩΤΗΣ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19</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13013</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ΚΕΚΗΣ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ΚΩΝ/ΝΟΣ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ΕΥΑΓΓΕΛΟΣ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20</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13017</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ΚΛΑΟΥΔΑΤΟΣ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ΑΓΓΕΛΟΣ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ΣΠΥΡΙΔΩΝΑΣ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21</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15952</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ΚΟΛΤΟΥΚΗΣ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ΒΑΣΙΛΕΙΟΣ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22</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15094</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ΚΟΡΣΤΙΝΟΓΛΟΥ</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ΑΑΡΩΝ</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ΙΩΑΝΝΗΣ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23</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16826</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ΚΟΥΜΕΝΤΑΚΗΣ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ΝΑΠΟΛΕΩΝ</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24</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16642</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ΚΟΥΝΟΥΠΗΣ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ΙΩΑΝΝΗΣ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ΓΕΩΡΓΙΟΣ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25</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11352</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ΜΑΡΑΓΚΟΣ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ΑΓΓΕΛΟΣ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ΣΠΥΡΙΔΩΝ</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26</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ΠΥΡΣΤΗΣ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22788</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ΜΑΡΚΟΥ</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ΔΙΑΜΑΝΤΗΣ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ΣΤΑΥΡΟΣ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27</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15530</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ΜΑΝΤΑΣ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ΚΩΝ/ΝΟΣ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28</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15760</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ΜΑΣΤΑΚΑΣ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ΒΑΣΙΛΕΙΟΣ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ΑΠΟΣΤΟΛΟΣ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29</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10777</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ΜΕΛΙΟΠΟΥΛΟΣ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ΓΕΩΡΓΙΟΣ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ΗΛΙΑΣ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30</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16848</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ΜΠΑΔΑΣ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ΑΝΔΡΕΑΣ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ΙΩΑΝΝΗΣ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31</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21815</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ΜΠΑΚΑΣ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ΕΥΑΓΓΕΛΟΣ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32</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17079</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ΜΠΙΘΗΚΟΥΚΗΣ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ΙΩΑΝΝΗΣ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ΓΕΡΑΣΙΜΟΣ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33</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22021</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ΜΠΙΝΙΑΡΗΣ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ΜΑΡΙΝΗΣ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ΦΩΤΙΟΣ</w:t>
            </w:r>
          </w:p>
        </w:tc>
      </w:tr>
      <w:tr>
        <w:trPr>
          <w:trHeight w:val="315"/>
        </w:trPr>
        <w:tc>
          <w:tcPr>
            <w:tcW w:w="640" w:type="dxa"/>
            <w:tcBorders>
              <w:top w:val="nil"/>
              <w:left w:val="nil"/>
              <w:bottom w:val="nil"/>
              <w:right w:val="nil"/>
            </w:tcBorders>
            <w:shd w:val="clear" w:color="auto" w:fill="auto"/>
            <w:noWrap/>
            <w:vAlign w:val="center"/>
          </w:tcPr>
          <w:p>
            <w:pPr>
              <w:spacing w:after="0"/>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34</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14871</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ΝΙΤΣΑΣ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ΔΙΑΜΑΝΤΗΣ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ΘΕΟΧΑΡΗΣ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35</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13837</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ΠΑΓΚΑΚΗΣ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ΛΑΜΠΡΟΣ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36</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ΥΠΤΡΙΑ</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17214</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ΠΑΪΚΟΥ</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ΑΙΚΑΤΕΡΙΝΗ</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ΚΩΝ/ΝΟΣ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37</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12826</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ΠΑΝΑΓΙΩΤΟΠΟΥΛΟΣ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ΚΩΝ/ΝΟΣ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ΙΩΑΝΝΗΣ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lastRenderedPageBreak/>
              <w:t>38</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11477</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ΠΑΝΟΥΡΓΙΑΣ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39</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16029</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ΠΑΠΑΓΑΛΑΝΗΣ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ΧΑΡΑΛΑΜΠΟΣ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ΠΑΝΤΕΛΗΣ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40</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14888</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ΠΑΠΑΓΕΩΡΓΙΟΥ</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ΧΡΗΣΤΟΣ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41</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13175</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ΠΑΠΑΔΟΠΟΥΛΟΣ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ΕΥΣΤΑΘΙΟΣ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42</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13193</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ΠΑΠΙΓΚΙΩΤΗΣ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ΕΥΑΓΓΕΛΟΣ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ΠΑΝΑΓΙΩΤΗΣ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43</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17309</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ΠΑΡΑΛΑΙΜΟΣ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ΕΛΕΥΘΕΡΙΟΣ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44</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16945</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ΠΕΤΟΥΣΗΣ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ΜΑΡΙΟΣ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ΕΜΜΑΝΟΥΗΛ</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45</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12833</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ΣΑΡΔΕΛΗ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ΒΑΡΒΑΡΑ</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ΒΑΣΙΛΕΙΟΣ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lang w:eastAsia="el-GR"/>
              </w:rPr>
            </w:pPr>
            <w:r>
              <w:rPr>
                <w:rFonts w:ascii="Calibri" w:eastAsia="Times New Roman" w:hAnsi="Calibri" w:cs="Calibri"/>
                <w:color w:val="000000"/>
                <w:lang w:eastAsia="el-GR"/>
              </w:rPr>
              <w:t>46</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14946</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ΣΑΚΕΛΛΑΡΗΣ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ΚΩΝ/ΝΟΣ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ΙΩΑΝΝΗΣ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47</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lang w:eastAsia="el-GR"/>
              </w:rPr>
            </w:pPr>
            <w:r>
              <w:rPr>
                <w:rFonts w:ascii="Calibri" w:eastAsia="Times New Roman" w:hAnsi="Calibri" w:cs="Calibri"/>
                <w:color w:val="000000"/>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17239</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ΣΙΔΕΡΙΔΗΣ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lang w:eastAsia="el-GR"/>
              </w:rPr>
            </w:pPr>
            <w:r>
              <w:rPr>
                <w:rFonts w:ascii="Calibri" w:eastAsia="Times New Roman" w:hAnsi="Calibri" w:cs="Calibri"/>
                <w:color w:val="000000"/>
                <w:lang w:eastAsia="el-GR"/>
              </w:rPr>
              <w:t>ΝΙΚΟΛΑΟΣ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ΠΕΤΡΟΣ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48</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13954</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ΣΚΟΥΡΑΣ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ΚΩΝ/ΝΟΣ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ΗΛΙΑΣ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49</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13251</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ΣΠΥΡΟΥ</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ΑΝΔΡΕΑΣ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50</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13980</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ΣΤΑΜΠΕΛΟΣ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ΚΥΡΙΑΚΟΣ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ΚΩΝ/ΝΟΣ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51</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09669</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ΣΤΥΛΙΔΙΩΤΗΣ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ΠΑΝΑΓΙΩΤΗΣ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ΓΕΩΡΓΙΟΣ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52</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21154</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ΤΣΑΜΗΣ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ΓΕΩΡΓΙΟΣ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ΣΠΥΡΙΔΩΝΑΣ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53</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13289</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ΤΣΑΧΑΣ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ΓΕΩΡΓΙΟΣ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ΕΛΕΥΘΕΡΙΟΣ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54</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14053</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ΤΣΟΝΙΔΗΣ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ΑΓΓΕΛΟΣ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ΓΕΡΑΣΙΜΟΣ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55</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20523</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ΤΣΟΥΚΑΛΑΣ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ΦΙΛΙΠΠΟΣ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56</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ΠΥΡΜΟΣ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13310</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ΦΟΙΦΑΣ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ΓΡΗΓΟΡΙΟΣ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57</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16759</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ΦΟΥΝΤΑΣ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ΧΡΗΣΤΟΣ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ΓΕΩΡΓΙΟΣ</w:t>
            </w:r>
          </w:p>
        </w:tc>
      </w:tr>
      <w:tr>
        <w:trPr>
          <w:trHeight w:val="315"/>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58</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21186</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 xml:space="preserve">ΧΑΤΖΗΔΑΚΗΣ  </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ΔΗΜΗΤΡΙΟΣ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ΝΙΚΟΛΑΟΣ</w:t>
            </w:r>
          </w:p>
        </w:tc>
      </w:tr>
      <w:tr>
        <w:trPr>
          <w:trHeight w:val="227"/>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59</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ΥΠΤΗΣ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20755</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ΧΡΟΥΣΗΣ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ΧΡΗΣΤΟΣ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ΑΛΕΞΑΝΔΡΟΣ</w:t>
            </w:r>
          </w:p>
        </w:tc>
      </w:tr>
      <w:tr>
        <w:trPr>
          <w:trHeight w:val="227"/>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val="en-US" w:eastAsia="el-GR"/>
              </w:rPr>
            </w:pPr>
            <w:r>
              <w:rPr>
                <w:rFonts w:ascii="Calibri" w:eastAsia="Times New Roman" w:hAnsi="Calibri" w:cs="Calibri"/>
                <w:color w:val="000000"/>
                <w:sz w:val="24"/>
                <w:szCs w:val="24"/>
                <w:lang w:val="en-US" w:eastAsia="el-GR"/>
              </w:rPr>
              <w:t>60</w:t>
            </w: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ΑΠΤΗΣ</w:t>
            </w: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14116</w:t>
            </w: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ΨΙΜΟΠΟΥΛΟΣ</w:t>
            </w: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ΧΡΥΣΟΒΑΛΑΝΤΗΣ</w:t>
            </w: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val="en-US" w:eastAsia="el-GR"/>
              </w:rPr>
            </w:pPr>
            <w:r>
              <w:rPr>
                <w:rFonts w:ascii="Calibri" w:eastAsia="Times New Roman" w:hAnsi="Calibri" w:cs="Calibri"/>
                <w:color w:val="000000"/>
                <w:sz w:val="24"/>
                <w:szCs w:val="24"/>
                <w:lang w:eastAsia="el-GR"/>
              </w:rPr>
              <w:t>ΝΙΚΟΛΑΟΣ</w:t>
            </w:r>
          </w:p>
        </w:tc>
      </w:tr>
      <w:tr>
        <w:trPr>
          <w:trHeight w:val="227"/>
        </w:trPr>
        <w:tc>
          <w:tcPr>
            <w:tcW w:w="6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val="en-US" w:eastAsia="el-GR"/>
              </w:rPr>
            </w:pPr>
          </w:p>
        </w:tc>
        <w:tc>
          <w:tcPr>
            <w:tcW w:w="1094"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p>
        </w:tc>
        <w:tc>
          <w:tcPr>
            <w:tcW w:w="154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p>
        </w:tc>
        <w:tc>
          <w:tcPr>
            <w:tcW w:w="2226"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p>
        </w:tc>
        <w:tc>
          <w:tcPr>
            <w:tcW w:w="1928"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p>
        </w:tc>
        <w:tc>
          <w:tcPr>
            <w:tcW w:w="1720" w:type="dxa"/>
            <w:tcBorders>
              <w:top w:val="nil"/>
              <w:left w:val="nil"/>
              <w:bottom w:val="nil"/>
              <w:right w:val="nil"/>
            </w:tcBorders>
            <w:shd w:val="clear" w:color="auto" w:fill="auto"/>
            <w:noWrap/>
            <w:vAlign w:val="center"/>
          </w:tcPr>
          <w:p>
            <w:pPr>
              <w:spacing w:after="0"/>
              <w:rPr>
                <w:rFonts w:ascii="Calibri" w:eastAsia="Times New Roman" w:hAnsi="Calibri" w:cs="Calibri"/>
                <w:color w:val="000000"/>
                <w:sz w:val="24"/>
                <w:szCs w:val="24"/>
                <w:lang w:eastAsia="el-GR"/>
              </w:rPr>
            </w:pPr>
          </w:p>
        </w:tc>
      </w:tr>
    </w:tbl>
    <w:p/>
    <w:p>
      <w:pPr>
        <w:spacing w:after="120" w:line="264" w:lineRule="auto"/>
        <w:jc w:val="center"/>
        <w:rPr>
          <w:rFonts w:ascii="Times New Roman" w:hAnsi="Times New Roman" w:cs="Times New Roman"/>
          <w:spacing w:val="20"/>
          <w:sz w:val="24"/>
          <w:szCs w:val="24"/>
        </w:rPr>
      </w:pPr>
    </w:p>
    <w:sectPr>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pacing w:after="0" w:line="240" w:lineRule="auto"/>
    </w:pPr>
  </w:style>
  <w:style w:type="paragraph" w:styleId="a4">
    <w:name w:val="header"/>
    <w:basedOn w:val="a"/>
    <w:link w:val="Char0"/>
    <w:uiPriority w:val="99"/>
    <w:semiHidden/>
    <w:unhideWhenUsed/>
    <w:qFormat/>
    <w:pPr>
      <w:tabs>
        <w:tab w:val="center" w:pos="4153"/>
        <w:tab w:val="right" w:pos="8306"/>
      </w:tabs>
      <w:spacing w:after="0" w:line="240" w:lineRule="auto"/>
    </w:pPr>
  </w:style>
  <w:style w:type="character" w:customStyle="1" w:styleId="Char0">
    <w:name w:val="Κεφαλίδα Char"/>
    <w:basedOn w:val="a0"/>
    <w:link w:val="a4"/>
    <w:uiPriority w:val="99"/>
    <w:semiHidden/>
    <w:qFormat/>
  </w:style>
  <w:style w:type="character" w:customStyle="1" w:styleId="Char">
    <w:name w:val="Υποσέλιδο Char"/>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eakp.g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kp.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1193</Words>
  <Characters>6443</Characters>
  <Application>Microsoft Office Word</Application>
  <DocSecurity>0</DocSecurity>
  <Lines>53</Lines>
  <Paragraphs>15</Paragraphs>
  <ScaleCrop>false</ScaleCrop>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2022-12-06T09:22:00Z</dcterms:created>
  <dcterms:modified xsi:type="dcterms:W3CDTF">2022-12-07T10:12:00Z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33F6B7375C874FD1A753AA274B6B7D81</vt:lpwstr>
  </property>
</Properties>
</file>