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99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5046"/>
      </w:tblGrid>
      <w:tr>
        <w:trPr>
          <w:cantSplit w:val="true"/>
        </w:trPr>
        <w:tc>
          <w:tcPr>
            <w:tcW w:w="1949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drawing>
                <wp:inline distT="0" distB="0" distL="0" distR="0">
                  <wp:extent cx="1104265" cy="844550"/>
                  <wp:effectExtent l="0" t="0" r="0" b="0"/>
                  <wp:docPr id="1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50" t="-68" r="-50" b="-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  <w:p>
            <w:pPr>
              <w:pStyle w:val="3"/>
              <w:widowControl w:val="false"/>
              <w:numPr>
                <w:ilvl w:val="2"/>
                <w:numId w:val="2"/>
              </w:numPr>
              <w:ind w:left="0" w:right="0" w:hanging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position w:val="4"/>
                <w:sz w:val="36"/>
                <w:szCs w:val="36"/>
              </w:rPr>
              <w:t>Κοινοβουλευτική Ομάδα</w:t>
            </w:r>
          </w:p>
          <w:p>
            <w:pPr>
              <w:pStyle w:val="Normal"/>
              <w:widowControl w:val="false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Λεωφ. Ηρακλείου 145, 14231 ΝΕΑ ΙΩΝΙΑ, </w:t>
            </w:r>
          </w:p>
          <w:p>
            <w:pPr>
              <w:pStyle w:val="Normal"/>
              <w:widowControl w:val="false"/>
              <w:spacing w:lineRule="atLeast" w:line="120"/>
              <w:jc w:val="left"/>
              <w:rPr/>
            </w:pPr>
            <w:r>
              <w:rPr>
                <w:rFonts w:cs="Arial"/>
                <w:sz w:val="16"/>
                <w:szCs w:val="16"/>
              </w:rPr>
              <w:t>τηλ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.: 2102592213, 2102592105, 2102592258, </w:t>
            </w:r>
            <w:r>
              <w:rPr>
                <w:rFonts w:cs="Arial"/>
                <w:sz w:val="16"/>
                <w:szCs w:val="16"/>
                <w:lang w:val="en-GB"/>
              </w:rPr>
              <w:t>fax</w:t>
            </w:r>
            <w:r>
              <w:rPr>
                <w:rFonts w:cs="Arial"/>
                <w:sz w:val="16"/>
                <w:szCs w:val="16"/>
                <w:lang w:val="en-US"/>
              </w:rPr>
              <w:t>: 2102592097</w:t>
            </w:r>
          </w:p>
          <w:p>
            <w:pPr>
              <w:pStyle w:val="Normal"/>
              <w:widowControl w:val="false"/>
              <w:spacing w:lineRule="atLeast" w:line="120"/>
              <w:jc w:val="left"/>
              <w:rPr/>
            </w:pPr>
            <w:r>
              <w:rPr>
                <w:rFonts w:cs="Arial"/>
                <w:spacing w:val="15"/>
                <w:sz w:val="16"/>
                <w:szCs w:val="16"/>
                <w:lang w:val="de-DE"/>
              </w:rPr>
              <w:t>e-mail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: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ko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@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vouli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.k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,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http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://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www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</w:p>
          <w:p>
            <w:pPr>
              <w:pStyle w:val="Normal"/>
              <w:widowControl w:val="false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Γραφεία Βουλής: 2103708168, 2103708169, fax: 2103707410</w:t>
            </w:r>
          </w:p>
        </w:tc>
      </w:tr>
      <w:tr>
        <w:trPr>
          <w:trHeight w:val="28" w:hRule="exact"/>
          <w:cantSplit w:val="true"/>
        </w:trPr>
        <w:tc>
          <w:tcPr>
            <w:tcW w:w="1949" w:type="dxa"/>
            <w:tcBorders/>
          </w:tcPr>
          <w:p>
            <w:pPr>
              <w:pStyle w:val="Normal"/>
              <w:widowControl w:val="false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</w:tc>
        <w:tc>
          <w:tcPr>
            <w:tcW w:w="5046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</w:tc>
      </w:tr>
    </w:tbl>
    <w:p>
      <w:pPr>
        <w:pStyle w:val="Normal"/>
        <w:tabs>
          <w:tab w:val="clear" w:pos="709"/>
          <w:tab w:val="left" w:pos="340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ΕΡΩΤΗΣΗ</w:t>
      </w:r>
    </w:p>
    <w:p>
      <w:pPr>
        <w:pStyle w:val="Normal"/>
        <w:tabs>
          <w:tab w:val="clear" w:pos="709"/>
          <w:tab w:val="left" w:pos="340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 xml:space="preserve">Προς </w:t>
      </w:r>
      <w:r>
        <w:rPr>
          <w:b/>
          <w:bCs/>
          <w:color w:val="000000"/>
        </w:rPr>
        <w:t>τον Υπουργό Κλιματικής Κρίσης και Πολιτικής Προστασίας</w:t>
      </w:r>
    </w:p>
    <w:p>
      <w:pPr>
        <w:pStyle w:val="Normal"/>
        <w:tabs>
          <w:tab w:val="clear" w:pos="709"/>
          <w:tab w:val="left" w:pos="340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340" w:leader="none"/>
        </w:tabs>
        <w:spacing w:lineRule="auto" w:line="240" w:before="0" w:after="0"/>
        <w:ind w:left="0" w:right="0" w:firstLine="397"/>
        <w:jc w:val="left"/>
        <w:rPr>
          <w:rFonts w:ascii="Arial" w:hAnsi="Arial"/>
          <w:sz w:val="24"/>
          <w:szCs w:val="24"/>
        </w:rPr>
      </w:pPr>
      <w:r>
        <w:rPr>
          <w:b/>
          <w:bCs/>
        </w:rPr>
        <w:t xml:space="preserve">Θέμα: </w:t>
      </w:r>
      <w:r>
        <w:rPr>
          <w:rFonts w:eastAsia="WenQuanYi Micro Hei" w:cs="Arial"/>
          <w:b w:val="false"/>
          <w:bCs w:val="false"/>
          <w:color w:val="000000"/>
          <w:kern w:val="2"/>
          <w:sz w:val="24"/>
          <w:szCs w:val="24"/>
          <w:lang w:val="el-GR" w:eastAsia="zh-CN" w:bidi="hi-IN"/>
        </w:rPr>
        <w:t>Ά</w:t>
      </w:r>
      <w:r>
        <w:rPr>
          <w:b w:val="false"/>
          <w:bCs w:val="false"/>
          <w:color w:val="000000"/>
        </w:rPr>
        <w:t>μεση αναβάθμιση της Πυροσβεστικής Υπηρεσίας Άργους</w:t>
      </w:r>
      <w:r>
        <w:rPr>
          <w:b w:val="false"/>
          <w:bCs w:val="false"/>
        </w:rPr>
        <w:br/>
      </w:r>
    </w:p>
    <w:p>
      <w:pPr>
        <w:pStyle w:val="Style17"/>
        <w:spacing w:lineRule="auto" w:line="240" w:before="57" w:after="57"/>
        <w:ind w:left="0" w:right="0" w:firstLine="397"/>
        <w:jc w:val="both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Πρόσφατα το Κομμουνιστικό Κόμμα Ελλάδας πραγματοποίησε επίσκεψη στην Πυροσβεστική Υπηρεσία Άργους. Από τη συζήτηση με τους πυροσβέστες διαπιστώθηκε ότι, ένα από τα οξυμένα προβλήματα που αντιμετωπίζει το προσωπικό είναι η υποστελέχωση των Πυροσβεστικών Υπηρεσιών. Τονίστηκε η ανάγκη να υπάρξει αύξηση του προσωπικού, με μόνιμες θέσεις στην υπηρεσία, για να μπορέσουν να αντιμετωπιστούν τα προβλήματα που παρουσιάζονται ιδιαίτερα κατά την αντιπυρική περίοδο.</w:t>
      </w:r>
    </w:p>
    <w:p>
      <w:pPr>
        <w:pStyle w:val="Style17"/>
        <w:spacing w:lineRule="auto" w:line="240" w:before="57" w:after="57"/>
        <w:ind w:left="0" w:right="0" w:firstLine="397"/>
        <w:jc w:val="both"/>
        <w:rPr>
          <w:rFonts w:ascii="Arial" w:hAnsi="Arial"/>
          <w:sz w:val="24"/>
          <w:szCs w:val="24"/>
        </w:rPr>
      </w:pPr>
      <w:r>
        <w:rPr>
          <w:color w:val="000000"/>
          <w:sz w:val="24"/>
          <w:szCs w:val="24"/>
        </w:rPr>
        <w:t xml:space="preserve">Οι πυροσβέστες τόνισαν με έμφαση το γεγονός ότι κατά τη θερινή περίοδο η καταπόνηση των πυροσβεστών είναι μεγάλη. Την κατάσταση επιδεινώνει η έλλειψη προσωπικού, καθώς και οι πολλές ώρες παραμονής στα συμβάντα με συνέπεια να αυξάνεται ο κίνδυνος για την ασφάλεια των πυροσβεστών. Όλα τα παραπάνω επιβαρύνει επιπρόσθετα το γεγονός ότι ο μέσος όρος ηλικίας των πυροσβεστών βρίσκεται ανάμεσα στα σαράντα οκτώ (48) με σαράντα εννιά (49) έτη. </w:t>
      </w:r>
    </w:p>
    <w:p>
      <w:pPr>
        <w:pStyle w:val="Style17"/>
        <w:spacing w:lineRule="auto" w:line="240" w:before="57" w:after="57"/>
        <w:ind w:left="0" w:right="0" w:firstLine="397"/>
        <w:jc w:val="both"/>
        <w:rPr>
          <w:rFonts w:ascii="Arial" w:hAnsi="Arial"/>
          <w:sz w:val="24"/>
          <w:szCs w:val="24"/>
        </w:rPr>
      </w:pPr>
      <w:r>
        <w:rPr>
          <w:color w:val="000000"/>
          <w:sz w:val="24"/>
          <w:szCs w:val="24"/>
        </w:rPr>
        <w:t xml:space="preserve">Η Πυροσβεστική Υπηρεσία Άργους είναι ιδιαίτερα υποστελεχωμένη σε σχέση με την προηγούμενη χρονιά, αφού τρεις (3) από τους τέσσερεις (4) εποχικούς πυροσβέστες μετακινήθηκαν στην νεοσύστατη υπηρεσία του νέου σώματος «δασοκομάντος». Επίσης , από την Πυροσβεστική Υπηρεσία Άργους μετατέθηκαν δέκα επτά (17) πυροσβέστες αλλά ήρθαν μόλις δέκα (10), δηλαδή υπήρξε μείωση κατά δέκα (10) πυροσβέστες. </w:t>
      </w:r>
    </w:p>
    <w:p>
      <w:pPr>
        <w:pStyle w:val="Style17"/>
        <w:spacing w:lineRule="auto" w:line="240" w:before="57" w:after="57"/>
        <w:ind w:left="0" w:right="0" w:firstLine="397"/>
        <w:jc w:val="both"/>
        <w:rPr/>
      </w:pPr>
      <w:r>
        <w:rPr>
          <w:color w:val="000000"/>
          <w:sz w:val="24"/>
          <w:szCs w:val="24"/>
        </w:rPr>
        <w:t xml:space="preserve">Ιδιαίτερη αναφορά έγινε στα προβλήματα που δημιουργεί στους πυροσβέστες ο νέος Κανονισμός Μεταθέσεων σύμφωνα με το </w:t>
      </w:r>
      <w:r>
        <w:rPr>
          <w:i/>
          <w:color w:val="000000"/>
          <w:sz w:val="24"/>
          <w:szCs w:val="24"/>
        </w:rPr>
        <w:t>ν</w:t>
      </w:r>
      <w:r>
        <w:rPr>
          <w:rStyle w:val="Style15"/>
          <w:i w:val="false"/>
          <w:color w:val="000000"/>
          <w:sz w:val="24"/>
          <w:szCs w:val="24"/>
        </w:rPr>
        <w:t>όμο 4662</w:t>
      </w:r>
      <w:r>
        <w:rPr>
          <w:color w:val="000000"/>
          <w:sz w:val="24"/>
          <w:szCs w:val="24"/>
        </w:rPr>
        <w:t xml:space="preserve">/2020. Η κυβέρνηση για να αντιμετωπίσει το σοβαρό πρόβλημα της υποστελέχωσης των υπηρεσιών του Πυροσβεστικού Σώματος, κατά την διάρκεια πυρκαγιών ή άλλων επιχειρησιακών συμβάντων, μετακινεί τους πυροσβέστες σε άλλους νομούς, πολλά χιλιόμετρα μακριά, χωρίς μάλιστα να υπάρχει η ανάλογη μέριμνα για το προσωπικό και οι ώρες εργασίας πολλές φορές να ξεπερνούν τα δύο οκτάωρα. </w:t>
      </w:r>
    </w:p>
    <w:p>
      <w:pPr>
        <w:pStyle w:val="Style17"/>
        <w:spacing w:lineRule="auto" w:line="240" w:before="57" w:after="57"/>
        <w:ind w:left="0" w:right="0" w:firstLine="397"/>
        <w:jc w:val="both"/>
        <w:rPr>
          <w:rFonts w:ascii="Arial" w:hAnsi="Arial"/>
          <w:sz w:val="24"/>
          <w:szCs w:val="24"/>
        </w:rPr>
      </w:pPr>
      <w:r>
        <w:rPr>
          <w:color w:val="000000"/>
          <w:sz w:val="24"/>
          <w:szCs w:val="24"/>
        </w:rPr>
        <w:t>Οι πυροσβέστες θεωρούν ότι για την αντιμετώπιση της υποστελέχωσης στην Πυροσβεστική Υπηρεσία του Άργους, πέρα από την αναγκαιότητα πρόσληψης μόνιμου προσωπικού χρειάζεται και η άμεση αναβάθμιση της Πυροσβεστικής Υπηρεσίας από Γ΄ Τάξη που είναι σήμερα σε Β΄ ή και Α’ Τάξης Σταθμό, ώστε να υπάρξει ενίσχυση της δύναμης του προσωπικού.</w:t>
      </w:r>
    </w:p>
    <w:p>
      <w:pPr>
        <w:pStyle w:val="Style17"/>
        <w:spacing w:lineRule="auto" w:line="240"/>
        <w:ind w:left="0" w:right="0" w:firstLine="397"/>
        <w:jc w:val="both"/>
        <w:rPr>
          <w:rFonts w:ascii="Arial" w:hAnsi="Arial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ΕΡΩΤΑΤΑΙ ο κ. Υπουργός</w:t>
      </w:r>
      <w:r>
        <w:rPr>
          <w:color w:val="000000"/>
          <w:sz w:val="24"/>
          <w:szCs w:val="24"/>
        </w:rPr>
        <w:t xml:space="preserve"> τι μέτρα θα πάρει η κυβέρνηση για:</w:t>
      </w:r>
    </w:p>
    <w:p>
      <w:pPr>
        <w:pStyle w:val="Style17"/>
        <w:spacing w:lineRule="auto" w:line="240"/>
        <w:ind w:left="0" w:right="0" w:firstLine="397"/>
        <w:jc w:val="both"/>
        <w:rPr>
          <w:rFonts w:ascii="Arial" w:hAnsi="Arial"/>
          <w:sz w:val="24"/>
          <w:szCs w:val="24"/>
        </w:rPr>
      </w:pPr>
      <w:r>
        <w:rPr>
          <w:color w:val="000000"/>
          <w:sz w:val="24"/>
          <w:szCs w:val="24"/>
        </w:rPr>
        <w:t>-Την πρόσληψη του αναγκαίου μόνιμου προσωπικού στην Πυροσβεστική Υπηρεσία του Άργους.</w:t>
      </w:r>
    </w:p>
    <w:p>
      <w:pPr>
        <w:pStyle w:val="Style17"/>
        <w:spacing w:lineRule="auto" w:line="240"/>
        <w:ind w:left="0" w:right="0" w:firstLine="397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- Την άμεση αναβάθμιση της Πυροσβεστικής Υπηρεσίας Άργους σε Β΄ ή Α΄ Τάξης Σταθμό.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140"/>
        <w:ind w:left="0" w:right="1474" w:firstLine="397"/>
        <w:jc w:val="right"/>
        <w:rPr>
          <w:rFonts w:ascii="Arial" w:hAnsi="Arial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Οι Βουλευτές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140"/>
        <w:ind w:left="0" w:right="964" w:firstLine="397"/>
        <w:jc w:val="right"/>
        <w:rPr>
          <w:rFonts w:ascii="Arial" w:hAnsi="Arial"/>
          <w:b/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Παπαναστάσης Νίκος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140"/>
        <w:ind w:left="0" w:right="567" w:firstLine="397"/>
        <w:jc w:val="right"/>
        <w:rPr>
          <w:rFonts w:ascii="Arial" w:hAnsi="Arial"/>
          <w:b/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Καραθανασόπουλος Νίκος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140"/>
        <w:ind w:left="0" w:right="1077" w:firstLine="397"/>
        <w:jc w:val="right"/>
        <w:rPr>
          <w:rFonts w:ascii="Arial" w:hAnsi="Arial"/>
          <w:b/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Παφίλης Θανάσης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WenQuanYi Micro Hei" w:cs="Lohit Devanagari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WenQuanYi Micro Hei" w:cs="Arial"/>
      <w:color w:val="auto"/>
      <w:kern w:val="2"/>
      <w:sz w:val="24"/>
      <w:szCs w:val="24"/>
      <w:lang w:val="el-GR" w:eastAsia="zh-CN" w:bidi="hi-IN"/>
    </w:rPr>
  </w:style>
  <w:style w:type="paragraph" w:styleId="3">
    <w:name w:val="Heading 3"/>
    <w:basedOn w:val="Normal"/>
    <w:next w:val="Style17"/>
    <w:qFormat/>
    <w:pPr>
      <w:keepNext w:val="true"/>
      <w:numPr>
        <w:ilvl w:val="2"/>
        <w:numId w:val="1"/>
      </w:numPr>
      <w:tabs>
        <w:tab w:val="clear" w:pos="709"/>
        <w:tab w:val="left" w:pos="397" w:leader="none"/>
      </w:tabs>
      <w:overflowPunct w:val="false"/>
      <w:ind w:left="0" w:right="0" w:hanging="0"/>
      <w:jc w:val="center"/>
      <w:textAlignment w:val="baseline"/>
      <w:outlineLvl w:val="2"/>
    </w:pPr>
    <w:rPr>
      <w:rFonts w:ascii="Arial" w:hAnsi="Arial" w:cs="Arial"/>
      <w:b/>
      <w:spacing w:val="20"/>
      <w:sz w:val="4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Style13">
    <w:name w:val="Σύνδεσμος διαδικτύου"/>
    <w:rPr>
      <w:color w:val="000080"/>
      <w:u w:val="single"/>
      <w:lang w:val="zxx" w:eastAsia="zxx" w:bidi="zxx"/>
    </w:rPr>
  </w:style>
  <w:style w:type="character" w:styleId="Style14">
    <w:name w:val="Αναγνωσμένος δεσμός διαδικτύου"/>
    <w:rPr>
      <w:color w:val="800000"/>
      <w:u w:val="single"/>
      <w:lang w:val="zxx" w:eastAsia="zxx" w:bidi="zxx"/>
    </w:rPr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Style15">
    <w:name w:val="Έμφαση"/>
    <w:qFormat/>
    <w:rPr>
      <w:i/>
      <w:iCs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Arial" w:hAnsi="Arial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Lohit Devanagari"/>
    </w:rPr>
  </w:style>
  <w:style w:type="paragraph" w:styleId="Style21">
    <w:name w:val="Περιεχόμενα πίνακα"/>
    <w:basedOn w:val="Normal"/>
    <w:qFormat/>
    <w:pPr>
      <w:suppressLineNumbers/>
    </w:pPr>
    <w:rPr/>
  </w:style>
  <w:style w:type="paragraph" w:styleId="Style22">
    <w:name w:val="Επικεφαλίδα πίνακα"/>
    <w:basedOn w:val="Style21"/>
    <w:qFormat/>
    <w:pPr>
      <w:suppressLineNumbers/>
      <w:jc w:val="center"/>
    </w:pPr>
    <w:rPr>
      <w:b/>
      <w:bCs/>
    </w:rPr>
  </w:style>
  <w:style w:type="paragraph" w:styleId="Style23">
    <w:name w:val="Περιεχόμενα λίστας"/>
    <w:basedOn w:val="Normal"/>
    <w:qFormat/>
    <w:pPr>
      <w:ind w:left="567" w:right="0" w:hanging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ΕΡΩΤΗΣΗ</Template>
  <TotalTime>29</TotalTime>
  <Application>LibreOffice/7.0.0.3$Windows_x86 LibreOffice_project/8061b3e9204bef6b321a21033174034a5e2ea88e</Application>
  <Pages>1</Pages>
  <Words>387</Words>
  <Characters>2372</Characters>
  <CharactersWithSpaces>2745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2022-06-27T11:23:56Z</dcterms:created>
  <dc:creator/>
  <dc:description/>
  <dc:language>el-GR</dc:language>
  <cp:lastModifiedBy/>
  <dcterms:modified xsi:type="dcterms:W3CDTF">2022-06-27T11:56:36Z</dcterms:modified>
  <cp:revision>3</cp:revision>
  <dc:subject/>
  <dc:title>ΕΡΩΤΗΣΗ</dc:title>
</cp:coreProperties>
</file>