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FBBE" w14:textId="77777777" w:rsidR="00D30881" w:rsidRDefault="00D30881">
      <w:pPr>
        <w:pBdr>
          <w:top w:val="nil"/>
          <w:left w:val="nil"/>
          <w:bottom w:val="nil"/>
          <w:right w:val="nil"/>
          <w:between w:val="nil"/>
        </w:pBdr>
        <w:spacing w:line="240" w:lineRule="auto"/>
        <w:rPr>
          <w:b/>
          <w:color w:val="000000"/>
          <w:sz w:val="32"/>
          <w:szCs w:val="32"/>
        </w:rPr>
      </w:pPr>
    </w:p>
    <w:p w14:paraId="0BEA15B4" w14:textId="77777777" w:rsidR="009732C5" w:rsidRDefault="009732C5">
      <w:pPr>
        <w:pBdr>
          <w:top w:val="nil"/>
          <w:left w:val="nil"/>
          <w:bottom w:val="nil"/>
          <w:right w:val="nil"/>
          <w:between w:val="nil"/>
        </w:pBdr>
        <w:spacing w:line="240" w:lineRule="auto"/>
        <w:rPr>
          <w:b/>
          <w:color w:val="000000"/>
          <w:sz w:val="32"/>
          <w:szCs w:val="32"/>
        </w:rPr>
      </w:pPr>
    </w:p>
    <w:p w14:paraId="337F2E6B" w14:textId="77777777" w:rsidR="009732C5" w:rsidRDefault="009732C5">
      <w:pPr>
        <w:pBdr>
          <w:top w:val="nil"/>
          <w:left w:val="nil"/>
          <w:bottom w:val="nil"/>
          <w:right w:val="nil"/>
          <w:between w:val="nil"/>
        </w:pBdr>
        <w:spacing w:line="240" w:lineRule="auto"/>
        <w:rPr>
          <w:b/>
          <w:color w:val="000000"/>
          <w:sz w:val="32"/>
          <w:szCs w:val="32"/>
        </w:rPr>
      </w:pPr>
    </w:p>
    <w:p w14:paraId="5F9F625B" w14:textId="77777777" w:rsidR="009732C5" w:rsidRDefault="009732C5">
      <w:pPr>
        <w:pBdr>
          <w:top w:val="nil"/>
          <w:left w:val="nil"/>
          <w:bottom w:val="nil"/>
          <w:right w:val="nil"/>
          <w:between w:val="nil"/>
        </w:pBdr>
        <w:spacing w:line="240" w:lineRule="auto"/>
        <w:rPr>
          <w:b/>
          <w:color w:val="000000"/>
          <w:sz w:val="32"/>
          <w:szCs w:val="32"/>
        </w:rPr>
      </w:pPr>
    </w:p>
    <w:p w14:paraId="3FA5E7E0" w14:textId="77777777" w:rsidR="009732C5" w:rsidRDefault="009732C5">
      <w:pPr>
        <w:pBdr>
          <w:top w:val="nil"/>
          <w:left w:val="nil"/>
          <w:bottom w:val="nil"/>
          <w:right w:val="nil"/>
          <w:between w:val="nil"/>
        </w:pBdr>
        <w:spacing w:line="240" w:lineRule="auto"/>
        <w:rPr>
          <w:b/>
          <w:color w:val="000000"/>
          <w:sz w:val="32"/>
          <w:szCs w:val="32"/>
        </w:rPr>
      </w:pPr>
    </w:p>
    <w:p w14:paraId="71350AAC" w14:textId="2CEDA09D" w:rsidR="009732C5" w:rsidRDefault="009732C5" w:rsidP="009732C5">
      <w:pPr>
        <w:pBdr>
          <w:top w:val="nil"/>
          <w:left w:val="nil"/>
          <w:bottom w:val="nil"/>
          <w:right w:val="nil"/>
          <w:between w:val="nil"/>
        </w:pBdr>
        <w:spacing w:line="240" w:lineRule="auto"/>
        <w:jc w:val="center"/>
        <w:rPr>
          <w:b/>
          <w:color w:val="000000"/>
          <w:sz w:val="32"/>
          <w:szCs w:val="32"/>
        </w:rPr>
      </w:pPr>
      <w:r>
        <w:rPr>
          <w:b/>
          <w:color w:val="000000"/>
          <w:sz w:val="32"/>
          <w:szCs w:val="32"/>
        </w:rPr>
        <w:t>ΑΝΑΚΟΙΝΩΣΗ ΓΙΑ ΤΑ ΑΠΟΤΕΛΕΣΜΑΤΑ ΤΩΝ ΕΚΛΟΓΩΝ</w:t>
      </w:r>
    </w:p>
    <w:p w14:paraId="7ECDA394" w14:textId="4710C8C7" w:rsidR="00D30881" w:rsidRDefault="00E5154A">
      <w:pPr>
        <w:pBdr>
          <w:top w:val="nil"/>
          <w:left w:val="nil"/>
          <w:bottom w:val="nil"/>
          <w:right w:val="nil"/>
          <w:between w:val="nil"/>
        </w:pBdr>
        <w:spacing w:line="240" w:lineRule="auto"/>
        <w:rPr>
          <w:b/>
          <w:color w:val="000000"/>
          <w:sz w:val="32"/>
          <w:szCs w:val="32"/>
        </w:rPr>
      </w:pPr>
      <w:r>
        <w:rPr>
          <w:b/>
          <w:color w:val="000000"/>
          <w:sz w:val="32"/>
          <w:szCs w:val="32"/>
        </w:rPr>
        <w:t>ΣΥΝΕΧΙΖΟΥΜΕ Τ</w:t>
      </w:r>
      <w:r w:rsidR="00A06597">
        <w:rPr>
          <w:b/>
          <w:color w:val="000000"/>
          <w:sz w:val="32"/>
          <w:szCs w:val="32"/>
        </w:rPr>
        <w:t>Ο</w:t>
      </w:r>
      <w:r>
        <w:rPr>
          <w:b/>
          <w:color w:val="000000"/>
          <w:sz w:val="32"/>
          <w:szCs w:val="32"/>
        </w:rPr>
        <w:t>Ν ΑΓΩΝΑ ΓΙΑ ΤΗΝ ΚΑΛ</w:t>
      </w:r>
      <w:r w:rsidR="009732C5">
        <w:rPr>
          <w:b/>
          <w:color w:val="000000"/>
          <w:sz w:val="32"/>
          <w:szCs w:val="32"/>
        </w:rPr>
        <w:t>Υ</w:t>
      </w:r>
      <w:r>
        <w:rPr>
          <w:b/>
          <w:color w:val="000000"/>
          <w:sz w:val="32"/>
          <w:szCs w:val="32"/>
        </w:rPr>
        <w:t>ΨΗ ΤΩΝ ΣΥ</w:t>
      </w:r>
      <w:r w:rsidR="009732C5">
        <w:rPr>
          <w:b/>
          <w:color w:val="000000"/>
          <w:sz w:val="32"/>
          <w:szCs w:val="32"/>
        </w:rPr>
        <w:t>Γ</w:t>
      </w:r>
      <w:r>
        <w:rPr>
          <w:b/>
          <w:color w:val="000000"/>
          <w:sz w:val="32"/>
          <w:szCs w:val="32"/>
        </w:rPr>
        <w:t>ΧΡΟΝΩΝ ΑΝΑΓΚΩΝ ΜΑΣ</w:t>
      </w:r>
    </w:p>
    <w:p w14:paraId="320952C3" w14:textId="77777777" w:rsidR="00D30881" w:rsidRDefault="00E5154A">
      <w:r>
        <w:t>Συναδέλφισσες – Συνάδελφοι</w:t>
      </w:r>
    </w:p>
    <w:p w14:paraId="2AB8CF32" w14:textId="061C86D8" w:rsidR="00D30881" w:rsidRDefault="00E5154A">
      <w:pPr>
        <w:rPr>
          <w:highlight w:val="white"/>
        </w:rPr>
      </w:pPr>
      <w:r>
        <w:rPr>
          <w:highlight w:val="white"/>
        </w:rPr>
        <w:t>Η Ενωτική Αγωνιστική Κίνηση Πυροσβεστών Αττικής, χαιρετίζει τους δεκάδες συναδέλφους που την στήριξαν στις εκλογές, κόντρα στο κλίμα φόβου από τη μία και εφησυχασμού</w:t>
      </w:r>
      <w:r w:rsidR="009732C5">
        <w:rPr>
          <w:highlight w:val="white"/>
        </w:rPr>
        <w:t xml:space="preserve"> </w:t>
      </w:r>
      <w:r>
        <w:rPr>
          <w:highlight w:val="white"/>
        </w:rPr>
        <w:t>από την άλλη, που καλλιέργησαν οι δυνάμεις του κυβερνητικού συνδικαλισμού και η διοίκηση.</w:t>
      </w:r>
    </w:p>
    <w:p w14:paraId="0EF1682A" w14:textId="03381842" w:rsidR="00D30881" w:rsidRDefault="00E5154A">
      <w:pPr>
        <w:rPr>
          <w:highlight w:val="white"/>
        </w:rPr>
      </w:pPr>
      <w:r w:rsidRPr="009732C5">
        <w:rPr>
          <w:b/>
          <w:bCs/>
          <w:highlight w:val="white"/>
        </w:rPr>
        <w:t>Η</w:t>
      </w:r>
      <w:r w:rsidRPr="009732C5">
        <w:rPr>
          <w:b/>
          <w:bCs/>
          <w:highlight w:val="white"/>
        </w:rPr>
        <w:t xml:space="preserve"> αύξηση σε ψήφους και  ποσοστά  μαζί με την εκλογή ενός μέλους στο ΔΣ και τριών αντιπροσώπων στην Ομοσπονδία</w:t>
      </w:r>
      <w:r>
        <w:rPr>
          <w:highlight w:val="white"/>
        </w:rPr>
        <w:t xml:space="preserve">, θα αξιοποιηθεί με μεγαλύτερη </w:t>
      </w:r>
      <w:r w:rsidR="009732C5">
        <w:rPr>
          <w:highlight w:val="white"/>
        </w:rPr>
        <w:t>αποφασιστικότητα</w:t>
      </w:r>
      <w:r>
        <w:rPr>
          <w:highlight w:val="white"/>
        </w:rPr>
        <w:t xml:space="preserve"> για την καλύτερη οργάνωση της πάλης μας μπροστά στις νέες αρνητικές συνθήκες που δημιουργούνται από </w:t>
      </w:r>
      <w:r>
        <w:rPr>
          <w:highlight w:val="white"/>
        </w:rPr>
        <w:t>την απαράδεκτη συμμετοχή της χώρας μας στον ιμπεριαλιστικό πόλεμο με επίκεντρο την Ουκρανία και των πρόσθετων οικονομικών βαρών που καλούμαστε να πληρώσουμε εμείς και οι οικογένειες μας.</w:t>
      </w:r>
    </w:p>
    <w:p w14:paraId="5E35D32C" w14:textId="5EB82EF3" w:rsidR="00D30881" w:rsidRDefault="00E5154A">
      <w:pPr>
        <w:rPr>
          <w:b/>
          <w:highlight w:val="white"/>
        </w:rPr>
      </w:pPr>
      <w:r>
        <w:rPr>
          <w:b/>
          <w:highlight w:val="white"/>
        </w:rPr>
        <w:t xml:space="preserve">Η Ενωτική Αγωνιστική Κίνηση Πυροσβεστών καλεί όλους τους συναδέλφους </w:t>
      </w:r>
      <w:r>
        <w:rPr>
          <w:b/>
          <w:highlight w:val="white"/>
        </w:rPr>
        <w:t xml:space="preserve">που την ψήφισαν </w:t>
      </w:r>
      <w:r>
        <w:rPr>
          <w:b/>
          <w:highlight w:val="white"/>
        </w:rPr>
        <w:t>κι εκείνο</w:t>
      </w:r>
      <w:r w:rsidR="009732C5">
        <w:rPr>
          <w:b/>
          <w:highlight w:val="white"/>
        </w:rPr>
        <w:t>υς</w:t>
      </w:r>
      <w:r>
        <w:rPr>
          <w:b/>
          <w:highlight w:val="white"/>
        </w:rPr>
        <w:t xml:space="preserve"> που δεν έκαναν το βήμα να την στηρίξουν αλλά αντιλαμβάνονται ότι παλεύουμε για τα δίκαια αιτήματά μας, να πάρουν την κατάσταση στα χέρια τους, να παλέψουν μαζί μας για την κάλυψη όλων των σύγχρονων αναγκών μας. </w:t>
      </w:r>
    </w:p>
    <w:p w14:paraId="51F31680" w14:textId="77777777" w:rsidR="00D30881" w:rsidRDefault="00E5154A">
      <w:pPr>
        <w:pBdr>
          <w:top w:val="nil"/>
          <w:left w:val="nil"/>
          <w:bottom w:val="nil"/>
          <w:right w:val="nil"/>
          <w:between w:val="nil"/>
        </w:pBdr>
        <w:rPr>
          <w:b/>
          <w:color w:val="000000"/>
          <w:sz w:val="28"/>
          <w:szCs w:val="28"/>
        </w:rPr>
      </w:pPr>
      <w:r>
        <w:rPr>
          <w:b/>
          <w:color w:val="000000"/>
          <w:sz w:val="28"/>
          <w:szCs w:val="28"/>
        </w:rPr>
        <w:t>Να δυναμώσου</w:t>
      </w:r>
      <w:r>
        <w:rPr>
          <w:b/>
          <w:color w:val="000000"/>
          <w:sz w:val="28"/>
          <w:szCs w:val="28"/>
        </w:rPr>
        <w:t>με τον αγώνα μας για:</w:t>
      </w:r>
    </w:p>
    <w:p w14:paraId="75B30C55" w14:textId="77777777" w:rsidR="00D30881" w:rsidRDefault="00E5154A">
      <w:pPr>
        <w:numPr>
          <w:ilvl w:val="0"/>
          <w:numId w:val="1"/>
        </w:numPr>
        <w:pBdr>
          <w:top w:val="nil"/>
          <w:left w:val="nil"/>
          <w:bottom w:val="nil"/>
          <w:right w:val="nil"/>
          <w:between w:val="nil"/>
        </w:pBdr>
        <w:spacing w:after="0"/>
        <w:ind w:left="426"/>
        <w:rPr>
          <w:color w:val="000000"/>
          <w:highlight w:val="white"/>
        </w:rPr>
      </w:pPr>
      <w:r>
        <w:rPr>
          <w:color w:val="000000"/>
          <w:highlight w:val="white"/>
        </w:rPr>
        <w:t>Να ενταχθεί όλο το προσωπικό του ΠΣ στα Βαρέα και ανθυγιεινά επαγγέλματα. Να δοθούν πραγματικές αυξήσεις στο βασικό μισθό ανάλογες με το ύψος των αναγκών μας.</w:t>
      </w:r>
    </w:p>
    <w:p w14:paraId="70ECFEEE" w14:textId="77777777" w:rsidR="00D30881" w:rsidRDefault="00E5154A">
      <w:pPr>
        <w:numPr>
          <w:ilvl w:val="0"/>
          <w:numId w:val="1"/>
        </w:numPr>
        <w:pBdr>
          <w:top w:val="nil"/>
          <w:left w:val="nil"/>
          <w:bottom w:val="nil"/>
          <w:right w:val="nil"/>
          <w:between w:val="nil"/>
        </w:pBdr>
        <w:spacing w:after="0"/>
        <w:ind w:left="426"/>
        <w:rPr>
          <w:color w:val="000000"/>
          <w:highlight w:val="white"/>
        </w:rPr>
      </w:pPr>
      <w:r>
        <w:rPr>
          <w:color w:val="000000"/>
          <w:highlight w:val="white"/>
        </w:rPr>
        <w:t>Να καταργηθεί κάθε αντεργατική διάταξη που προωθεί ελαστικές σχέσεις εργασί</w:t>
      </w:r>
      <w:r>
        <w:rPr>
          <w:color w:val="000000"/>
          <w:highlight w:val="white"/>
        </w:rPr>
        <w:t>ας, απλήρωτες υπερωρίες, εξαντλητικά ωράρια με τη δικαιολογία των ολοένα και πιο συχνών εκτάκτων και υπηρεσιακών αναγκών. Μονιμοποίηση όλων των συναδέλφων 5ετών και εποχικών.</w:t>
      </w:r>
    </w:p>
    <w:p w14:paraId="4EFCD996" w14:textId="77777777" w:rsidR="00D30881" w:rsidRDefault="00E5154A">
      <w:pPr>
        <w:numPr>
          <w:ilvl w:val="0"/>
          <w:numId w:val="1"/>
        </w:numPr>
        <w:pBdr>
          <w:top w:val="nil"/>
          <w:left w:val="nil"/>
          <w:bottom w:val="nil"/>
          <w:right w:val="nil"/>
          <w:between w:val="nil"/>
        </w:pBdr>
        <w:spacing w:after="0"/>
        <w:ind w:left="426"/>
        <w:rPr>
          <w:color w:val="000000"/>
          <w:highlight w:val="white"/>
        </w:rPr>
      </w:pPr>
      <w:r>
        <w:rPr>
          <w:color w:val="000000"/>
          <w:highlight w:val="white"/>
        </w:rPr>
        <w:t>Να πάψει το ξεσπίτωμα των υπαλλήλων μέσω των διατάξεων περί μεταθέσεων που το μόν</w:t>
      </w:r>
      <w:r>
        <w:rPr>
          <w:color w:val="000000"/>
          <w:highlight w:val="white"/>
        </w:rPr>
        <w:t>ο που έχουν πετύχει μέχρι σήμερα είναι περισσότεροι υπάλληλοι να μετακινούνται όλο και πιο συχνά ανά την επικράτεια.</w:t>
      </w:r>
    </w:p>
    <w:p w14:paraId="55342356" w14:textId="77777777" w:rsidR="00D30881" w:rsidRDefault="00E5154A">
      <w:pPr>
        <w:numPr>
          <w:ilvl w:val="0"/>
          <w:numId w:val="1"/>
        </w:numPr>
        <w:pBdr>
          <w:top w:val="nil"/>
          <w:left w:val="nil"/>
          <w:bottom w:val="nil"/>
          <w:right w:val="nil"/>
          <w:between w:val="nil"/>
        </w:pBdr>
        <w:spacing w:after="0"/>
        <w:ind w:left="426"/>
        <w:rPr>
          <w:color w:val="000000"/>
          <w:highlight w:val="white"/>
        </w:rPr>
      </w:pPr>
      <w:r>
        <w:rPr>
          <w:color w:val="000000"/>
          <w:highlight w:val="white"/>
        </w:rPr>
        <w:t>Να σταματήσει κάθε προσπάθεια φακελώματος και ελέγχου της ελεύθερης έκφρασης και συνδικαλιστικής δράσης των πυροσβεστικών υπαλλήλων. Να απα</w:t>
      </w:r>
      <w:r>
        <w:rPr>
          <w:color w:val="000000"/>
          <w:highlight w:val="white"/>
        </w:rPr>
        <w:t>λλαγεί το ΠΣ από οποιουδήποτε είδους χαρακτηριστικά στρατιωτικού τύπου και να λειτουργήσει επιτέλους ως μια πολιτική υπηρεσία χωρίς εμπλοκή στο ΝΑΤΟ με μυστικά κονδύλια κ.τ.λ.</w:t>
      </w:r>
    </w:p>
    <w:p w14:paraId="4C3C7DE5" w14:textId="77777777" w:rsidR="00D30881" w:rsidRDefault="00E5154A">
      <w:pPr>
        <w:numPr>
          <w:ilvl w:val="0"/>
          <w:numId w:val="1"/>
        </w:numPr>
        <w:pBdr>
          <w:top w:val="nil"/>
          <w:left w:val="nil"/>
          <w:bottom w:val="nil"/>
          <w:right w:val="nil"/>
          <w:between w:val="nil"/>
        </w:pBdr>
        <w:spacing w:after="0"/>
        <w:ind w:left="426"/>
        <w:rPr>
          <w:color w:val="000000"/>
          <w:highlight w:val="white"/>
        </w:rPr>
      </w:pPr>
      <w:r>
        <w:rPr>
          <w:color w:val="000000"/>
          <w:highlight w:val="white"/>
        </w:rPr>
        <w:t>Να ξηλωθεί το αντιδραστικό νομικό πλαίσιο που μεταφέρει την Πολιτική Προστασία σ</w:t>
      </w:r>
      <w:r>
        <w:rPr>
          <w:color w:val="000000"/>
          <w:highlight w:val="white"/>
        </w:rPr>
        <w:t>ε ΟΤΑ, ΜΚΟ, «εθνικούς ευεργέτες», το ΝΑΤΟ, κ.τ.λ. οδηγώντας στην ιδιωτικοποίηση και στρατιωτικοποίηση των υπηρεσιών μας.</w:t>
      </w:r>
    </w:p>
    <w:p w14:paraId="47B6AA5C" w14:textId="77777777" w:rsidR="00D30881" w:rsidRDefault="00E5154A">
      <w:pPr>
        <w:numPr>
          <w:ilvl w:val="0"/>
          <w:numId w:val="1"/>
        </w:numPr>
        <w:pBdr>
          <w:top w:val="nil"/>
          <w:left w:val="nil"/>
          <w:bottom w:val="nil"/>
          <w:right w:val="nil"/>
          <w:between w:val="nil"/>
        </w:pBdr>
        <w:ind w:left="426"/>
        <w:rPr>
          <w:color w:val="000000"/>
          <w:highlight w:val="white"/>
        </w:rPr>
      </w:pPr>
      <w:r>
        <w:rPr>
          <w:color w:val="000000"/>
          <w:highlight w:val="white"/>
        </w:rPr>
        <w:t>Να παλέψουμε ενάντια στη συμμετοχή της χώρας μας στον πόλεμο της Ουκρανίας – αποδέσμευση από ΝΑΤΟ και ΕΕ.</w:t>
      </w:r>
      <w:r>
        <w:pict w14:anchorId="45B2620A">
          <v:shapetype id="_x0000_t202" coordsize="21600,21600" o:spt="202" path="m,l,21600r21600,l21600,xe">
            <v:stroke joinstyle="miter"/>
            <v:path gradientshapeok="t" o:connecttype="rect"/>
          </v:shapetype>
          <v:shape id="Πλαίσιο κειμένου 2" o:spid="_x0000_s3074" type="#_x0000_t202" style="position:absolute;left:0;text-align:left;margin-left:395.95pt;margin-top:26.5pt;width:82.8pt;height:110.6pt;z-index:251659264;visibility:visible;mso-height-percent:200;mso-wrap-distance-top:3.6pt;mso-wrap-distance-bottom:3.6pt;mso-position-horizontal:absolute;mso-position-horizontal-relative:margin;mso-position-vertical:absolute;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tBDQIAAPkDAAAOAAAAZHJzL2Uyb0RvYy54bWysU8Fu2zAMvQ/YPwi6L7aDJGuNOEWXLsOA&#10;rhvQ7QNkWY6FyaJGKbG7rx8lp2nQ3YbpIIgi9Ug+Pq1vxt6wo0KvwVa8mOWcKSuh0XZf8R/fd++u&#10;OPNB2EYYsKriT8rzm83bN+vBlWoOHZhGISMQ68vBVbwLwZVZ5mWneuFn4JQlZwvYi0Am7rMGxUDo&#10;vcnmeb7KBsDGIUjlPd3eTU6+Sfhtq2T42rZeBWYqTrWFtGPa67hnm7Uo9yhcp+WpDPEPVfRCW0p6&#10;hroTQbAD6r+gei0RPLRhJqHPoG21VKkH6qbIX3Xz2AmnUi9Ejndnmvz/g5UPx0f3DVkYP8BIA0xN&#10;eHcP8qdnFradsHt1iwhDp0RDiYtIWTY4X56eRqp96SNIPXyBhoYsDgES0NhiH1mhPhmh0wCezqSr&#10;MTAZU+bLYrkilyRfscgXq3kaSybK5+cOffikoGfxUHGkqSZ4cbz3IZYjyueQmM2D0c1OG5MM3Ndb&#10;g+woSAG7tFIHr8KMZUPFr5fzZUK2EN8ncfQ6kEKN7it+lcc1aSbS8dE2KSQIbaYzVWLsiZ9IyURO&#10;GOuRAiNPNTRPxBTCpET6OXToAH9zNpAKK+5/HQQqzsxnS2xfF4tFlG0yFsv3RA3DS0996RFWElTF&#10;ZUDOJmMbktgTE+6W5rLTibGXWk7Vkr4Skae/EAV8aaeolx+7+QMAAP//AwBQSwMEFAAGAAgAAAAh&#10;APZw3tXeAAAACgEAAA8AAABkcnMvZG93bnJldi54bWxMj0FTgzAQhe/O+B8y64w3G6BSBAkdrfau&#10;tYceA4mEKdkwJAX6711PetzZb977XrldbM8mPfrOoYB4FQHT2DjVYSvg+LV/eALmg0Qle4dawFV7&#10;2Fa3N6UslJvxU0+H0DIKQV9IASaEoeDcN0Zb6Vdu0Ei/bzdaGegcW65GOVO47XkSRRtuZYfUYOSg&#10;d0Y358PFCnibI3N93W0+3qfRn0/1EU/xfi3E/d3y8gws6CX8wfCrT+pQkVPtLqg86wVkeZwTKiBd&#10;0yYC8jRLgdUCkuwxAV6V/P+E6gcAAP//AwBQSwECLQAUAAYACAAAACEAtoM4kv4AAADhAQAAEwAA&#10;AAAAAAAAAAAAAAAAAAAAW0NvbnRlbnRfVHlwZXNdLnhtbFBLAQItABQABgAIAAAAIQA4/SH/1gAA&#10;AJQBAAALAAAAAAAAAAAAAAAAAC8BAABfcmVscy8ucmVsc1BLAQItABQABgAIAAAAIQB8jhtBDQIA&#10;APkDAAAOAAAAAAAAAAAAAAAAAC4CAABkcnMvZTJvRG9jLnhtbFBLAQItABQABgAIAAAAIQD2cN7V&#10;3gAAAAoBAAAPAAAAAAAAAAAAAAAAAGcEAABkcnMvZG93bnJldi54bWxQSwUGAAAAAAQABADzAAAA&#10;cgUAAAAA&#10;" stroked="f">
            <v:textbox style="mso-fit-shape-to-text:t">
              <w:txbxContent>
                <w:p w14:paraId="5E91CA08" w14:textId="77777777" w:rsidR="0037295F" w:rsidRDefault="00E5154A" w:rsidP="0037295F">
                  <w:pPr>
                    <w:spacing w:after="0" w:line="240" w:lineRule="auto"/>
                    <w:jc w:val="center"/>
                    <w:rPr>
                      <w:b/>
                      <w:bCs/>
                    </w:rPr>
                  </w:pPr>
                  <w:r>
                    <w:rPr>
                      <w:b/>
                      <w:bCs/>
                    </w:rPr>
                    <w:t>Αθήνα</w:t>
                  </w:r>
                </w:p>
                <w:p w14:paraId="1A006C20" w14:textId="77777777" w:rsidR="0037295F" w:rsidRPr="0037295F" w:rsidRDefault="00E5154A" w:rsidP="0037295F">
                  <w:pPr>
                    <w:spacing w:after="0" w:line="240" w:lineRule="auto"/>
                    <w:jc w:val="center"/>
                    <w:rPr>
                      <w:b/>
                      <w:bCs/>
                    </w:rPr>
                  </w:pPr>
                  <w:r w:rsidRPr="0037295F">
                    <w:rPr>
                      <w:b/>
                      <w:bCs/>
                    </w:rPr>
                    <w:t>Μάρτης 2022</w:t>
                  </w:r>
                </w:p>
              </w:txbxContent>
            </v:textbox>
            <w10:wrap type="square" anchorx="margin"/>
          </v:shape>
        </w:pict>
      </w:r>
    </w:p>
    <w:sectPr w:rsidR="00D30881">
      <w:headerReference w:type="first" r:id="rId7"/>
      <w:pgSz w:w="11906" w:h="16838"/>
      <w:pgMar w:top="709" w:right="709" w:bottom="709" w:left="709"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E06" w14:textId="77777777" w:rsidR="00E5154A" w:rsidRDefault="00E5154A">
      <w:pPr>
        <w:spacing w:after="0" w:line="240" w:lineRule="auto"/>
      </w:pPr>
      <w:r>
        <w:separator/>
      </w:r>
    </w:p>
  </w:endnote>
  <w:endnote w:type="continuationSeparator" w:id="0">
    <w:p w14:paraId="125CBE1B" w14:textId="77777777" w:rsidR="00E5154A" w:rsidRDefault="00E5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A85E" w14:textId="77777777" w:rsidR="00E5154A" w:rsidRDefault="00E5154A">
      <w:pPr>
        <w:spacing w:after="0" w:line="240" w:lineRule="auto"/>
      </w:pPr>
      <w:r>
        <w:separator/>
      </w:r>
    </w:p>
  </w:footnote>
  <w:footnote w:type="continuationSeparator" w:id="0">
    <w:p w14:paraId="2990885C" w14:textId="77777777" w:rsidR="00E5154A" w:rsidRDefault="00E5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35F2" w14:textId="77777777" w:rsidR="00D30881" w:rsidRDefault="00E5154A">
    <w:pPr>
      <w:pBdr>
        <w:top w:val="nil"/>
        <w:left w:val="nil"/>
        <w:bottom w:val="nil"/>
        <w:right w:val="nil"/>
        <w:between w:val="nil"/>
      </w:pBdr>
      <w:tabs>
        <w:tab w:val="center" w:pos="4153"/>
        <w:tab w:val="right" w:pos="8306"/>
      </w:tabs>
      <w:spacing w:after="0" w:line="240" w:lineRule="auto"/>
      <w:rPr>
        <w:color w:val="000000"/>
      </w:rPr>
    </w:pPr>
    <w:r>
      <w:rPr>
        <w:noProof/>
        <w:color w:val="000000"/>
      </w:rPr>
      <w:drawing>
        <wp:anchor distT="0" distB="0" distL="114300" distR="114300" simplePos="0" relativeHeight="251658240" behindDoc="0" locked="0" layoutInCell="1" hidden="0" allowOverlap="1" wp14:anchorId="528D1754" wp14:editId="4A510B40">
          <wp:simplePos x="0" y="0"/>
          <wp:positionH relativeFrom="margin">
            <wp:align>center</wp:align>
          </wp:positionH>
          <wp:positionV relativeFrom="margin">
            <wp:align>top</wp:align>
          </wp:positionV>
          <wp:extent cx="4680000" cy="1699315"/>
          <wp:effectExtent l="0" t="0" r="6350" b="0"/>
          <wp:wrapSquare wrapText="bothSides" distT="0" distB="0" distL="114300" distR="11430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0000" cy="16993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2747E"/>
    <w:multiLevelType w:val="multilevel"/>
    <w:tmpl w:val="AFE2F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81"/>
    <w:rsid w:val="009732C5"/>
    <w:rsid w:val="00A06597"/>
    <w:rsid w:val="00D30881"/>
    <w:rsid w:val="00E515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3"/>
    </o:shapelayout>
  </w:shapeDefaults>
  <w:decimalSymbol w:val=","/>
  <w:listSeparator w:val=";"/>
  <w14:docId w14:val="3EA01FB8"/>
  <w15:docId w15:val="{BA4AC1C1-5FE2-4A0A-AC6D-02D2F3C9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l-GR" w:eastAsia="el-GR" w:bidi="ar-SA"/>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9732C5"/>
    <w:pPr>
      <w:tabs>
        <w:tab w:val="center" w:pos="4153"/>
        <w:tab w:val="right" w:pos="8306"/>
      </w:tabs>
      <w:spacing w:after="0" w:line="240" w:lineRule="auto"/>
    </w:pPr>
  </w:style>
  <w:style w:type="character" w:customStyle="1" w:styleId="Char">
    <w:name w:val="Κεφαλίδα Char"/>
    <w:basedOn w:val="a0"/>
    <w:link w:val="a5"/>
    <w:uiPriority w:val="99"/>
    <w:rsid w:val="009732C5"/>
  </w:style>
  <w:style w:type="paragraph" w:styleId="a6">
    <w:name w:val="footer"/>
    <w:basedOn w:val="a"/>
    <w:link w:val="Char0"/>
    <w:uiPriority w:val="99"/>
    <w:unhideWhenUsed/>
    <w:rsid w:val="009732C5"/>
    <w:pPr>
      <w:tabs>
        <w:tab w:val="center" w:pos="4153"/>
        <w:tab w:val="right" w:pos="8306"/>
      </w:tabs>
      <w:spacing w:after="0" w:line="240" w:lineRule="auto"/>
    </w:pPr>
  </w:style>
  <w:style w:type="character" w:customStyle="1" w:styleId="Char0">
    <w:name w:val="Υποσέλιδο Char"/>
    <w:basedOn w:val="a0"/>
    <w:link w:val="a6"/>
    <w:uiPriority w:val="99"/>
    <w:rsid w:val="0097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Alx Ma</dc:creator>
  <cp:lastModifiedBy>Alx Ma</cp:lastModifiedBy>
  <cp:revision>2</cp:revision>
  <dcterms:created xsi:type="dcterms:W3CDTF">2022-03-16T19:23:00Z</dcterms:created>
  <dcterms:modified xsi:type="dcterms:W3CDTF">2022-03-16T19:23:00Z</dcterms:modified>
</cp:coreProperties>
</file>