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spacing w:before="240" w:after="240"/>
        <w:rPr/>
      </w:pPr>
      <w:r>
        <w:rPr/>
        <w:t>Σχετικά με τη Γενική Συνέλευση ΕΥΠΣ Αττικής</w:t>
      </w:r>
    </w:p>
    <w:p>
      <w:pPr>
        <w:pStyle w:val="Normal"/>
        <w:rPr/>
      </w:pPr>
      <w:r>
        <w:rPr/>
        <w:t>Συναδέλφισσες – Συνάδελφοι</w:t>
      </w:r>
    </w:p>
    <w:p>
      <w:pPr>
        <w:pStyle w:val="Normal"/>
        <w:rPr/>
      </w:pPr>
      <w:r>
        <w:rPr/>
        <w:t>Το Σάββατο 12/2 πραγματοποιήθηκε η Γενική Συνέλευση της ΕΥΠΣ Αττικής, στην οποία ξεχώρισε η φτώχια του απολογισμού του απερχόμενου ΔΣ.</w:t>
      </w:r>
    </w:p>
    <w:p>
      <w:pPr>
        <w:pStyle w:val="Normal"/>
        <w:rPr/>
      </w:pPr>
      <w:r>
        <w:rPr/>
        <w:t>Ο προβληματισμός που εκφράσθηκε από τις άλλες παρατάξεις για τη μικρή συμμετοχή των συναδέλφων είναι υποκριτική, αφού, επί τρία χρόνια, απείχαν από κάθε μορφή διεκδίκησης -σε όσες συμμετείχαν, αναγκάστηκαν κάτω από την πίεση που άσκησε η δυναμική των πυροσβεστών.</w:t>
      </w:r>
    </w:p>
    <w:p>
      <w:pPr>
        <w:pStyle w:val="Normal"/>
        <w:rPr/>
      </w:pPr>
      <w:r>
        <w:rPr/>
        <w:t>Οι τοποθετήσεις των μελών του απερχόμενου ΔΣ κινήθηκαν σε ρηχά νερά, ανάλογα της δράσης τους. Συνδιαλλαγές με την ηγεσία και την κυβέρνηση, καμία διεκδίκηση!</w:t>
      </w:r>
    </w:p>
    <w:p>
      <w:pPr>
        <w:pStyle w:val="Normal"/>
        <w:rPr/>
      </w:pPr>
      <w:r>
        <w:rPr/>
        <w:t>Οι επιφυλακές και η κατάχρησή τους, η απλήρωτη εργασία, η ελλιπής ιατροφαρμακευτική μας περίθαλψη, τα βαρέα και ανθυγιεινά, οι κακές εργασιακές συνθήκες, το ξεσπίτωμα λόγω μεταθέσεων κλπ., για το απερχόμενο διοικητικό συμβούλιο είναι ζητήματα που λύνονται μόνο με την «καλή» θέληση των κυβερνήσεων και του διορισμένου από αυτές διοικητικού προσωπικού στα κλειστά, για τους πυροσβέστες, γραφεία τους.</w:t>
      </w:r>
    </w:p>
    <w:p>
      <w:pPr>
        <w:pStyle w:val="Normal"/>
        <w:rPr/>
      </w:pPr>
      <w:r>
        <w:rPr/>
        <w:t>Και για να μην αφήσουν αμφιβολίες ότι θα αλλάξουν αυτή την πολιτική, καλλιέργησαν κλίμα αισιοδοξίας αφού κατά τα λεγόμενά τους, η «νέα ηγεσία φέρνει καινούργια δεδομένα». Λες και είναι θέμα ηγεσίας και όχι πολιτικής…</w:t>
      </w:r>
    </w:p>
    <w:p>
      <w:pPr>
        <w:pStyle w:val="Normal"/>
        <w:rPr/>
      </w:pPr>
      <w:r>
        <w:rPr/>
        <w:t>Συναδέλφισσες – Συνάδελφοι,</w:t>
      </w:r>
    </w:p>
    <w:p>
      <w:pPr>
        <w:pStyle w:val="Normal"/>
        <w:rPr/>
      </w:pPr>
      <w:r>
        <w:rPr/>
        <w:t xml:space="preserve">Η κατάσταση που έχει διαμορφωθεί στα εργασιακά μας από την αντιλαϊκή πολιτική όλων των κυβερνήσεων μας έχει φέρει σε δύσκολη θέση όπως και όλο τον λαό με την ακρίβεια και την Φτώχεια με ασταμάτητες επιφυλακές, απλήρωτη υπερεργασία, εντατικοποίηση σε βαθμό εξαντλητικό. </w:t>
      </w:r>
    </w:p>
    <w:p>
      <w:pPr>
        <w:pStyle w:val="Normal"/>
        <w:rPr/>
      </w:pPr>
      <w:r>
        <w:rPr/>
        <w:t>Χρειάζεται να δράσουμε οργανωμένα, μεθοδικά και με σχέδιο προκειμένου να προστατέψουμε τη ζωή μας αλλά και να τη βελτιώσουμε. Για όλα τα παραπάνω το απερχόμενο ΔΣ δεν έχει πια πειστικές απαντήσεις για τα δραματικά προβλήματα που αντιμετωπίζουμε στην καθημερινότητά μας.</w:t>
      </w:r>
    </w:p>
    <w:p>
      <w:pPr>
        <w:pStyle w:val="Normal"/>
        <w:rPr/>
      </w:pPr>
      <w:r>
        <w:rPr/>
        <w:t xml:space="preserve">Οι άλλες παρατάξεις αρνούνται μια τέτοια προσέγγιση, γι’ αυτό και καταλήγουν σε «μεγάλα λόγια» χωρίς αντίκρισμα. </w:t>
      </w:r>
    </w:p>
    <w:p>
      <w:pPr>
        <w:pStyle w:val="Normal"/>
        <w:keepNext w:val="false"/>
        <w:keepLines w:val="false"/>
        <w:widowControl/>
        <w:numPr>
          <w:ilvl w:val="0"/>
          <w:numId w:val="1"/>
        </w:numPr>
        <w:pBdr/>
        <w:shd w:val="clear" w:fill="auto"/>
        <w:spacing w:lineRule="auto" w:line="276" w:before="0" w:after="0"/>
        <w:ind w:left="284" w:right="0" w:hanging="360"/>
        <w:jc w:val="both"/>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Αλήθεια, είναι ατομικό πρόβλημα των συναδέλφων η μη συμμετοχή στα συνδικαλιστικά δρώμενα; Ποιος έχει «εκπαιδεύσει» διαχρονικά τους πυροσβέστες ότι </w:t>
      </w:r>
      <w:r>
        <w:rPr>
          <w:rFonts w:eastAsia="Arial" w:cs="Arial"/>
          <w:b w:val="false"/>
          <w:i w:val="false"/>
          <w:caps w:val="false"/>
          <w:smallCaps w:val="false"/>
          <w:strike w:val="false"/>
          <w:dstrike w:val="false"/>
          <w:color w:val="000000"/>
          <w:position w:val="0"/>
          <w:sz w:val="22"/>
          <w:sz w:val="22"/>
          <w:szCs w:val="22"/>
          <w:u w:val="single"/>
          <w:shd w:fill="auto" w:val="clear"/>
          <w:vertAlign w:val="baseline"/>
        </w:rPr>
        <w:t>αρκεί η ψήφος</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για την ανάδειξη εκπροσώπων που θα του λύσουν τα προβλήματα; Ποιος στέκεται απέναντι σε οποιαδήποτε αγωνιστική κινητοποίηση; Ποιος καλεί τους συναδέλφους να μην αγωνίζονται γιατί «δεν υπάρχει άλλος τρόπος διεκδίκησης, πέρα από την αποστολή επιστολών και μελετών;»</w:t>
      </w:r>
    </w:p>
    <w:p>
      <w:pPr>
        <w:sectPr>
          <w:headerReference w:type="default" r:id="rId2"/>
          <w:type w:val="nextPage"/>
          <w:pgSz w:w="11906" w:h="16838"/>
          <w:pgMar w:left="1134" w:right="1134" w:header="454" w:top="1134" w:footer="0" w:bottom="709" w:gutter="0"/>
          <w:pgNumType w:start="1" w:fmt="decimal"/>
          <w:formProt w:val="false"/>
          <w:textDirection w:val="lrTb"/>
          <w:docGrid w:type="default" w:linePitch="100" w:charSpace="4096"/>
        </w:sectPr>
        <w:pStyle w:val="Normal"/>
        <w:keepNext w:val="false"/>
        <w:keepLines w:val="false"/>
        <w:widowControl/>
        <w:pBdr/>
        <w:shd w:val="clear" w:fill="auto"/>
        <w:spacing w:lineRule="auto" w:line="276" w:before="0" w:after="0"/>
        <w:ind w:left="284"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b/>
          <w:i w:val="false"/>
          <w:caps w:val="false"/>
          <w:smallCaps w:val="false"/>
          <w:strike w:val="false"/>
          <w:dstrike w:val="false"/>
          <w:color w:val="000000"/>
          <w:position w:val="0"/>
          <w:sz w:val="22"/>
          <w:sz w:val="22"/>
          <w:szCs w:val="22"/>
          <w:u w:val="none"/>
          <w:shd w:fill="auto" w:val="clear"/>
          <w:vertAlign w:val="baseline"/>
        </w:rPr>
        <w:t xml:space="preserve">Η ΕΑΚΠ </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αναδεικνύει τις διαχρονικές ευθύνες των κυβερνήσεων και του συμβιβασμένου κυβερνητικού συνδικαλισμού, παλεύοντας να συσπειρώσει τους εργαζόμενους σε ένα μέτωπο πάλης με βάση τις σύγχρονες ανάγκες τους.</w:t>
      </w:r>
    </w:p>
    <w:p>
      <w:pPr>
        <w:pStyle w:val="Normal"/>
        <w:keepNext w:val="false"/>
        <w:keepLines w:val="false"/>
        <w:widowControl/>
        <w:numPr>
          <w:ilvl w:val="0"/>
          <w:numId w:val="1"/>
        </w:numPr>
        <w:pBdr/>
        <w:shd w:val="clear" w:fill="auto"/>
        <w:spacing w:lineRule="auto" w:line="276" w:before="0" w:after="0"/>
        <w:ind w:left="284" w:right="0" w:hanging="360"/>
        <w:jc w:val="both"/>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Αλήθεια, ποιος υποστήριζε μέχρι πρόσφατα ότι το ζήτημα των αλλεπάλληλων (προληπτικών ή μη) επιφυλακών οφειλόταν απλώς σε μια «κατάχρηση» από ορισμένες διοικήσεις κι ότι μπορεί να λυθεί με «αποσαφήνιση»; Μια τέτοια θέση είναι </w:t>
      </w:r>
      <w:r>
        <w:rPr>
          <w:rFonts w:eastAsia="Arial" w:cs="Arial"/>
          <w:b/>
          <w:i w:val="false"/>
          <w:caps w:val="false"/>
          <w:smallCaps w:val="false"/>
          <w:strike w:val="false"/>
          <w:dstrike w:val="false"/>
          <w:color w:val="000000"/>
          <w:position w:val="0"/>
          <w:sz w:val="22"/>
          <w:sz w:val="22"/>
          <w:szCs w:val="22"/>
          <w:u w:val="none"/>
          <w:shd w:fill="auto" w:val="clear"/>
          <w:vertAlign w:val="baseline"/>
        </w:rPr>
        <w:t>ξερό ΨΕΜΑ</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αφού γνωρίζουν και οι ίδιοι που τη διαδίδουν ότι </w:t>
      </w:r>
      <w:r>
        <w:rPr>
          <w:rFonts w:eastAsia="Arial" w:cs="Arial"/>
          <w:b/>
          <w:i w:val="false"/>
          <w:caps w:val="false"/>
          <w:smallCaps w:val="false"/>
          <w:strike w:val="false"/>
          <w:dstrike w:val="false"/>
          <w:color w:val="000000"/>
          <w:position w:val="0"/>
          <w:sz w:val="22"/>
          <w:sz w:val="22"/>
          <w:szCs w:val="22"/>
          <w:u w:val="none"/>
          <w:shd w:fill="auto" w:val="clear"/>
          <w:vertAlign w:val="baseline"/>
        </w:rPr>
        <w:t>ο Ν. 4662/2020 προβλέπει ΣΑΦΩΣ το συγκεκριμένο καθεστώς επιφυλακών</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Arial" w:cs="Arial"/>
          <w:b/>
          <w:i w:val="false"/>
          <w:caps w:val="false"/>
          <w:smallCaps w:val="false"/>
          <w:strike w:val="false"/>
          <w:dstrike w:val="false"/>
          <w:color w:val="000000"/>
          <w:position w:val="0"/>
          <w:sz w:val="22"/>
          <w:sz w:val="22"/>
          <w:szCs w:val="22"/>
          <w:u w:val="single"/>
          <w:shd w:fill="auto" w:val="clear"/>
          <w:vertAlign w:val="baseline"/>
        </w:rPr>
        <w:t>Αν δεν καταργηθεί ο νόμος, τίποτα δεν πρόκειται να αλλάξει</w:t>
      </w:r>
      <w:r>
        <w:rPr>
          <w:rFonts w:eastAsia="Arial" w:cs="Arial"/>
          <w:b/>
          <w:i w:val="false"/>
          <w:caps w:val="false"/>
          <w:smallCaps w:val="false"/>
          <w:strike w:val="false"/>
          <w:dstrike w:val="false"/>
          <w:color w:val="000000"/>
          <w:position w:val="0"/>
          <w:sz w:val="22"/>
          <w:sz w:val="22"/>
          <w:szCs w:val="22"/>
          <w:u w:val="none"/>
          <w:shd w:fill="auto" w:val="clear"/>
          <w:vertAlign w:val="baseline"/>
        </w:rPr>
        <w:t>.</w:t>
      </w:r>
    </w:p>
    <w:p>
      <w:pPr>
        <w:pStyle w:val="Normal"/>
        <w:keepNext w:val="false"/>
        <w:keepLines w:val="false"/>
        <w:widowControl/>
        <w:numPr>
          <w:ilvl w:val="0"/>
          <w:numId w:val="1"/>
        </w:numPr>
        <w:pBdr/>
        <w:shd w:val="clear" w:fill="auto"/>
        <w:spacing w:lineRule="auto" w:line="276" w:before="0" w:after="0"/>
        <w:ind w:left="284" w:right="0" w:hanging="360"/>
        <w:jc w:val="both"/>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Είναι απολύτως δικαιολογημένη η οργή των συναδέλφων που εκφράστηκε στη ΓΣ για το ότι το προσωπικό του ΠΣ έχει μετατραπεί σε άμισθους εργάτες των ιδιωτικών εταιριών (FRAPORT, ΓΕΡΟΛΥΜΑΤΟΣ, Αττική Οδός κλπ.). Ποιος αλήθεια ευθύνεται για αυτό, το οποίο ξεκάθαρα προβλέπει ο 4662/2020; Το συγκεκριμένο νομικό πλαίσιο έχει διαμορφωθεί σταδιακά από όλες τις κυβερνήσεις (ΝΔ, ΣΥΡΙΖΑ, ΠΑΣΟΚ-ΚΙΝΑΛ) -ολοκληρώθηκε με τον τελευταίο νόμο και υποστηρίχθηκε (τόσο μέσα στον συνδικαλιστικό μας χώρο όσο και με παρεμβάσεις τους μέσα στη Βουλή) από τα πρωτοβάθμια και δευτεροβάθμια συνδικαλιστικά όργανα του ΠΣ που ελέγχει ο κυβερνητικός συνδικαλισμός.</w:t>
      </w:r>
    </w:p>
    <w:p>
      <w:pPr>
        <w:pStyle w:val="Normal"/>
        <w:keepNext w:val="false"/>
        <w:keepLines w:val="false"/>
        <w:widowControl/>
        <w:numPr>
          <w:ilvl w:val="0"/>
          <w:numId w:val="1"/>
        </w:numPr>
        <w:pBdr/>
        <w:shd w:val="clear" w:fill="auto"/>
        <w:spacing w:lineRule="auto" w:line="276" w:before="0" w:after="0"/>
        <w:ind w:left="284" w:right="0" w:hanging="360"/>
        <w:jc w:val="both"/>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Όταν λοιπόν υπάρχει τόσο χαοτική απόσταση στο πώς αντιλαμβανόμαστε τα προβλήματα, είναι εφικτό να υπάρξει κοινή συμπόρευση; Όταν κάποιοι υποστήριζαν μέσα στη Βουλή τη χειροτέρευση των εργασιακών συνθηκών των πυροσβεστών, ενώ οι πυροσβέστες διαδηλώνανε απ’ έξω ενάντια στις δραματικές αλλαγές που έρχονταν (και ήρθαν), υπάρχουν περιθώρια συνεννόησης; </w:t>
      </w:r>
      <w:r>
        <w:rPr>
          <w:rFonts w:eastAsia="Arial" w:cs="Arial"/>
          <w:b/>
          <w:i w:val="false"/>
          <w:caps w:val="false"/>
          <w:smallCaps w:val="false"/>
          <w:strike w:val="false"/>
          <w:dstrike w:val="false"/>
          <w:color w:val="000000"/>
          <w:position w:val="0"/>
          <w:sz w:val="22"/>
          <w:sz w:val="22"/>
          <w:szCs w:val="22"/>
          <w:u w:val="none"/>
          <w:shd w:fill="auto" w:val="clear"/>
          <w:vertAlign w:val="baseline"/>
        </w:rPr>
        <w:t>Το πρόβλημα είναι η ύπαρξη διαφορετικών παρατάξεων, ή το ότι κάποιοι που θα έπρεπε να υπερασπίζουν τα δίκαια των εργαζομένων του ΠΣ υποστηρίζουν την υιοθέτηση μέτρων εναντίον τους;</w:t>
      </w:r>
    </w:p>
    <w:p>
      <w:pPr>
        <w:pStyle w:val="Normal"/>
        <w:keepNext w:val="false"/>
        <w:keepLines w:val="false"/>
        <w:widowControl/>
        <w:numPr>
          <w:ilvl w:val="0"/>
          <w:numId w:val="1"/>
        </w:numPr>
        <w:pBdr/>
        <w:shd w:val="clear" w:fill="auto"/>
        <w:spacing w:lineRule="auto" w:line="276" w:before="0" w:after="0"/>
        <w:ind w:left="284" w:right="0" w:hanging="360"/>
        <w:jc w:val="both"/>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Είναι αλήθεια δυνατό να καταλάβουμε γιατί μεταφέρθηκε η ΥΓΥΠΣ στο ΓΝΑ, αν δεν σταθούμε στην </w:t>
      </w:r>
      <w:r>
        <w:rPr>
          <w:rFonts w:eastAsia="Arial" w:cs="Arial"/>
          <w:b/>
          <w:i w:val="false"/>
          <w:caps w:val="false"/>
          <w:smallCaps w:val="false"/>
          <w:strike w:val="false"/>
          <w:dstrike w:val="false"/>
          <w:color w:val="000000"/>
          <w:position w:val="0"/>
          <w:sz w:val="22"/>
          <w:sz w:val="22"/>
          <w:szCs w:val="22"/>
          <w:u w:val="none"/>
          <w:shd w:fill="auto" w:val="clear"/>
          <w:vertAlign w:val="baseline"/>
        </w:rPr>
        <w:t>συνειδητή προσπάθεια απαξίωσης των δημόσιων δομών υγείας</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 από όλες τις κυβερνήσεις, με στόχο τη δημιουργία ευνοϊκής αγοράς για τα ιδιωτικά νοσοκομεία/δομές; Ποιος αλήθεια θα «επέλεγε» (όπως πρόσφατα ανέφερε η αρμόδια υφυπουργός υγείας) να πληρώσει ακριβά για να πάει σε ένα ιδιωτικό νοσοκομείο, αν μπορούσε την ίδια στιγμή να λύσει το πρόβλημα της υγείας του με αξιοπιστία, αξιοπρέπεια και ΧΩΡΙΣ ΧΡΕΩΣΗ σε ένα δημόσιο νοσοκομείο; </w:t>
      </w:r>
      <w:r>
        <w:rPr>
          <w:rFonts w:eastAsia="Arial" w:cs="Arial"/>
          <w:b/>
          <w:i w:val="false"/>
          <w:caps w:val="false"/>
          <w:smallCaps w:val="false"/>
          <w:strike w:val="false"/>
          <w:dstrike w:val="false"/>
          <w:color w:val="000000"/>
          <w:position w:val="0"/>
          <w:sz w:val="22"/>
          <w:sz w:val="22"/>
          <w:szCs w:val="22"/>
          <w:u w:val="none"/>
          <w:shd w:fill="auto" w:val="clear"/>
          <w:vertAlign w:val="baseline"/>
        </w:rPr>
        <w:t>Η ανάγκη για Υγεία λύνεται με «εκπτώσεις» π.χ. στα PCR tests μέσω των συνδικαλιστικών οργάνων μας ή παλεύοντας για να ΑΠΑΙΤΗΣΟΥΜΕ τη δημιουργία σχετικών δωρεάν υπηρεσιών υγείας για όλους</w:t>
      </w:r>
      <w:r>
        <w:rPr>
          <w:rFonts w:eastAsia="Arial" w:cs="Arial"/>
          <w:b w:val="false"/>
          <w:i w:val="false"/>
          <w:caps w:val="false"/>
          <w:smallCaps w:val="false"/>
          <w:strike w:val="false"/>
          <w:dstrike w:val="false"/>
          <w:color w:val="000000"/>
          <w:position w:val="0"/>
          <w:sz w:val="22"/>
          <w:sz w:val="22"/>
          <w:szCs w:val="22"/>
          <w:u w:val="none"/>
          <w:shd w:fill="auto" w:val="clear"/>
          <w:vertAlign w:val="baseline"/>
        </w:rPr>
        <w:t>.</w:t>
      </w:r>
    </w:p>
    <w:p>
      <w:pPr>
        <w:pStyle w:val="Normal"/>
        <w:keepNext w:val="false"/>
        <w:keepLines w:val="false"/>
        <w:widowControl/>
        <w:numPr>
          <w:ilvl w:val="0"/>
          <w:numId w:val="1"/>
        </w:numPr>
        <w:pBdr/>
        <w:shd w:val="clear" w:fill="auto"/>
        <w:spacing w:lineRule="auto" w:line="276" w:before="0" w:after="120"/>
        <w:ind w:left="284" w:right="0" w:hanging="360"/>
        <w:jc w:val="both"/>
        <w:rPr>
          <w:b/>
          <w:b/>
          <w:i w:val="false"/>
          <w:i w:val="false"/>
          <w:caps w:val="false"/>
          <w:smallCaps w:val="false"/>
          <w:strike w:val="false"/>
          <w:dstrike w:val="false"/>
          <w:color w:val="000000"/>
          <w:position w:val="0"/>
          <w:sz w:val="22"/>
          <w:sz w:val="22"/>
          <w:szCs w:val="22"/>
          <w:u w:val="none"/>
          <w:vertAlign w:val="baseline"/>
        </w:rPr>
      </w:pPr>
      <w:r>
        <w:rPr>
          <w:rFonts w:eastAsia="Arial" w:cs="Arial"/>
          <w:b w:val="false"/>
          <w:i w:val="false"/>
          <w:caps w:val="false"/>
          <w:smallCaps w:val="false"/>
          <w:strike w:val="false"/>
          <w:dstrike w:val="false"/>
          <w:color w:val="000000"/>
          <w:position w:val="0"/>
          <w:sz w:val="22"/>
          <w:sz w:val="22"/>
          <w:szCs w:val="22"/>
          <w:u w:val="none"/>
          <w:shd w:fill="auto" w:val="clear"/>
          <w:vertAlign w:val="baseline"/>
        </w:rPr>
        <w:t xml:space="preserve">Μπορεί αλήθεια να λυθεί το τεράστιο πρόβλημα των ελλιπών και ληγμένων (πρακτικά άχρηστων) ΜΑΠ με υπομνήματα και παρακάλια, όταν συνειδητά η κυβέρνηση μας λέει «κόψτε το λαιμό σας και βρείτε δωρεές»; </w:t>
      </w:r>
      <w:r>
        <w:rPr>
          <w:rFonts w:eastAsia="Arial" w:cs="Arial"/>
          <w:b/>
          <w:i w:val="false"/>
          <w:caps w:val="false"/>
          <w:smallCaps w:val="false"/>
          <w:strike w:val="false"/>
          <w:dstrike w:val="false"/>
          <w:color w:val="000000"/>
          <w:position w:val="0"/>
          <w:sz w:val="22"/>
          <w:sz w:val="22"/>
          <w:szCs w:val="22"/>
          <w:u w:val="none"/>
          <w:shd w:fill="auto" w:val="clear"/>
          <w:vertAlign w:val="baseline"/>
        </w:rPr>
        <w:t>Η ασφάλεια και η ζωή του πυροσβέστη στην εργασία του δηλαδή επαφίεται στην «καλή θέληση» όποιου και όποτε θελήσει να του χαρίσει τα εργαλεία για τη δουλειά του;</w:t>
      </w:r>
    </w:p>
    <w:p>
      <w:pPr>
        <w:pStyle w:val="Normal"/>
        <w:rPr/>
      </w:pPr>
      <w:r>
        <w:rPr/>
        <w:t xml:space="preserve">Με αυτό το σκεπτικό, ο διοικητικός απολογισμός της ΕΥΠΣ Αττικής δεν δίνει βάσει ούτε στην ανάδειξη των προβλημάτων μας στις πλήρεις διαστάσεις τους, ούτε φυσικά και στην πραγματική διεκδίκηση των δικαιωμάτων των πυροσβεστών. </w:t>
      </w:r>
      <w:r>
        <w:rPr>
          <w:b/>
        </w:rPr>
        <w:t>Για το λόγο αυτό η ΕΑΚΠ τον καταψήφισε</w:t>
      </w:r>
      <w:r>
        <w:rPr/>
        <w:t>. Στον οικονομικό απολογισμό, καθώς αυτός συνδέεται άμεσα με τον διοικητικό απολογισμό στη βάση των διεκδικήσεων που ο πρώτος προβάλλει, ψήφισε Λευκό.</w:t>
      </w:r>
    </w:p>
    <w:p>
      <w:pPr>
        <w:pStyle w:val="Normal"/>
        <w:rPr>
          <w:sz w:val="28"/>
          <w:szCs w:val="28"/>
        </w:rPr>
      </w:pPr>
      <w:r>
        <w:rPr/>
        <w:t xml:space="preserve">Δυστυχώς, η κατρακύλα του κυβερνητικού συνδικαλισμού εκφράστηκε και στην απόφαση που πήραν, η </w:t>
      </w:r>
      <w:r>
        <w:rPr>
          <w:b/>
        </w:rPr>
        <w:t>διενέργεια των εκλογών της ΕΥΠΣ Αττικής στις 11 - 12 και 13 Μαρτίου 2022 να γίνει με ηλεκτρονική ψηφοφορία (τη μία ημέρα) καταργώντας το αδιάβλητο των εκλογών κατά τις προσταγές του αντιδραστικού νόμου Χατζηδάκη</w:t>
      </w:r>
      <w:r>
        <w:rPr/>
        <w:t>!</w:t>
      </w:r>
    </w:p>
    <w:p>
      <w:pPr>
        <w:pStyle w:val="Heading1"/>
        <w:rPr>
          <w:sz w:val="28"/>
          <w:szCs w:val="28"/>
        </w:rPr>
      </w:pPr>
      <w:r>
        <w:rPr>
          <w:sz w:val="28"/>
          <w:szCs w:val="28"/>
        </w:rPr>
        <w:t>Καλούμε τους συναδέλφους με όποιον τρόπο κι αν αποφασίσουν να ψηφίσουν, να στηρίξουν την ΕΑΚΠ, ακόμα και αν επιλέξουν να ψηφίσουν ηλεκτρονικά να καταδικάσουν τον κυβερνητικό συνδικαλισμό και να ψηφίσουν το ψηφοδέλτιο της ΕΑΚΠ.</w:t>
      </w:r>
    </w:p>
    <w:p>
      <w:pPr>
        <w:pStyle w:val="Normal"/>
        <w:spacing w:lineRule="auto" w:line="276" w:before="0" w:after="120"/>
        <w:jc w:val="both"/>
        <w:rPr/>
      </w:pPr>
      <w:r>
        <w:rPr/>
        <mc:AlternateContent>
          <mc:Choice Requires="wps">
            <w:drawing>
              <wp:anchor behindDoc="0" distT="45720" distB="45720" distL="114300" distR="114300" simplePos="0" locked="0" layoutInCell="1" allowOverlap="1" relativeHeight="2">
                <wp:simplePos x="0" y="0"/>
                <wp:positionH relativeFrom="column">
                  <wp:posOffset>3747135</wp:posOffset>
                </wp:positionH>
                <wp:positionV relativeFrom="paragraph">
                  <wp:posOffset>113030</wp:posOffset>
                </wp:positionV>
                <wp:extent cx="2286635" cy="276860"/>
                <wp:effectExtent l="0" t="0" r="0" b="9525"/>
                <wp:wrapNone/>
                <wp:docPr id="2" name="Image1"/>
                <a:graphic xmlns:a="http://schemas.openxmlformats.org/drawingml/2006/main">
                  <a:graphicData uri="http://schemas.microsoft.com/office/word/2010/wordprocessingShape">
                    <wps:wsp>
                      <wps:cNvSpPr/>
                      <wps:spPr>
                        <a:xfrm>
                          <a:off x="0" y="0"/>
                          <a:ext cx="2286000" cy="276120"/>
                        </a:xfrm>
                        <a:prstGeom prst="rect">
                          <a:avLst/>
                        </a:prstGeom>
                        <a:solidFill>
                          <a:srgbClr val="ffffff"/>
                        </a:solidFill>
                        <a:ln w="9360">
                          <a:noFill/>
                        </a:ln>
                      </wps:spPr>
                      <wps:style>
                        <a:lnRef idx="0"/>
                        <a:fillRef idx="0"/>
                        <a:effectRef idx="0"/>
                        <a:fontRef idx="minor"/>
                      </wps:style>
                      <wps:txbx>
                        <w:txbxContent>
                          <w:p>
                            <w:pPr>
                              <w:pStyle w:val="FrameContents"/>
                              <w:spacing w:before="0" w:after="120"/>
                              <w:jc w:val="center"/>
                              <w:rPr>
                                <w:color w:val="auto"/>
                              </w:rPr>
                            </w:pPr>
                            <w:r>
                              <w:rPr>
                                <w:color w:val="auto"/>
                              </w:rPr>
                              <w:t>Αθήνα, Φεβρουάριος 2022</w:t>
                            </w:r>
                          </w:p>
                        </w:txbxContent>
                      </wps:txbx>
                      <wps:bodyPr>
                        <a:noAutofit/>
                      </wps:bodyPr>
                    </wps:wsp>
                  </a:graphicData>
                </a:graphic>
              </wp:anchor>
            </w:drawing>
          </mc:Choice>
          <mc:Fallback>
            <w:pict>
              <v:rect id="shape_0" ID="Image1" fillcolor="white" stroked="f" style="position:absolute;margin-left:295.05pt;margin-top:8.9pt;width:179.95pt;height:21.7pt">
                <w10:wrap type="square"/>
                <v:fill o:detectmouseclick="t" type="solid" color2="black"/>
                <v:stroke color="#3465a4" weight="9360" joinstyle="miter" endcap="flat"/>
                <v:textbox>
                  <w:txbxContent>
                    <w:p>
                      <w:pPr>
                        <w:pStyle w:val="FrameContents"/>
                        <w:spacing w:before="0" w:after="120"/>
                        <w:jc w:val="center"/>
                        <w:rPr>
                          <w:color w:val="auto"/>
                        </w:rPr>
                      </w:pPr>
                      <w:r>
                        <w:rPr>
                          <w:color w:val="auto"/>
                        </w:rPr>
                        <w:t>Αθήνα, Φεβρουάριος 2022</w:t>
                      </w:r>
                    </w:p>
                  </w:txbxContent>
                </v:textbox>
              </v:rect>
            </w:pict>
          </mc:Fallback>
        </mc:AlternateContent>
      </w:r>
    </w:p>
    <w:sectPr>
      <w:headerReference w:type="default" r:id="rId3"/>
      <w:type w:val="nextPage"/>
      <w:pgSz w:w="11906" w:h="16838"/>
      <w:pgMar w:left="1134" w:right="1134" w:header="1134" w:top="1417" w:footer="0" w:bottom="709"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Noto Sans Symbols">
    <w:charset w:val="01"/>
    <w:family w:val="auto"/>
    <w:pitch w:val="variable"/>
  </w:font>
  <w:font w:name="Courier New">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pBdr/>
      <w:shd w:val="clear" w:fill="auto"/>
      <w:tabs>
        <w:tab w:val="center" w:pos="4153" w:leader="none"/>
        <w:tab w:val="right" w:pos="8306" w:leader="none"/>
      </w:tabs>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drawing>
        <wp:inline distT="0" distB="0" distL="0" distR="0">
          <wp:extent cx="5760720" cy="2091055"/>
          <wp:effectExtent l="0" t="0" r="0" b="0"/>
          <wp:docPr id="1" name="image2.png"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Εικόνα που περιέχει κείμενο&#10;&#10;Περιγραφή που δημιουργήθηκε αυτόματα"/>
                  <pic:cNvPicPr>
                    <a:picLocks noChangeAspect="1" noChangeArrowheads="1"/>
                  </pic:cNvPicPr>
                </pic:nvPicPr>
                <pic:blipFill>
                  <a:blip r:embed="rId1"/>
                  <a:stretch>
                    <a:fillRect/>
                  </a:stretch>
                </pic:blipFill>
                <pic:spPr bwMode="auto">
                  <a:xfrm>
                    <a:off x="0" y="0"/>
                    <a:ext cx="5760720" cy="2091055"/>
                  </a:xfrm>
                  <a:prstGeom prst="rect">
                    <a:avLst/>
                  </a:prstGeom>
                </pic:spPr>
              </pic:pic>
            </a:graphicData>
          </a:graphic>
        </wp:inline>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before="0" w:after="1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04" w:hanging="360"/>
      </w:pPr>
      <w:rPr>
        <w:rFonts w:ascii="Noto Sans Symbols" w:hAnsi="Noto Sans Symbols" w:cs="Noto Sans Symbols" w:hint="default"/>
        <w:sz w:val="22"/>
        <w:b/>
        <w:rFonts w:cs="Noto Sans Symbols"/>
      </w:rPr>
    </w:lvl>
    <w:lvl w:ilvl="1">
      <w:start w:val="1"/>
      <w:numFmt w:val="bullet"/>
      <w:lvlText w:val="o"/>
      <w:lvlJc w:val="left"/>
      <w:pPr>
        <w:ind w:left="1724" w:hanging="360"/>
      </w:pPr>
      <w:rPr>
        <w:rFonts w:ascii="Courier New" w:hAnsi="Courier New" w:cs="Courier New" w:hint="default"/>
        <w:rFonts w:cs="Courier New"/>
      </w:rPr>
    </w:lvl>
    <w:lvl w:ilvl="2">
      <w:start w:val="1"/>
      <w:numFmt w:val="bullet"/>
      <w:lvlText w:val="▪"/>
      <w:lvlJc w:val="left"/>
      <w:pPr>
        <w:ind w:left="2444" w:hanging="360"/>
      </w:pPr>
      <w:rPr>
        <w:rFonts w:ascii="Noto Sans Symbols" w:hAnsi="Noto Sans Symbols" w:cs="Noto Sans Symbols" w:hint="default"/>
        <w:rFonts w:cs="Noto Sans Symbols"/>
      </w:rPr>
    </w:lvl>
    <w:lvl w:ilvl="3">
      <w:start w:val="1"/>
      <w:numFmt w:val="bullet"/>
      <w:lvlText w:val="●"/>
      <w:lvlJc w:val="left"/>
      <w:pPr>
        <w:ind w:left="3164" w:hanging="360"/>
      </w:pPr>
      <w:rPr>
        <w:rFonts w:ascii="Noto Sans Symbols" w:hAnsi="Noto Sans Symbols" w:cs="Noto Sans Symbols" w:hint="default"/>
        <w:rFonts w:cs="Noto Sans Symbols"/>
      </w:rPr>
    </w:lvl>
    <w:lvl w:ilvl="4">
      <w:start w:val="1"/>
      <w:numFmt w:val="bullet"/>
      <w:lvlText w:val="o"/>
      <w:lvlJc w:val="left"/>
      <w:pPr>
        <w:ind w:left="3884" w:hanging="360"/>
      </w:pPr>
      <w:rPr>
        <w:rFonts w:ascii="Courier New" w:hAnsi="Courier New" w:cs="Courier New" w:hint="default"/>
        <w:rFonts w:cs="Courier New"/>
      </w:rPr>
    </w:lvl>
    <w:lvl w:ilvl="5">
      <w:start w:val="1"/>
      <w:numFmt w:val="bullet"/>
      <w:lvlText w:val="▪"/>
      <w:lvlJc w:val="left"/>
      <w:pPr>
        <w:ind w:left="4604" w:hanging="360"/>
      </w:pPr>
      <w:rPr>
        <w:rFonts w:ascii="Noto Sans Symbols" w:hAnsi="Noto Sans Symbols" w:cs="Noto Sans Symbols" w:hint="default"/>
        <w:rFonts w:cs="Noto Sans Symbols"/>
      </w:rPr>
    </w:lvl>
    <w:lvl w:ilvl="6">
      <w:start w:val="1"/>
      <w:numFmt w:val="bullet"/>
      <w:lvlText w:val="●"/>
      <w:lvlJc w:val="left"/>
      <w:pPr>
        <w:ind w:left="5324" w:hanging="360"/>
      </w:pPr>
      <w:rPr>
        <w:rFonts w:ascii="Noto Sans Symbols" w:hAnsi="Noto Sans Symbols" w:cs="Noto Sans Symbols" w:hint="default"/>
        <w:rFonts w:cs="Noto Sans Symbols"/>
      </w:rPr>
    </w:lvl>
    <w:lvl w:ilvl="7">
      <w:start w:val="1"/>
      <w:numFmt w:val="bullet"/>
      <w:lvlText w:val="o"/>
      <w:lvlJc w:val="left"/>
      <w:pPr>
        <w:ind w:left="6044" w:hanging="360"/>
      </w:pPr>
      <w:rPr>
        <w:rFonts w:ascii="Courier New" w:hAnsi="Courier New" w:cs="Courier New" w:hint="default"/>
        <w:rFonts w:cs="Courier New"/>
      </w:rPr>
    </w:lvl>
    <w:lvl w:ilvl="8">
      <w:start w:val="1"/>
      <w:numFmt w:val="bullet"/>
      <w:lvlText w:val="▪"/>
      <w:lvlJc w:val="left"/>
      <w:pPr>
        <w:ind w:left="6764" w:hanging="360"/>
      </w:pPr>
      <w:rPr>
        <w:rFonts w:ascii="Noto Sans Symbols" w:hAnsi="Noto Sans Symbols" w:cs="Noto Sans Symbols" w:hint="default"/>
        <w:rFonts w:cs="Noto Sans Symbol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l-GR" w:eastAsia="zh-CN" w:bidi="hi-IN"/>
      </w:rPr>
    </w:rPrDefault>
    <w:pPrDefault>
      <w:pPr/>
    </w:pPrDefault>
  </w:docDefaults>
  <w:style w:type="paragraph" w:styleId="Normal">
    <w:name w:val="Normal"/>
    <w:qFormat/>
    <w:pPr>
      <w:widowControl w:val="false"/>
      <w:spacing w:lineRule="auto" w:line="276" w:before="0" w:after="120"/>
      <w:jc w:val="both"/>
    </w:pPr>
    <w:rPr>
      <w:rFonts w:ascii="Arial" w:hAnsi="Arial" w:eastAsia="Arial" w:cs="Arial"/>
      <w:color w:val="auto"/>
      <w:kern w:val="0"/>
      <w:sz w:val="22"/>
      <w:szCs w:val="22"/>
      <w:lang w:val="el-GR" w:eastAsia="zh-CN" w:bidi="hi-IN"/>
    </w:rPr>
  </w:style>
  <w:style w:type="paragraph" w:styleId="Heading1">
    <w:name w:val="Heading 1"/>
    <w:basedOn w:val="Normal1"/>
    <w:next w:val="Normal"/>
    <w:qFormat/>
    <w:pPr>
      <w:keepNext w:val="true"/>
      <w:keepLines/>
      <w:spacing w:lineRule="auto" w:line="240" w:before="120" w:after="240"/>
      <w:jc w:val="center"/>
    </w:pPr>
    <w:rPr>
      <w:b/>
      <w:sz w:val="40"/>
      <w:szCs w:val="40"/>
    </w:rPr>
  </w:style>
  <w:style w:type="paragraph" w:styleId="Heading2">
    <w:name w:val="Heading 2"/>
    <w:basedOn w:val="Normal1"/>
    <w:next w:val="Normal"/>
    <w:qFormat/>
    <w:pPr>
      <w:keepNext w:val="true"/>
      <w:keepLines/>
      <w:spacing w:lineRule="auto" w:line="240" w:before="240" w:after="240"/>
      <w:jc w:val="center"/>
    </w:pPr>
    <w:rPr>
      <w:b/>
      <w:sz w:val="32"/>
      <w:szCs w:val="32"/>
    </w:rPr>
  </w:style>
  <w:style w:type="paragraph" w:styleId="Heading3">
    <w:name w:val="Heading 3"/>
    <w:basedOn w:val="Normal1"/>
    <w:next w:val="Normal"/>
    <w:qFormat/>
    <w:pPr>
      <w:keepNext w:val="true"/>
      <w:keepLines/>
      <w:spacing w:lineRule="auto" w:line="240" w:before="320" w:after="80"/>
    </w:pPr>
    <w:rPr>
      <w:color w:val="434343"/>
      <w:sz w:val="28"/>
      <w:szCs w:val="28"/>
    </w:rPr>
  </w:style>
  <w:style w:type="paragraph" w:styleId="Heading4">
    <w:name w:val="Heading 4"/>
    <w:basedOn w:val="Normal1"/>
    <w:next w:val="Normal"/>
    <w:qFormat/>
    <w:pPr>
      <w:keepNext w:val="true"/>
      <w:keepLines/>
      <w:spacing w:lineRule="auto" w:line="240" w:before="280" w:after="80"/>
    </w:pPr>
    <w:rPr>
      <w:color w:val="666666"/>
    </w:rPr>
  </w:style>
  <w:style w:type="paragraph" w:styleId="Heading5">
    <w:name w:val="Heading 5"/>
    <w:basedOn w:val="Normal1"/>
    <w:next w:val="Normal"/>
    <w:qFormat/>
    <w:pPr>
      <w:keepNext w:val="true"/>
      <w:keepLines/>
      <w:spacing w:lineRule="auto" w:line="240" w:before="240" w:after="80"/>
    </w:pPr>
    <w:rPr>
      <w:color w:val="666666"/>
    </w:rPr>
  </w:style>
  <w:style w:type="paragraph" w:styleId="Heading6">
    <w:name w:val="Heading 6"/>
    <w:basedOn w:val="Normal1"/>
    <w:next w:val="Normal"/>
    <w:qFormat/>
    <w:pPr>
      <w:keepNext w:val="true"/>
      <w:keepLines/>
      <w:spacing w:lineRule="auto" w:line="240" w:before="240" w:after="80"/>
    </w:pPr>
    <w:rPr>
      <w:i/>
      <w:color w:val="666666"/>
    </w:rPr>
  </w:style>
  <w:style w:type="character" w:styleId="ListLabel1">
    <w:name w:val="ListLabel 1"/>
    <w:qFormat/>
    <w:rPr>
      <w:rFonts w:eastAsia="Noto Sans Symbols" w:cs="Noto Sans Symbols"/>
      <w:b/>
      <w:sz w:val="22"/>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Normal1" w:default="1">
    <w:name w:val="LO-normal"/>
    <w:qFormat/>
    <w:pPr>
      <w:widowControl/>
      <w:bidi w:val="0"/>
      <w:jc w:val="both"/>
    </w:pPr>
    <w:rPr>
      <w:rFonts w:ascii="Arial" w:hAnsi="Arial" w:eastAsia="Arial" w:cs="Arial"/>
      <w:color w:val="auto"/>
      <w:kern w:val="0"/>
      <w:sz w:val="22"/>
      <w:szCs w:val="22"/>
      <w:lang w:val="el-GR" w:eastAsia="zh-CN" w:bidi="hi-IN"/>
    </w:rPr>
  </w:style>
  <w:style w:type="paragraph" w:styleId="Title">
    <w:name w:val="Title"/>
    <w:basedOn w:val="Normal1"/>
    <w:next w:val="Normal"/>
    <w:qFormat/>
    <w:pPr>
      <w:keepNext w:val="true"/>
      <w:keepLines/>
      <w:spacing w:lineRule="auto" w:line="240" w:before="0" w:after="60"/>
    </w:pPr>
    <w:rPr>
      <w:sz w:val="52"/>
      <w:szCs w:val="52"/>
    </w:rPr>
  </w:style>
  <w:style w:type="paragraph" w:styleId="Subtitle">
    <w:name w:val="Subtitle"/>
    <w:basedOn w:val="Normal1"/>
    <w:next w:val="Normal"/>
    <w:qFormat/>
    <w:pPr>
      <w:keepNext w:val="true"/>
      <w:keepLines/>
      <w:spacing w:lineRule="auto" w:line="240" w:before="0" w:after="320"/>
    </w:pPr>
    <w:rPr>
      <w:color w:val="666666"/>
      <w:sz w:val="30"/>
      <w:szCs w:val="30"/>
    </w:rPr>
  </w:style>
  <w:style w:type="paragraph" w:styleId="FrameContents">
    <w:name w:val="Frame Contents"/>
    <w:basedOn w:val="Normal"/>
    <w:qFormat/>
    <w:pPr/>
    <w:rPr/>
  </w:style>
  <w:style w:type="paragraph" w:styleId="Header">
    <w:name w:val="Header"/>
    <w:basedOn w:val="Normal"/>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LibreOffice/6.0.7.3$Linux_X86_64 LibreOffice_project/00m0$Build-3</Application>
  <Pages>3</Pages>
  <Words>917</Words>
  <Characters>5272</Characters>
  <CharactersWithSpaces>6165</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2022-02-23T12:04:58Z</dcterms:modified>
  <cp:revision>1</cp:revision>
  <dc:subject/>
  <dc:title/>
</cp:coreProperties>
</file>