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54"/>
          <w:sz w:val="32"/>
          <w:szCs w:val="32"/>
        </w:rPr>
      </w:pPr>
      <w:r>
        <w:rPr>
          <w:rFonts w:ascii="Times New Roman" w:hAnsi="Times New Roman"/>
          <w:b/>
          <w:spacing w:val="54"/>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24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13/7/ 2021</w:t>
      </w:r>
    </w:p>
    <w:p>
      <w:pPr>
        <w:jc w:val="both"/>
        <w:rPr>
          <w:rFonts w:ascii="Times New Roman" w:hAnsi="Times New Roman"/>
          <w:b/>
          <w:bCs/>
          <w:sz w:val="24"/>
          <w:szCs w:val="24"/>
        </w:rPr>
      </w:pPr>
      <w:r>
        <w:rPr>
          <w:rStyle w:val="fontstyle01"/>
          <w:rFonts w:ascii="Times New Roman" w:hAnsi="Times New Roman"/>
          <w:color w:val="auto"/>
          <w:sz w:val="24"/>
          <w:szCs w:val="24"/>
        </w:rPr>
        <w:t xml:space="preserve">                                                           Προς: Προεδρείο Δ.Σ.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Ελλάδας</w:t>
      </w:r>
    </w:p>
    <w:p>
      <w:pPr>
        <w:spacing w:after="360"/>
        <w:rPr>
          <w:rStyle w:val="fontstyle01"/>
          <w:rFonts w:ascii="Times New Roman" w:hAnsi="Times New Roman"/>
          <w:color w:val="auto"/>
          <w:sz w:val="24"/>
          <w:szCs w:val="24"/>
        </w:rPr>
      </w:pPr>
      <w:r>
        <w:rPr>
          <w:rStyle w:val="fontstyle01"/>
          <w:rFonts w:ascii="Times New Roman" w:hAnsi="Times New Roman"/>
          <w:color w:val="auto"/>
          <w:sz w:val="24"/>
          <w:szCs w:val="24"/>
        </w:rPr>
        <w:t xml:space="preserve">                                                    Κοιν/</w:t>
      </w:r>
      <w:proofErr w:type="spellStart"/>
      <w:r>
        <w:rPr>
          <w:rStyle w:val="fontstyle01"/>
          <w:rFonts w:ascii="Times New Roman" w:hAnsi="Times New Roman"/>
          <w:color w:val="auto"/>
          <w:sz w:val="24"/>
          <w:szCs w:val="24"/>
        </w:rPr>
        <w:t>ση</w:t>
      </w:r>
      <w:proofErr w:type="spellEnd"/>
      <w:r>
        <w:rPr>
          <w:rStyle w:val="fontstyle01"/>
          <w:rFonts w:ascii="Times New Roman" w:hAnsi="Times New Roman"/>
          <w:color w:val="auto"/>
          <w:sz w:val="24"/>
          <w:szCs w:val="24"/>
        </w:rPr>
        <w:t>: Μέλη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Ελλάδος – Μ.Μ.Ε</w:t>
      </w:r>
    </w:p>
    <w:p>
      <w:pPr>
        <w:spacing w:after="480"/>
        <w:jc w:val="both"/>
        <w:rPr>
          <w:rFonts w:ascii="Times New Roman" w:hAnsi="Times New Roman"/>
          <w:b/>
          <w:bCs/>
          <w:sz w:val="24"/>
          <w:szCs w:val="24"/>
        </w:rPr>
      </w:pPr>
      <w:r>
        <w:rPr>
          <w:rStyle w:val="fontstyle01"/>
          <w:rFonts w:ascii="Times New Roman" w:hAnsi="Times New Roman"/>
          <w:color w:val="auto"/>
          <w:sz w:val="24"/>
          <w:szCs w:val="24"/>
          <w:u w:val="single"/>
        </w:rPr>
        <w:t>Θέμα:</w:t>
      </w:r>
      <w:r>
        <w:rPr>
          <w:rStyle w:val="fontstyle01"/>
          <w:rFonts w:ascii="Times New Roman" w:hAnsi="Times New Roman"/>
          <w:color w:val="auto"/>
          <w:sz w:val="24"/>
          <w:szCs w:val="24"/>
        </w:rPr>
        <w:t xml:space="preserve"> « Προτάσεις για συζήτηση ως προ ημερήσιας διάταξης θεμάτων στο Δ.Σ. της Ένωσης που θα πραγματοποιηθεί την Τετάρτη 14/7/2021 </w:t>
      </w:r>
      <w:r>
        <w:rPr>
          <w:rFonts w:ascii="Times New Roman" w:hAnsi="Times New Roman"/>
          <w:b/>
          <w:sz w:val="24"/>
          <w:szCs w:val="24"/>
        </w:rPr>
        <w:t xml:space="preserve">». </w:t>
      </w:r>
    </w:p>
    <w:p>
      <w:pPr>
        <w:spacing w:after="240"/>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Ελλάδας, </w:t>
      </w:r>
      <w:r>
        <w:rPr>
          <w:rFonts w:ascii="Times New Roman" w:eastAsia="Times New Roman" w:hAnsi="Times New Roman"/>
          <w:sz w:val="24"/>
          <w:szCs w:val="24"/>
          <w:lang w:eastAsia="el-GR"/>
        </w:rPr>
        <w:t>υποβάλλει δύο προ ημερήσιας διάταξης θέματα για να συζητηθούν στη συνεδρίαση του Διοικητικού Συμβουλίου για την Τετάρτη</w:t>
      </w:r>
      <w:r>
        <w:rPr>
          <w:rFonts w:ascii="Times New Roman" w:eastAsia="Times New Roman" w:hAnsi="Times New Roman"/>
          <w:b/>
          <w:sz w:val="24"/>
          <w:szCs w:val="24"/>
          <w:lang w:eastAsia="el-GR"/>
        </w:rPr>
        <w:t xml:space="preserve"> </w:t>
      </w:r>
      <w:r>
        <w:rPr>
          <w:rFonts w:ascii="Times New Roman" w:hAnsi="Times New Roman"/>
          <w:b/>
          <w:sz w:val="24"/>
          <w:szCs w:val="24"/>
        </w:rPr>
        <w:t>14/7/ 2021.</w:t>
      </w:r>
    </w:p>
    <w:p>
      <w:pPr>
        <w:spacing w:before="60"/>
        <w:ind w:firstLine="340"/>
        <w:jc w:val="both"/>
        <w:rPr>
          <w:rFonts w:ascii="Times New Roman" w:hAnsi="Times New Roman"/>
          <w:sz w:val="24"/>
          <w:szCs w:val="24"/>
        </w:rPr>
      </w:pPr>
      <w:r>
        <w:rPr>
          <w:rFonts w:ascii="Times New Roman" w:hAnsi="Times New Roman"/>
          <w:b/>
          <w:bCs/>
          <w:sz w:val="24"/>
          <w:szCs w:val="24"/>
          <w:u w:val="single"/>
        </w:rPr>
        <w:t>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Θέμα προ Ημερήσιας Διάταξης</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sz w:val="24"/>
          <w:szCs w:val="24"/>
        </w:rPr>
        <w:t>« Άμεση ανάδειξη των κινδύνων και των σοβαρών επιπτώσεων που υπάρχουν στην υγεία των πυροσβεστών κατά την εργασία τους.</w:t>
      </w:r>
      <w:r>
        <w:rPr>
          <w:rFonts w:ascii="Times New Roman" w:hAnsi="Times New Roman"/>
          <w:sz w:val="24"/>
          <w:szCs w:val="24"/>
        </w:rPr>
        <w:t xml:space="preserve">  </w:t>
      </w:r>
      <w:r>
        <w:rPr>
          <w:rFonts w:ascii="Times New Roman" w:hAnsi="Times New Roman"/>
          <w:b/>
          <w:sz w:val="24"/>
          <w:szCs w:val="24"/>
        </w:rPr>
        <w:t>Με αφορμή τον τραγικό θάνατο του Πυροσβέστη στην Χίο επανέρχεται επιτακτικά η αναγκαιότητα των προληπτικών υγειονομικών εξετάσεων των πυροσβεστών ».</w:t>
      </w:r>
    </w:p>
    <w:p>
      <w:pPr>
        <w:spacing w:before="60" w:after="60"/>
        <w:ind w:firstLine="340"/>
        <w:jc w:val="both"/>
        <w:rPr>
          <w:rFonts w:ascii="Times New Roman" w:hAnsi="Times New Roman"/>
          <w:sz w:val="24"/>
          <w:szCs w:val="24"/>
        </w:rPr>
      </w:pPr>
      <w:r>
        <w:rPr>
          <w:rFonts w:ascii="Times New Roman" w:hAnsi="Times New Roman"/>
          <w:sz w:val="24"/>
          <w:szCs w:val="24"/>
        </w:rPr>
        <w:t xml:space="preserve">Δεν είναι η πρώτη φορά που αναφερόμαστε στους κίνδυνους που εκτίθενται οι πυροσβέστες. Τα </w:t>
      </w:r>
      <w:r>
        <w:rPr>
          <w:rFonts w:ascii="Times New Roman" w:hAnsi="Times New Roman"/>
          <w:b/>
          <w:sz w:val="24"/>
          <w:szCs w:val="24"/>
        </w:rPr>
        <w:t>ποικίλα επιβαρυντικά για την υγεία τους περιβάλλοντα στοιχεία είναι παρά πολλά.</w:t>
      </w:r>
      <w:r>
        <w:rPr>
          <w:rFonts w:ascii="Times New Roman" w:hAnsi="Times New Roman"/>
          <w:sz w:val="24"/>
          <w:szCs w:val="24"/>
        </w:rPr>
        <w:t xml:space="preserve"> Όπως η ύπαρξη έντονων καπνών, αιωρούμενων σωματιδίων, υπολειμμάτων καύσης, διοξίνες σε πυρκαγιές χωματερών, χημικά παράγωγα  από αστικά και βιομηχανικά συμβάντα και αλλά πολλά. Μέσα σε όλα αυτά πρέπει να προστεθεί και </w:t>
      </w:r>
      <w:r>
        <w:rPr>
          <w:rFonts w:ascii="Times New Roman" w:hAnsi="Times New Roman"/>
          <w:b/>
          <w:sz w:val="24"/>
          <w:szCs w:val="24"/>
        </w:rPr>
        <w:t>η έκθεση στις υψηλές θερμοκρασίες των καιόμενων υλικών</w:t>
      </w:r>
      <w:r>
        <w:rPr>
          <w:rFonts w:ascii="Times New Roman" w:hAnsi="Times New Roman"/>
          <w:sz w:val="24"/>
          <w:szCs w:val="24"/>
        </w:rPr>
        <w:t xml:space="preserve"> και των θερμοκρασιών του περιβάλλοντος σε συνδυασμό με την συνεχόμενη κόπωση λόγω ιδιομορφίας των συμβάντων και της συνεχόμενης υπερεργασίας. </w:t>
      </w:r>
    </w:p>
    <w:p>
      <w:pPr>
        <w:spacing w:before="60"/>
        <w:ind w:firstLine="340"/>
        <w:jc w:val="both"/>
        <w:rPr>
          <w:rFonts w:ascii="Times New Roman" w:hAnsi="Times New Roman"/>
          <w:sz w:val="24"/>
          <w:szCs w:val="24"/>
        </w:rPr>
      </w:pPr>
      <w:r>
        <w:rPr>
          <w:rFonts w:ascii="Times New Roman" w:hAnsi="Times New Roman"/>
          <w:b/>
          <w:sz w:val="24"/>
          <w:szCs w:val="24"/>
        </w:rPr>
        <w:t>Η υπέρβαση του τακτικού χρόνου εργασίας</w:t>
      </w:r>
      <w:r>
        <w:rPr>
          <w:rFonts w:ascii="Times New Roman" w:hAnsi="Times New Roman"/>
          <w:sz w:val="24"/>
          <w:szCs w:val="24"/>
        </w:rPr>
        <w:t xml:space="preserve"> των πυροσβεστών, ιδιαίτερα στα μεγάλα δασικά συμβάντα, χωρίς ανώτατα καθορισμένα χρονικά όρια, μέχρι εξαντλήσεως, είναι συχνό φαινόμενο.</w:t>
      </w:r>
    </w:p>
    <w:p>
      <w:pPr>
        <w:spacing w:before="60"/>
        <w:ind w:firstLine="340"/>
        <w:jc w:val="both"/>
        <w:rPr>
          <w:rFonts w:ascii="Times New Roman" w:hAnsi="Times New Roman"/>
          <w:sz w:val="24"/>
          <w:szCs w:val="24"/>
        </w:rPr>
      </w:pPr>
      <w:r>
        <w:rPr>
          <w:rFonts w:ascii="Times New Roman" w:hAnsi="Times New Roman"/>
          <w:b/>
          <w:sz w:val="24"/>
          <w:szCs w:val="24"/>
        </w:rPr>
        <w:t>Η συχνή εμπλοκή σε τροχαία ατυχήματα και διασώσεις</w:t>
      </w:r>
      <w:r>
        <w:rPr>
          <w:rFonts w:ascii="Times New Roman" w:hAnsi="Times New Roman"/>
          <w:sz w:val="24"/>
          <w:szCs w:val="24"/>
        </w:rPr>
        <w:t xml:space="preserve"> ποικίλων περιπτώσεων, υπό αντίξοες συνθήκες, εκτός από την έντονη σωματική καταπόνηση δημιουργούν μεγάλη ψυχική επιβάρυνση. </w:t>
      </w:r>
    </w:p>
    <w:p>
      <w:pPr>
        <w:spacing w:before="60"/>
        <w:ind w:firstLine="340"/>
        <w:jc w:val="both"/>
        <w:rPr>
          <w:rFonts w:ascii="Times New Roman" w:hAnsi="Times New Roman"/>
          <w:sz w:val="24"/>
          <w:szCs w:val="24"/>
        </w:rPr>
      </w:pPr>
      <w:r>
        <w:rPr>
          <w:rFonts w:ascii="Times New Roman" w:hAnsi="Times New Roman"/>
          <w:sz w:val="24"/>
          <w:szCs w:val="24"/>
        </w:rPr>
        <w:t>Τα</w:t>
      </w:r>
      <w:r>
        <w:rPr>
          <w:rFonts w:ascii="Times New Roman" w:hAnsi="Times New Roman"/>
          <w:b/>
          <w:sz w:val="24"/>
          <w:szCs w:val="24"/>
        </w:rPr>
        <w:t xml:space="preserve"> φαινόμενα εκδήλωσης σοβαρότατων παθήσεων</w:t>
      </w:r>
      <w:r>
        <w:rPr>
          <w:rFonts w:ascii="Times New Roman" w:hAnsi="Times New Roman"/>
          <w:sz w:val="24"/>
          <w:szCs w:val="24"/>
        </w:rPr>
        <w:t xml:space="preserve"> στους υπαλλήλους του Π.Σ, όπως καρδιοπάθειες, κακοήθειες, διαφόρων μορφών ηπατίτιδες, μυοσκελετικές κακώσεις και μία σειρά άλλων παθολογικών ή ψυχικών ασθενειών και μόνιμων αναπηριών, συνέπεια της χρόνιας επαφής με μολυσματικούς παράγοντες, της επικινδυνότητας του επαγγέλματος και της μόνιμης ύπαρξης επαγγελματικού άγχους, είναι </w:t>
      </w:r>
      <w:r>
        <w:rPr>
          <w:rFonts w:ascii="Times New Roman" w:hAnsi="Times New Roman"/>
          <w:b/>
          <w:sz w:val="24"/>
          <w:szCs w:val="24"/>
        </w:rPr>
        <w:t>συνέπεια όλων αυτών και της εντατικοποίησης της εργασίας.</w:t>
      </w:r>
    </w:p>
    <w:p>
      <w:pPr>
        <w:spacing w:after="120"/>
        <w:ind w:firstLine="340"/>
        <w:jc w:val="both"/>
        <w:rPr>
          <w:rFonts w:ascii="Times New Roman" w:hAnsi="Times New Roman"/>
          <w:sz w:val="24"/>
          <w:szCs w:val="24"/>
        </w:rPr>
      </w:pPr>
      <w:r>
        <w:rPr>
          <w:rFonts w:ascii="Times New Roman" w:hAnsi="Times New Roman"/>
          <w:b/>
          <w:sz w:val="24"/>
          <w:szCs w:val="24"/>
        </w:rPr>
        <w:t>Η κύρια αιτία</w:t>
      </w:r>
      <w:r>
        <w:rPr>
          <w:rFonts w:ascii="Times New Roman" w:hAnsi="Times New Roman"/>
          <w:sz w:val="24"/>
          <w:szCs w:val="24"/>
        </w:rPr>
        <w:t xml:space="preserve"> που δεν εφαρμόζονται ούτε τα στοιχειώδη μέτρα προστασίας της ζωής των πυροσβεστών, είναι η </w:t>
      </w:r>
      <w:r>
        <w:rPr>
          <w:rFonts w:ascii="Times New Roman" w:hAnsi="Times New Roman"/>
          <w:b/>
          <w:sz w:val="24"/>
          <w:szCs w:val="24"/>
        </w:rPr>
        <w:t>πολιτική περικοπών</w:t>
      </w:r>
      <w:r>
        <w:rPr>
          <w:rFonts w:ascii="Times New Roman" w:hAnsi="Times New Roman"/>
          <w:sz w:val="24"/>
          <w:szCs w:val="24"/>
        </w:rPr>
        <w:t xml:space="preserve"> όλων των κυβερνήσεων, που στερεί από τον προϋπολογισμό του Πυροσβεστικού Σώματος τα απαιτούμενα ποσά που χρειάζεται για να λειτουργήσει αποτελεσματικά. Η ψήφιση του νόμου </w:t>
      </w:r>
      <w:r>
        <w:rPr>
          <w:rFonts w:ascii="Times New Roman" w:hAnsi="Times New Roman"/>
          <w:b/>
          <w:sz w:val="24"/>
          <w:szCs w:val="24"/>
        </w:rPr>
        <w:t>4662/2020</w:t>
      </w:r>
      <w:r>
        <w:rPr>
          <w:rFonts w:ascii="Times New Roman" w:hAnsi="Times New Roman"/>
          <w:sz w:val="24"/>
          <w:szCs w:val="24"/>
        </w:rPr>
        <w:t xml:space="preserve"> από την σημερινή κυβέρνηση συνέβαλε στην επιπλέον εντατικοποίηση της εργασίας και την χειροτέρευση των εργασιακών συνθηκών των πυροσβεστών και δεν μπορεί να μην παίρνονται υπόψη για το ποιες επιπτώσεις έχουν στην υγεία και στην ψυχική ηρεμία των πυροσβεστών. </w:t>
      </w:r>
    </w:p>
    <w:p>
      <w:pPr>
        <w:ind w:firstLine="340"/>
        <w:jc w:val="both"/>
        <w:rPr>
          <w:rFonts w:ascii="Times New Roman" w:hAnsi="Times New Roman"/>
          <w:b/>
          <w:sz w:val="24"/>
          <w:szCs w:val="24"/>
        </w:rPr>
      </w:pPr>
      <w:r>
        <w:rPr>
          <w:rFonts w:ascii="Times New Roman" w:hAnsi="Times New Roman"/>
          <w:b/>
          <w:sz w:val="24"/>
          <w:szCs w:val="24"/>
        </w:rPr>
        <w:t>Η Ε.Α.Κ.Π. καλεί το προεδρείο να καταγγείλει:</w:t>
      </w:r>
      <w:r>
        <w:rPr>
          <w:rFonts w:ascii="Times New Roman" w:hAnsi="Times New Roman"/>
          <w:sz w:val="24"/>
          <w:szCs w:val="24"/>
        </w:rPr>
        <w:t xml:space="preserve"> </w:t>
      </w:r>
      <w:r>
        <w:rPr>
          <w:rFonts w:ascii="Times New Roman" w:hAnsi="Times New Roman"/>
          <w:b/>
          <w:sz w:val="24"/>
          <w:szCs w:val="24"/>
        </w:rPr>
        <w:t xml:space="preserve"> </w:t>
      </w:r>
    </w:p>
    <w:p>
      <w:pPr>
        <w:pStyle w:val="a5"/>
        <w:numPr>
          <w:ilvl w:val="0"/>
          <w:numId w:val="1"/>
        </w:numPr>
        <w:spacing w:after="60" w:line="240" w:lineRule="auto"/>
        <w:ind w:left="709" w:hanging="340"/>
        <w:contextualSpacing w:val="0"/>
        <w:jc w:val="both"/>
        <w:rPr>
          <w:rFonts w:ascii="Times New Roman" w:hAnsi="Times New Roman"/>
          <w:sz w:val="24"/>
          <w:szCs w:val="24"/>
        </w:rPr>
      </w:pPr>
      <w:r>
        <w:rPr>
          <w:rFonts w:ascii="Times New Roman" w:hAnsi="Times New Roman"/>
          <w:b/>
          <w:sz w:val="24"/>
          <w:szCs w:val="24"/>
        </w:rPr>
        <w:t>την μη έκδοση ακόμα ( μετά από 15 χρόνια ), των</w:t>
      </w:r>
      <w:r>
        <w:rPr>
          <w:rFonts w:ascii="Times New Roman" w:hAnsi="Times New Roman"/>
          <w:sz w:val="24"/>
          <w:szCs w:val="24"/>
        </w:rPr>
        <w:t xml:space="preserve"> Προεδρικών Διαταγμάτων για τα μέτρα προστασίας στα επιχειρησιακά συμβάντα. </w:t>
      </w:r>
    </w:p>
    <w:p>
      <w:pPr>
        <w:pStyle w:val="a5"/>
        <w:numPr>
          <w:ilvl w:val="0"/>
          <w:numId w:val="2"/>
        </w:numPr>
        <w:spacing w:after="0" w:line="240" w:lineRule="auto"/>
        <w:ind w:left="709" w:hanging="340"/>
        <w:contextualSpacing w:val="0"/>
        <w:jc w:val="both"/>
        <w:rPr>
          <w:rFonts w:ascii="Times New Roman" w:hAnsi="Times New Roman"/>
          <w:sz w:val="24"/>
          <w:szCs w:val="24"/>
        </w:rPr>
      </w:pPr>
      <w:r>
        <w:rPr>
          <w:rFonts w:ascii="Times New Roman" w:hAnsi="Times New Roman"/>
          <w:b/>
          <w:sz w:val="24"/>
          <w:szCs w:val="24"/>
        </w:rPr>
        <w:t>την μη εφαρμογή των ήδη θεσμοθετημένων διατάξεων από το 2003 ( νόμος 3144 )</w:t>
      </w:r>
      <w:r>
        <w:rPr>
          <w:rFonts w:ascii="Times New Roman" w:hAnsi="Times New Roman"/>
          <w:sz w:val="24"/>
          <w:szCs w:val="24"/>
        </w:rPr>
        <w:t xml:space="preserve"> για την υγεία και την ασφάλεια στους χώρους εργασίας, όπως σύσταση και κάλυψη θέσεων γιατρών εργασίας και τεχνικών ασφαλείας, ιατρικοί έλεγχοι, καταγραφή των επαγγελματικών ατυχημάτων και ασθενειών, ασφαλείς χώροι εργασίας, επαρκής καθαριότητα υπηρεσιών κ.α. να</w:t>
      </w:r>
      <w:r>
        <w:rPr>
          <w:rFonts w:ascii="Times New Roman" w:eastAsia="Times New Roman" w:hAnsi="Times New Roman"/>
          <w:sz w:val="24"/>
          <w:szCs w:val="24"/>
          <w:lang w:eastAsia="el-GR"/>
        </w:rPr>
        <w:t xml:space="preserve"> ενταχθούν οι πυροσβέστες στα Β.Α.Ε.</w:t>
      </w:r>
    </w:p>
    <w:p>
      <w:pPr>
        <w:shd w:val="clear" w:color="auto" w:fill="FFFFFF"/>
        <w:ind w:firstLine="340"/>
        <w:jc w:val="both"/>
        <w:rPr>
          <w:rFonts w:ascii="Times New Roman" w:eastAsia="Times New Roman" w:hAnsi="Times New Roman"/>
          <w:sz w:val="24"/>
          <w:szCs w:val="24"/>
          <w:lang w:eastAsia="el-GR"/>
        </w:rPr>
      </w:pPr>
      <w:r>
        <w:rPr>
          <w:rFonts w:ascii="Times New Roman" w:hAnsi="Times New Roman"/>
          <w:b/>
          <w:bCs/>
          <w:sz w:val="24"/>
          <w:szCs w:val="24"/>
          <w:u w:val="single"/>
        </w:rPr>
        <w:lastRenderedPageBreak/>
        <w:t>Θέμα 2</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Cs/>
          <w:sz w:val="24"/>
          <w:szCs w:val="24"/>
        </w:rPr>
        <w:t xml:space="preserve"> </w:t>
      </w:r>
      <w:r>
        <w:rPr>
          <w:rFonts w:ascii="Times New Roman" w:eastAsia="Times New Roman" w:hAnsi="Times New Roman"/>
          <w:b/>
          <w:sz w:val="24"/>
          <w:szCs w:val="24"/>
          <w:lang w:eastAsia="el-GR"/>
        </w:rPr>
        <w:t>« Διανύουμε την 2</w:t>
      </w:r>
      <w:r>
        <w:rPr>
          <w:rFonts w:ascii="Times New Roman" w:eastAsia="Times New Roman" w:hAnsi="Times New Roman"/>
          <w:b/>
          <w:sz w:val="24"/>
          <w:szCs w:val="24"/>
          <w:vertAlign w:val="superscript"/>
          <w:lang w:eastAsia="el-GR"/>
        </w:rPr>
        <w:t>η</w:t>
      </w:r>
      <w:r>
        <w:rPr>
          <w:rFonts w:ascii="Times New Roman" w:eastAsia="Times New Roman" w:hAnsi="Times New Roman"/>
          <w:b/>
          <w:sz w:val="24"/>
          <w:szCs w:val="24"/>
          <w:lang w:eastAsia="el-GR"/>
        </w:rPr>
        <w:t xml:space="preserve"> αντιπυρική περίοδο από τη ψήφιση του νόμου 4662/2020 και οι πυροσβέστες νιώθουν στο πετσί τους την αντεργατική εφαρμογή του. Το σωματείο πρέπει έστω και την τελευταία στιγμή </w:t>
      </w:r>
      <w:r>
        <w:rPr>
          <w:rFonts w:ascii="Times New Roman" w:hAnsi="Times New Roman"/>
          <w:b/>
          <w:sz w:val="24"/>
          <w:szCs w:val="24"/>
          <w:bdr w:val="none" w:sz="0" w:space="0" w:color="auto" w:frame="1"/>
        </w:rPr>
        <w:t xml:space="preserve">να πάρει αποφάσεις για την οργάνωση κινητοποιήσεων </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w:t>
      </w:r>
    </w:p>
    <w:p>
      <w:pPr>
        <w:ind w:firstLine="340"/>
        <w:jc w:val="both"/>
        <w:rPr>
          <w:rFonts w:ascii="Times New Roman" w:hAnsi="Times New Roman"/>
          <w:sz w:val="24"/>
          <w:szCs w:val="24"/>
          <w:bdr w:val="none" w:sz="0" w:space="0" w:color="auto" w:frame="1"/>
        </w:rPr>
      </w:pPr>
      <w:r>
        <w:rPr>
          <w:rFonts w:ascii="Times New Roman" w:hAnsi="Times New Roman"/>
          <w:sz w:val="24"/>
          <w:szCs w:val="24"/>
        </w:rPr>
        <w:t xml:space="preserve">Ως </w:t>
      </w:r>
      <w:r>
        <w:rPr>
          <w:rFonts w:ascii="Times New Roman" w:hAnsi="Times New Roman"/>
          <w:sz w:val="24"/>
          <w:szCs w:val="24"/>
          <w:bdr w:val="none" w:sz="0" w:space="0" w:color="auto" w:frame="1"/>
        </w:rPr>
        <w:t xml:space="preserve">Ε.Α.Κ.Π. </w:t>
      </w:r>
      <w:r>
        <w:rPr>
          <w:rFonts w:ascii="Times New Roman" w:hAnsi="Times New Roman"/>
          <w:sz w:val="24"/>
          <w:szCs w:val="24"/>
        </w:rPr>
        <w:t xml:space="preserve">έχουμε επιβεβαιωθεί πλήρως σε ότι αφορά την </w:t>
      </w:r>
      <w:r>
        <w:rPr>
          <w:rFonts w:ascii="Times New Roman" w:hAnsi="Times New Roman"/>
          <w:b/>
          <w:sz w:val="24"/>
          <w:szCs w:val="24"/>
        </w:rPr>
        <w:t>μεταφορά των αρμοδιοτήτων στην</w:t>
      </w:r>
      <w:r>
        <w:rPr>
          <w:rFonts w:ascii="Times New Roman" w:hAnsi="Times New Roman"/>
          <w:sz w:val="24"/>
          <w:szCs w:val="24"/>
        </w:rPr>
        <w:t xml:space="preserve"> </w:t>
      </w:r>
      <w:r>
        <w:rPr>
          <w:rFonts w:ascii="Times New Roman" w:hAnsi="Times New Roman"/>
          <w:b/>
          <w:sz w:val="24"/>
          <w:szCs w:val="24"/>
        </w:rPr>
        <w:t>τοπική αυτοδιοίκηση</w:t>
      </w:r>
      <w:r>
        <w:rPr>
          <w:rFonts w:ascii="Times New Roman" w:hAnsi="Times New Roman"/>
          <w:sz w:val="24"/>
          <w:szCs w:val="24"/>
        </w:rPr>
        <w:t xml:space="preserve">, </w:t>
      </w:r>
      <w:r>
        <w:rPr>
          <w:rFonts w:ascii="Times New Roman" w:hAnsi="Times New Roman"/>
          <w:b/>
          <w:sz w:val="24"/>
          <w:szCs w:val="24"/>
        </w:rPr>
        <w:t xml:space="preserve">το </w:t>
      </w:r>
      <w:r>
        <w:rPr>
          <w:rFonts w:ascii="Times New Roman" w:hAnsi="Times New Roman"/>
          <w:b/>
          <w:bCs/>
          <w:sz w:val="24"/>
          <w:szCs w:val="24"/>
        </w:rPr>
        <w:t>ξεσπίτωμα των πυροσβεστών κ.α.</w:t>
      </w:r>
      <w:r>
        <w:rPr>
          <w:rFonts w:ascii="Times New Roman" w:hAnsi="Times New Roman"/>
          <w:bCs/>
          <w:sz w:val="24"/>
          <w:szCs w:val="24"/>
        </w:rPr>
        <w:t xml:space="preserve"> Οι αρνητικές συνέπειες από την εφαρμογή του νέου νόμου,</w:t>
      </w:r>
      <w:r>
        <w:rPr>
          <w:rFonts w:ascii="Times New Roman" w:hAnsi="Times New Roman"/>
          <w:b/>
          <w:bCs/>
          <w:sz w:val="24"/>
          <w:szCs w:val="24"/>
        </w:rPr>
        <w:t xml:space="preserve"> </w:t>
      </w:r>
      <w:r>
        <w:rPr>
          <w:rFonts w:ascii="Times New Roman" w:hAnsi="Times New Roman"/>
          <w:bCs/>
          <w:sz w:val="24"/>
          <w:szCs w:val="24"/>
        </w:rPr>
        <w:t>που δεν τον έχουμε ακόμα γνωρίσει στην πλήρη εξέλιξή του,</w:t>
      </w:r>
      <w:r>
        <w:rPr>
          <w:rFonts w:ascii="Times New Roman" w:hAnsi="Times New Roman"/>
          <w:b/>
          <w:bCs/>
          <w:sz w:val="24"/>
          <w:szCs w:val="24"/>
        </w:rPr>
        <w:t xml:space="preserve"> ήρθαν για να παραμείνουν.</w:t>
      </w:r>
      <w:r>
        <w:rPr>
          <w:rFonts w:ascii="Times New Roman" w:hAnsi="Times New Roman"/>
          <w:b/>
          <w:sz w:val="24"/>
          <w:szCs w:val="24"/>
        </w:rPr>
        <w:t xml:space="preserve"> </w:t>
      </w:r>
      <w:r>
        <w:rPr>
          <w:rFonts w:ascii="Times New Roman" w:hAnsi="Times New Roman"/>
          <w:sz w:val="24"/>
          <w:szCs w:val="24"/>
        </w:rPr>
        <w:t xml:space="preserve">Οι επιφυλακές με τους χάρτες επικινδυνότητας είναι πλέον γεγονός, καθώς και η δημιουργία πεζοπόρων τμημάτων από τα άτομα που </w:t>
      </w:r>
      <w:r>
        <w:rPr>
          <w:rFonts w:ascii="Times New Roman" w:hAnsi="Times New Roman"/>
          <w:b/>
          <w:sz w:val="24"/>
          <w:szCs w:val="24"/>
        </w:rPr>
        <w:t>« πλεονάζουν »</w:t>
      </w:r>
      <w:r>
        <w:rPr>
          <w:rFonts w:ascii="Times New Roman" w:hAnsi="Times New Roman"/>
          <w:sz w:val="24"/>
          <w:szCs w:val="24"/>
        </w:rPr>
        <w:t xml:space="preserve"> στις υπηρεσίες από την επιβολή της υπερεργασίας και με αυτόν τον τρόπο οδηγούν τους πυροσβέστες σε περεταίρω καταπόνηση. </w:t>
      </w:r>
      <w:r>
        <w:rPr>
          <w:rFonts w:ascii="Times New Roman" w:hAnsi="Times New Roman"/>
          <w:sz w:val="24"/>
          <w:szCs w:val="24"/>
          <w:bdr w:val="none" w:sz="0" w:space="0" w:color="auto" w:frame="1"/>
        </w:rPr>
        <w:t xml:space="preserve">Μεταφέροντας την αγωνία των μελών της Ένωσής μας </w:t>
      </w:r>
      <w:r>
        <w:rPr>
          <w:rFonts w:ascii="Times New Roman" w:hAnsi="Times New Roman"/>
          <w:b/>
          <w:sz w:val="24"/>
          <w:szCs w:val="24"/>
          <w:bdr w:val="none" w:sz="0" w:space="0" w:color="auto" w:frame="1"/>
        </w:rPr>
        <w:t xml:space="preserve">απαιτούμε </w:t>
      </w:r>
      <w:r>
        <w:rPr>
          <w:rFonts w:ascii="Times New Roman" w:hAnsi="Times New Roman"/>
          <w:sz w:val="24"/>
          <w:szCs w:val="24"/>
          <w:bdr w:val="none" w:sz="0" w:space="0" w:color="auto" w:frame="1"/>
        </w:rPr>
        <w:t>από το Δ.Σ. έστω και τώρα να αναλάβει τις ευθύνες του.</w:t>
      </w:r>
    </w:p>
    <w:p>
      <w:pPr>
        <w:ind w:firstLine="340"/>
        <w:jc w:val="both"/>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Επιτέλους, να αποφασίσει ως πρωτοβάθμιο συνδικαλιστικό μας όργανο ότι πλέον ήρθε η ώρα να πάρει αποφάσεις για την οργάνωση κινητοποιήσεων, καλώντας όλες τις πρωτοβάθμιες ενώσεις και την Π.Ο.Ε.Υ.Π.Σ., για να διεκδικήσουμε τα δίκια των πυροσβεστών, οριοθετημένα μέσα σε ένα βασικό διεκδικητικό πλαίσιο αιτημάτων, όπως:</w:t>
      </w:r>
    </w:p>
    <w:p>
      <w:pPr>
        <w:pStyle w:val="a5"/>
        <w:numPr>
          <w:ilvl w:val="0"/>
          <w:numId w:val="4"/>
        </w:numPr>
        <w:spacing w:after="60" w:line="240" w:lineRule="auto"/>
        <w:ind w:left="714" w:hanging="357"/>
        <w:contextualSpacing w:val="0"/>
        <w:jc w:val="both"/>
        <w:rPr>
          <w:rFonts w:ascii="Times New Roman" w:hAnsi="Times New Roman"/>
          <w:b/>
          <w:sz w:val="24"/>
          <w:szCs w:val="24"/>
          <w:bdr w:val="none" w:sz="0" w:space="0" w:color="auto" w:frame="1"/>
        </w:rPr>
      </w:pPr>
      <w:r>
        <w:rPr>
          <w:rFonts w:ascii="Times New Roman" w:eastAsia="Times New Roman" w:hAnsi="Times New Roman"/>
          <w:b/>
          <w:sz w:val="24"/>
          <w:szCs w:val="24"/>
          <w:bdr w:val="none" w:sz="0" w:space="0" w:color="auto" w:frame="1"/>
          <w:lang w:eastAsia="el-GR"/>
        </w:rPr>
        <w:t>Αύξηση των πιστώσεων του κρατικού προϋπολογισμού</w:t>
      </w:r>
      <w:r>
        <w:rPr>
          <w:rFonts w:ascii="Times New Roman" w:eastAsia="Times New Roman" w:hAnsi="Times New Roman"/>
          <w:sz w:val="24"/>
          <w:szCs w:val="24"/>
          <w:bdr w:val="none" w:sz="0" w:space="0" w:color="auto" w:frame="1"/>
          <w:lang w:eastAsia="el-GR"/>
        </w:rPr>
        <w:t xml:space="preserve"> για τις δαπάνες του Πυροσβεστικού Σώματος, στο βαθμό που θα καλύπτονται πλήρως, οι απαιτούμενες ανάγκες λειτουργίας και το σύνολο των επιχειρησιακών αναγκών του.</w:t>
      </w:r>
    </w:p>
    <w:p>
      <w:pPr>
        <w:pStyle w:val="a5"/>
        <w:numPr>
          <w:ilvl w:val="0"/>
          <w:numId w:val="4"/>
        </w:numPr>
        <w:spacing w:after="60" w:line="240" w:lineRule="auto"/>
        <w:ind w:left="714" w:hanging="357"/>
        <w:contextualSpacing w:val="0"/>
        <w:jc w:val="both"/>
        <w:rPr>
          <w:rFonts w:ascii="Times New Roman" w:hAnsi="Times New Roman"/>
          <w:b/>
          <w:sz w:val="24"/>
          <w:szCs w:val="24"/>
          <w:bdr w:val="none" w:sz="0" w:space="0" w:color="auto" w:frame="1"/>
        </w:rPr>
      </w:pPr>
      <w:r>
        <w:rPr>
          <w:rFonts w:ascii="Times New Roman" w:hAnsi="Times New Roman"/>
          <w:b/>
          <w:sz w:val="24"/>
          <w:szCs w:val="24"/>
        </w:rPr>
        <w:t>Εφαρμογή της υγιεινής και ασφάλειας στους χώρους εργασίας και στα συμβάντα. Ένταξη στα Β.Α.Ε. Χορήγηση όλων των απαραίτητων ατομικών μέσων προστασίας και παράλληλα καθημερινή καθαριότητα όλων των υπηρεσιών.</w:t>
      </w:r>
      <w:r>
        <w:rPr>
          <w:rFonts w:ascii="Times New Roman" w:hAnsi="Times New Roman"/>
          <w:sz w:val="24"/>
          <w:szCs w:val="24"/>
        </w:rPr>
        <w:t xml:space="preserve"> </w:t>
      </w:r>
      <w:r>
        <w:rPr>
          <w:rFonts w:ascii="Times New Roman" w:hAnsi="Times New Roman"/>
          <w:b/>
          <w:sz w:val="24"/>
          <w:szCs w:val="24"/>
        </w:rPr>
        <w:t>Χορήγηση σύγχρονων Μ.Α.Π.</w:t>
      </w:r>
      <w:r>
        <w:rPr>
          <w:rFonts w:ascii="Times New Roman" w:hAnsi="Times New Roman"/>
          <w:sz w:val="24"/>
          <w:szCs w:val="24"/>
        </w:rPr>
        <w:t xml:space="preserve"> για την ασφαλέστερη εμπλοκή των πυροσβεστών στα συμβάντα.</w:t>
      </w:r>
    </w:p>
    <w:p>
      <w:pPr>
        <w:pStyle w:val="a5"/>
        <w:numPr>
          <w:ilvl w:val="0"/>
          <w:numId w:val="3"/>
        </w:numPr>
        <w:spacing w:after="60" w:line="240" w:lineRule="auto"/>
        <w:ind w:left="714" w:hanging="357"/>
        <w:contextualSpacing w:val="0"/>
        <w:jc w:val="both"/>
        <w:rPr>
          <w:rFonts w:ascii="Times New Roman" w:hAnsi="Times New Roman"/>
          <w:sz w:val="24"/>
          <w:szCs w:val="24"/>
        </w:rPr>
      </w:pPr>
      <w:r>
        <w:rPr>
          <w:rFonts w:ascii="Times New Roman" w:hAnsi="Times New Roman"/>
          <w:b/>
          <w:sz w:val="24"/>
          <w:szCs w:val="24"/>
        </w:rPr>
        <w:t xml:space="preserve">Προστασία του σταθερού χρόνου εργασίας με πλήρη εφαρμογή της πενθήμερης εβδομάδας εργασίας των 37,5 ωρών. Κατάργηση όλων των επιφυλακών και θέσπιση χρηματικής αποζημίωσης για την υπερεργασία μας, καθώς και εφάπαξ χρηματική αποζημίωση των χιλιάδων οφειλόμενων ρεπό. </w:t>
      </w:r>
    </w:p>
    <w:p>
      <w:pPr>
        <w:pStyle w:val="a5"/>
        <w:numPr>
          <w:ilvl w:val="0"/>
          <w:numId w:val="3"/>
        </w:numPr>
        <w:spacing w:after="60" w:line="240" w:lineRule="auto"/>
        <w:ind w:left="714" w:hanging="357"/>
        <w:contextualSpacing w:val="0"/>
        <w:jc w:val="both"/>
        <w:rPr>
          <w:rFonts w:ascii="Times New Roman" w:hAnsi="Times New Roman"/>
          <w:sz w:val="24"/>
          <w:szCs w:val="24"/>
        </w:rPr>
      </w:pPr>
      <w:r>
        <w:rPr>
          <w:rFonts w:ascii="Times New Roman" w:hAnsi="Times New Roman"/>
          <w:b/>
          <w:sz w:val="24"/>
          <w:szCs w:val="24"/>
        </w:rPr>
        <w:t>Κατάργηση του κανονισμού μεταθέσεων,</w:t>
      </w:r>
      <w:r>
        <w:rPr>
          <w:rFonts w:ascii="Times New Roman" w:hAnsi="Times New Roman"/>
          <w:sz w:val="24"/>
          <w:szCs w:val="24"/>
        </w:rPr>
        <w:t xml:space="preserve"> επαναφορά του αμετάθετου σε συνδυασμό με προσλήψεις κατά τόπους, α</w:t>
      </w:r>
      <w:r>
        <w:rPr>
          <w:rFonts w:ascii="Times New Roman" w:hAnsi="Times New Roman"/>
          <w:sz w:val="24"/>
          <w:szCs w:val="24"/>
          <w:shd w:val="clear" w:color="auto" w:fill="FFFFFF"/>
        </w:rPr>
        <w:t>νάκληση του οργανογράμματος του αριθμού υπηρετούντων των υπηρεσιών του Π.Σ. και αντικατάστασή του με νέο που θα λαμβάνει υπόψη τις σύγχρονες ανάγκες, ενίσχυση του μόνιμου προσωπικού των Πυροσβεστικών Κλιμακίων με προοπτική αναβάθμισης σε Πυροσβεστικούς Σταθμούς</w:t>
      </w:r>
      <w:r>
        <w:rPr>
          <w:rFonts w:ascii="Times New Roman" w:hAnsi="Times New Roman"/>
          <w:sz w:val="24"/>
          <w:szCs w:val="24"/>
        </w:rPr>
        <w:t xml:space="preserve">. </w:t>
      </w:r>
    </w:p>
    <w:p>
      <w:pPr>
        <w:pStyle w:val="a5"/>
        <w:numPr>
          <w:ilvl w:val="0"/>
          <w:numId w:val="3"/>
        </w:numPr>
        <w:spacing w:after="60" w:line="240" w:lineRule="auto"/>
        <w:ind w:left="714" w:hanging="357"/>
        <w:contextualSpacing w:val="0"/>
        <w:jc w:val="both"/>
        <w:rPr>
          <w:rFonts w:ascii="Times New Roman" w:hAnsi="Times New Roman"/>
          <w:sz w:val="24"/>
          <w:szCs w:val="24"/>
        </w:rPr>
      </w:pPr>
      <w:r>
        <w:rPr>
          <w:rFonts w:ascii="Times New Roman" w:hAnsi="Times New Roman"/>
          <w:b/>
          <w:sz w:val="24"/>
          <w:szCs w:val="24"/>
        </w:rPr>
        <w:t>Μονιμοποίηση όλων τ</w:t>
      </w:r>
      <w:r>
        <w:rPr>
          <w:rFonts w:ascii="Times New Roman" w:hAnsi="Times New Roman"/>
          <w:sz w:val="24"/>
          <w:szCs w:val="24"/>
        </w:rPr>
        <w:t>ων συμβασιούχων και πενταετών πυροσβεστών για την κάλυψη του συνόλου των αναγκών της πολιτικής προστασίας.</w:t>
      </w:r>
    </w:p>
    <w:p>
      <w:pPr>
        <w:pStyle w:val="a5"/>
        <w:numPr>
          <w:ilvl w:val="0"/>
          <w:numId w:val="3"/>
        </w:numPr>
        <w:spacing w:after="240" w:line="240" w:lineRule="auto"/>
        <w:ind w:left="714" w:hanging="357"/>
        <w:contextualSpacing w:val="0"/>
        <w:jc w:val="both"/>
        <w:rPr>
          <w:rFonts w:ascii="Times New Roman" w:hAnsi="Times New Roman"/>
          <w:sz w:val="24"/>
          <w:szCs w:val="24"/>
        </w:rPr>
      </w:pPr>
      <w:r>
        <w:rPr>
          <w:rFonts w:ascii="Times New Roman" w:hAnsi="Times New Roman"/>
          <w:b/>
          <w:bCs/>
          <w:sz w:val="24"/>
          <w:szCs w:val="24"/>
          <w:shd w:val="clear" w:color="auto" w:fill="FFFFFF"/>
        </w:rPr>
        <w:t xml:space="preserve">Πλήρη </w:t>
      </w:r>
      <w:bookmarkStart w:id="0" w:name="_GoBack"/>
      <w:bookmarkEnd w:id="0"/>
      <w:r>
        <w:rPr>
          <w:rFonts w:ascii="Times New Roman" w:hAnsi="Times New Roman"/>
          <w:b/>
          <w:bCs/>
          <w:sz w:val="24"/>
          <w:szCs w:val="24"/>
          <w:shd w:val="clear" w:color="auto" w:fill="FFFFFF"/>
        </w:rPr>
        <w:t xml:space="preserve">αποστρατιωτικοποίηση και μετατροπή του Π.Σ. σε πολιτική διοικητική υπηρεσία του κράτους </w:t>
      </w:r>
      <w:r>
        <w:rPr>
          <w:rFonts w:ascii="Times New Roman" w:hAnsi="Times New Roman"/>
          <w:bCs/>
          <w:sz w:val="24"/>
          <w:szCs w:val="24"/>
          <w:shd w:val="clear" w:color="auto" w:fill="FFFFFF"/>
        </w:rPr>
        <w:t>στην βάση της εξυπηρέτησης</w:t>
      </w:r>
      <w:r>
        <w:rPr>
          <w:rFonts w:ascii="Times New Roman" w:hAnsi="Times New Roman"/>
          <w:b/>
          <w:bCs/>
          <w:sz w:val="24"/>
          <w:szCs w:val="24"/>
          <w:shd w:val="clear" w:color="auto" w:fill="FFFFFF"/>
        </w:rPr>
        <w:t xml:space="preserve"> της κοινωνικής του αποστολής, </w:t>
      </w:r>
      <w:r>
        <w:rPr>
          <w:rFonts w:ascii="Times New Roman" w:hAnsi="Times New Roman"/>
          <w:bCs/>
          <w:sz w:val="24"/>
          <w:szCs w:val="24"/>
          <w:shd w:val="clear" w:color="auto" w:fill="FFFFFF"/>
        </w:rPr>
        <w:t>με αρμοδιότητες</w:t>
      </w:r>
      <w:r>
        <w:rPr>
          <w:rFonts w:ascii="Times New Roman" w:hAnsi="Times New Roman"/>
          <w:b/>
          <w:bCs/>
          <w:sz w:val="24"/>
          <w:szCs w:val="24"/>
          <w:shd w:val="clear" w:color="auto" w:fill="FFFFFF"/>
        </w:rPr>
        <w:t xml:space="preserve"> την αντιμετώπιση </w:t>
      </w:r>
      <w:r>
        <w:rPr>
          <w:rFonts w:ascii="Times New Roman" w:hAnsi="Times New Roman"/>
          <w:bCs/>
          <w:sz w:val="24"/>
          <w:szCs w:val="24"/>
          <w:shd w:val="clear" w:color="auto" w:fill="FFFFFF"/>
        </w:rPr>
        <w:t>των</w:t>
      </w:r>
      <w:r>
        <w:rPr>
          <w:rFonts w:ascii="Times New Roman" w:hAnsi="Times New Roman"/>
          <w:b/>
          <w:bCs/>
          <w:sz w:val="24"/>
          <w:szCs w:val="24"/>
          <w:shd w:val="clear" w:color="auto" w:fill="FFFFFF"/>
        </w:rPr>
        <w:t xml:space="preserve"> αστικών και δασικών πυρκαγιών, </w:t>
      </w:r>
      <w:r>
        <w:rPr>
          <w:rFonts w:ascii="Times New Roman" w:hAnsi="Times New Roman"/>
          <w:bCs/>
          <w:sz w:val="24"/>
          <w:szCs w:val="24"/>
          <w:shd w:val="clear" w:color="auto" w:fill="FFFFFF"/>
        </w:rPr>
        <w:t>τις</w:t>
      </w:r>
      <w:r>
        <w:rPr>
          <w:rFonts w:ascii="Times New Roman" w:hAnsi="Times New Roman"/>
          <w:b/>
          <w:bCs/>
          <w:sz w:val="24"/>
          <w:szCs w:val="24"/>
          <w:shd w:val="clear" w:color="auto" w:fill="FFFFFF"/>
        </w:rPr>
        <w:t xml:space="preserve"> διασώσεις </w:t>
      </w:r>
      <w:r>
        <w:rPr>
          <w:rFonts w:ascii="Times New Roman" w:hAnsi="Times New Roman"/>
          <w:bCs/>
          <w:sz w:val="24"/>
          <w:szCs w:val="24"/>
          <w:shd w:val="clear" w:color="auto" w:fill="FFFFFF"/>
        </w:rPr>
        <w:t>και την</w:t>
      </w:r>
      <w:r>
        <w:rPr>
          <w:rFonts w:ascii="Times New Roman" w:hAnsi="Times New Roman"/>
          <w:b/>
          <w:bCs/>
          <w:sz w:val="24"/>
          <w:szCs w:val="24"/>
          <w:shd w:val="clear" w:color="auto" w:fill="FFFFFF"/>
        </w:rPr>
        <w:t xml:space="preserve"> προληπτική πυρασφάλεια.</w:t>
      </w:r>
    </w:p>
    <w:p>
      <w:pPr>
        <w:spacing w:after="60"/>
        <w:ind w:firstLine="340"/>
        <w:jc w:val="both"/>
        <w:rPr>
          <w:rFonts w:ascii="Times New Roman" w:hAnsi="Times New Roman"/>
          <w:sz w:val="24"/>
          <w:szCs w:val="24"/>
        </w:rPr>
      </w:pPr>
      <w:r>
        <w:rPr>
          <w:rFonts w:ascii="Times New Roman" w:hAnsi="Times New Roman"/>
          <w:b/>
          <w:sz w:val="24"/>
          <w:szCs w:val="24"/>
        </w:rPr>
        <w:t>Οι δικαιολογίες που λάνσαρε το προεδρείο όταν καθησύχαζε τους συναδέλφους</w:t>
      </w:r>
      <w:r>
        <w:rPr>
          <w:rFonts w:ascii="Times New Roman" w:hAnsi="Times New Roman"/>
          <w:sz w:val="24"/>
          <w:szCs w:val="24"/>
        </w:rPr>
        <w:t xml:space="preserve"> στην αρχή του προηγούμενου χρόνου κατά την ψήφιση του νόμου, </w:t>
      </w:r>
      <w:r>
        <w:rPr>
          <w:rFonts w:ascii="Times New Roman" w:hAnsi="Times New Roman"/>
          <w:b/>
          <w:sz w:val="24"/>
          <w:szCs w:val="24"/>
        </w:rPr>
        <w:t>ότι</w:t>
      </w:r>
      <w:r>
        <w:rPr>
          <w:rFonts w:ascii="Times New Roman" w:hAnsi="Times New Roman"/>
          <w:sz w:val="24"/>
          <w:szCs w:val="24"/>
        </w:rPr>
        <w:t xml:space="preserve"> </w:t>
      </w:r>
      <w:r>
        <w:rPr>
          <w:rFonts w:ascii="Times New Roman" w:hAnsi="Times New Roman"/>
          <w:b/>
          <w:sz w:val="24"/>
          <w:szCs w:val="24"/>
        </w:rPr>
        <w:t xml:space="preserve"> με διευκρινιστικές διαταγές και με συναντήσεις με υπηρεσιακούς παράγοντες θα επιφέρουν αλλαγές στις παθογένειες του νόμου,  έχουν πέσει προ πολλού στο κενό. </w:t>
      </w:r>
    </w:p>
    <w:p>
      <w:pPr>
        <w:spacing w:after="360" w:line="259" w:lineRule="auto"/>
        <w:ind w:firstLine="340"/>
        <w:jc w:val="both"/>
        <w:rPr>
          <w:rFonts w:ascii="Times New Roman" w:hAnsi="Times New Roman"/>
          <w:b/>
          <w:bCs/>
          <w:sz w:val="24"/>
          <w:szCs w:val="24"/>
        </w:rPr>
      </w:pPr>
      <w:r>
        <w:rPr>
          <w:rFonts w:ascii="Times New Roman" w:eastAsia="Times New Roman" w:hAnsi="Times New Roman"/>
          <w:sz w:val="24"/>
          <w:szCs w:val="24"/>
          <w:lang w:eastAsia="el-GR"/>
        </w:rPr>
        <w:t xml:space="preserve">Η </w:t>
      </w:r>
      <w:r>
        <w:rPr>
          <w:rFonts w:ascii="Times New Roman" w:eastAsia="Times New Roman" w:hAnsi="Times New Roman"/>
          <w:b/>
          <w:sz w:val="24"/>
          <w:szCs w:val="24"/>
          <w:lang w:eastAsia="el-GR"/>
        </w:rPr>
        <w:t xml:space="preserve">Ενωτική Αγωνιστική Κίνηση Πυροσβεστών </w:t>
      </w:r>
      <w:r>
        <w:rPr>
          <w:rFonts w:ascii="Times New Roman" w:eastAsia="Times New Roman" w:hAnsi="Times New Roman"/>
          <w:sz w:val="24"/>
          <w:szCs w:val="24"/>
          <w:lang w:eastAsia="el-GR"/>
        </w:rPr>
        <w:t>καταβάλει κάθε δυνατή προσπάθεια για την καλύτερη ενημέρωση για όλα τα προβλήματα που αφορούν καθημερινά τους πυροσβέστες και παρεμβαίνει προς κάθε κατεύθυνση για την αντιμετώπιση τους.</w:t>
      </w:r>
      <w:r>
        <w:rPr>
          <w:rFonts w:ascii="Times New Roman" w:hAnsi="Times New Roman"/>
          <w:b/>
          <w:bCs/>
          <w:sz w:val="24"/>
          <w:szCs w:val="24"/>
        </w:rPr>
        <w:t xml:space="preserve"> </w:t>
      </w:r>
    </w:p>
    <w:p>
      <w:pPr>
        <w:spacing w:line="259" w:lineRule="auto"/>
        <w:rPr>
          <w:rFonts w:ascii="Times New Roman" w:hAnsi="Times New Roman"/>
          <w:spacing w:val="20"/>
          <w:sz w:val="28"/>
          <w:szCs w:val="28"/>
        </w:rPr>
      </w:pPr>
      <w:r>
        <w:rPr>
          <w:rFonts w:ascii="Times New Roman" w:hAnsi="Times New Roman"/>
          <w:b/>
          <w:spacing w:val="20"/>
          <w:sz w:val="28"/>
          <w:szCs w:val="28"/>
          <w:lang w:bidi="en-US"/>
        </w:rPr>
        <w:t>ΕΝΩΤΙΚΗ ΑΓΩΝΙΣΤΙΚΗ ΚΙΝΗΣΗ ΠΥΡΟΣΒΕΣΤΩΝ</w:t>
      </w:r>
    </w:p>
    <w:p>
      <w:pPr>
        <w:spacing w:after="360" w:line="256" w:lineRule="auto"/>
        <w:jc w:val="both"/>
        <w:rPr>
          <w:rFonts w:ascii="Times New Roman" w:hAnsi="Times New Roman"/>
          <w:sz w:val="24"/>
          <w:szCs w:val="24"/>
        </w:rPr>
      </w:pPr>
    </w:p>
    <w:sectPr>
      <w:pgSz w:w="11906" w:h="16838"/>
      <w:pgMar w:top="993"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40151"/>
    <w:multiLevelType w:val="hybridMultilevel"/>
    <w:tmpl w:val="52D4F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A24124"/>
    <w:multiLevelType w:val="hybridMultilevel"/>
    <w:tmpl w:val="310CF4DE"/>
    <w:lvl w:ilvl="0" w:tplc="8582611E">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3">
    <w:nsid w:val="79335CA9"/>
    <w:multiLevelType w:val="hybridMultilevel"/>
    <w:tmpl w:val="5394E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A9C07-7E49-4E3C-B11D-85F3BACA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3">
    <w:name w:val="Strong"/>
    <w:basedOn w:val="a0"/>
    <w:uiPriority w:val="22"/>
    <w:qFormat/>
    <w:rPr>
      <w:b/>
      <w:bCs/>
    </w:r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1112</Words>
  <Characters>6007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54</cp:revision>
  <dcterms:created xsi:type="dcterms:W3CDTF">2021-07-11T10:38:00Z</dcterms:created>
  <dcterms:modified xsi:type="dcterms:W3CDTF">2021-07-13T18:37:00Z</dcterms:modified>
</cp:coreProperties>
</file>