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center"/>
        <w:rPr>
          <w:spacing w:val="44"/>
        </w:rPr>
      </w:pPr>
      <w:r>
        <w:rPr>
          <w:rFonts w:ascii="Times New Roman" w:hAnsi="Times New Roman" w:cs="Times New Roman"/>
          <w:b/>
          <w:spacing w:val="44"/>
          <w:sz w:val="32"/>
          <w:szCs w:val="32"/>
          <w:lang w:bidi="en-US"/>
        </w:rPr>
        <w:t>ΕΝΩΤΙΚΗ ΑΓΩΝΙΣΤΙΚΗ ΚΙΝΗΣΗ ΠΥΡΟΣΒΕΣΤΩΝ</w:t>
      </w:r>
    </w:p>
    <w:p>
      <w:pPr>
        <w:spacing w:after="0"/>
        <w:jc w:val="center"/>
        <w:rPr>
          <w:rFonts w:ascii="Times New Roman" w:eastAsia="Calibri" w:hAnsi="Times New Roman" w:cs="Times New Roman"/>
          <w:b/>
          <w:lang w:eastAsia="ar-SA"/>
        </w:rPr>
      </w:pPr>
      <w:r>
        <w:rPr>
          <w:rFonts w:ascii="Times New Roman" w:eastAsia="Calibri" w:hAnsi="Times New Roman" w:cs="Times New Roman"/>
          <w:b/>
          <w:bCs/>
          <w:sz w:val="24"/>
          <w:szCs w:val="24"/>
          <w:u w:val="single"/>
          <w:lang w:eastAsia="ar-SA"/>
        </w:rPr>
        <w:t>.      Της  Πανελλήνιας Ομοσπονδίας Ενώσεων  Υπαλλήλων  Πυροσβεστικού  Σώματος       .</w:t>
      </w:r>
    </w:p>
    <w:p>
      <w:pPr>
        <w:spacing w:after="240"/>
        <w:jc w:val="center"/>
        <w:rPr>
          <w:rFonts w:ascii="Times New Roman" w:eastAsia="Calibri" w:hAnsi="Times New Roman" w:cs="Times New Roman"/>
          <w:lang w:val="en-US" w:eastAsia="ar-SA"/>
        </w:rPr>
      </w:pPr>
      <w:r>
        <w:rPr>
          <w:rFonts w:ascii="Times New Roman" w:eastAsia="Calibri" w:hAnsi="Times New Roman" w:cs="Times New Roman"/>
          <w:b/>
          <w:lang w:eastAsia="ar-SA"/>
        </w:rPr>
        <w:t>Τηλ</w:t>
      </w:r>
      <w:r>
        <w:rPr>
          <w:rFonts w:ascii="Times New Roman" w:eastAsia="Calibri" w:hAnsi="Times New Roman" w:cs="Times New Roman"/>
          <w:b/>
          <w:lang w:val="en-US" w:eastAsia="ar-SA"/>
        </w:rPr>
        <w:t>.:</w:t>
      </w:r>
      <w:r>
        <w:rPr>
          <w:rFonts w:ascii="Times New Roman" w:eastAsia="Calibri" w:hAnsi="Times New Roman" w:cs="Times New Roman"/>
          <w:lang w:val="en-US" w:eastAsia="ar-SA"/>
        </w:rPr>
        <w:t xml:space="preserve"> 6978520351 – 6974881331, </w:t>
      </w:r>
      <w:r>
        <w:rPr>
          <w:rFonts w:ascii="Times New Roman" w:eastAsia="Times New Roman" w:hAnsi="Times New Roman" w:cs="Times New Roman"/>
          <w:b/>
          <w:lang w:val="en-US" w:bidi="en-US"/>
        </w:rPr>
        <w:t>Fax:</w:t>
      </w:r>
      <w:r>
        <w:rPr>
          <w:rFonts w:ascii="Times New Roman" w:eastAsia="Times New Roman" w:hAnsi="Times New Roman" w:cs="Times New Roman"/>
          <w:lang w:val="en-US" w:bidi="en-US"/>
        </w:rPr>
        <w:t xml:space="preserve"> 2674022211, </w:t>
      </w:r>
      <w:r>
        <w:rPr>
          <w:rFonts w:ascii="Times New Roman" w:eastAsia="Calibri" w:hAnsi="Times New Roman" w:cs="Times New Roman"/>
          <w:b/>
          <w:lang w:val="en-US" w:eastAsia="ar-SA"/>
        </w:rPr>
        <w:t>website:</w:t>
      </w:r>
      <w:r>
        <w:rPr>
          <w:rFonts w:ascii="Times New Roman" w:eastAsia="Calibri" w:hAnsi="Times New Roman" w:cs="Times New Roman"/>
          <w:lang w:val="en-US" w:eastAsia="ar-SA"/>
        </w:rPr>
        <w:t xml:space="preserve"> </w:t>
      </w:r>
      <w:hyperlink r:id="rId7" w:history="1">
        <w:r>
          <w:rPr>
            <w:rFonts w:ascii="Times New Roman" w:eastAsia="Calibri" w:hAnsi="Times New Roman" w:cs="Times New Roman"/>
            <w:lang w:val="en-US"/>
          </w:rPr>
          <w:t>www.eakp.gr</w:t>
        </w:r>
      </w:hyperlink>
      <w:r>
        <w:rPr>
          <w:rFonts w:ascii="Times New Roman" w:eastAsia="Calibri" w:hAnsi="Times New Roman" w:cs="Times New Roman"/>
          <w:lang w:val="en-US" w:eastAsia="ar-SA"/>
        </w:rPr>
        <w:t xml:space="preserve">, </w:t>
      </w:r>
      <w:r>
        <w:rPr>
          <w:rFonts w:ascii="Times New Roman" w:eastAsia="Calibri" w:hAnsi="Times New Roman" w:cs="Times New Roman"/>
          <w:b/>
          <w:lang w:val="en-US" w:eastAsia="ar-SA"/>
        </w:rPr>
        <w:t>e</w:t>
      </w:r>
      <w:r>
        <w:rPr>
          <w:rFonts w:ascii="Times New Roman" w:eastAsia="Calibri" w:hAnsi="Times New Roman" w:cs="Times New Roman"/>
          <w:b/>
          <w:bCs/>
          <w:lang w:val="en-US" w:eastAsia="ar-SA"/>
        </w:rPr>
        <w:t>mail:</w:t>
      </w:r>
      <w:r>
        <w:rPr>
          <w:rFonts w:ascii="Times New Roman" w:eastAsia="Calibri" w:hAnsi="Times New Roman" w:cs="Times New Roman"/>
          <w:bCs/>
          <w:lang w:val="en-US" w:eastAsia="ar-SA"/>
        </w:rPr>
        <w:t xml:space="preserve"> </w:t>
      </w:r>
      <w:hyperlink r:id="rId8" w:history="1">
        <w:r>
          <w:rPr>
            <w:rFonts w:ascii="Times New Roman" w:eastAsia="Calibri" w:hAnsi="Times New Roman" w:cs="Times New Roman"/>
            <w:lang w:val="en-US"/>
          </w:rPr>
          <w:t>info@eakp.gr</w:t>
        </w:r>
      </w:hyperlink>
    </w:p>
    <w:p>
      <w:pPr>
        <w:spacing w:after="480"/>
        <w:jc w:val="center"/>
        <w:rPr>
          <w:rFonts w:ascii="Times New Roman" w:hAnsi="Times New Roman" w:cs="Times New Roman"/>
          <w:b/>
          <w:bCs/>
          <w:sz w:val="24"/>
          <w:szCs w:val="24"/>
        </w:rPr>
      </w:pPr>
      <w:r>
        <w:rPr>
          <w:rFonts w:ascii="Times New Roman" w:hAnsi="Times New Roman" w:cs="Times New Roman"/>
          <w:b/>
          <w:bCs/>
          <w:sz w:val="25"/>
          <w:szCs w:val="25"/>
          <w:lang w:val="en-US"/>
        </w:rPr>
        <w:t xml:space="preserve">   </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Αθήνα 4 Απριλίου 2021</w:t>
      </w:r>
    </w:p>
    <w:p>
      <w:pPr>
        <w:spacing w:after="240"/>
        <w:jc w:val="center"/>
        <w:rPr>
          <w:rFonts w:ascii="Times New Roman" w:hAnsi="Times New Roman" w:cs="Times New Roman"/>
          <w:b/>
          <w:bCs/>
          <w:sz w:val="30"/>
          <w:szCs w:val="30"/>
          <w:u w:val="double"/>
        </w:rPr>
      </w:pPr>
      <w:r>
        <w:rPr>
          <w:rFonts w:ascii="Times New Roman" w:hAnsi="Times New Roman" w:cs="Times New Roman"/>
          <w:b/>
          <w:bCs/>
          <w:sz w:val="30"/>
          <w:szCs w:val="30"/>
          <w:u w:val="double"/>
        </w:rPr>
        <w:t>ΑΝΑΚΟΙΝΩΣΗ</w:t>
      </w:r>
    </w:p>
    <w:p>
      <w:pPr>
        <w:jc w:val="center"/>
        <w:rPr>
          <w:rFonts w:ascii="Times New Roman" w:hAnsi="Times New Roman" w:cs="Times New Roman"/>
          <w:b/>
          <w:bCs/>
          <w:sz w:val="28"/>
          <w:szCs w:val="28"/>
        </w:rPr>
      </w:pPr>
      <w:r>
        <w:rPr>
          <w:rFonts w:ascii="Times New Roman" w:hAnsi="Times New Roman" w:cs="Times New Roman"/>
          <w:b/>
          <w:bCs/>
          <w:sz w:val="28"/>
          <w:szCs w:val="28"/>
        </w:rPr>
        <w:t xml:space="preserve">    Οι εκτιμήσεις της Εκτελεστικής Γραμματείας της Ε.Α.Κ.Π. για:</w:t>
      </w:r>
    </w:p>
    <w:p>
      <w:pPr>
        <w:pStyle w:val="a6"/>
        <w:numPr>
          <w:ilvl w:val="0"/>
          <w:numId w:val="4"/>
        </w:numPr>
        <w:spacing w:after="60"/>
        <w:ind w:left="862" w:hanging="357"/>
        <w:contextualSpacing w:val="0"/>
        <w:jc w:val="both"/>
        <w:rPr>
          <w:rFonts w:ascii="Times New Roman" w:hAnsi="Times New Roman" w:cs="Times New Roman"/>
          <w:b/>
          <w:bCs/>
          <w:sz w:val="28"/>
          <w:szCs w:val="28"/>
        </w:rPr>
      </w:pPr>
      <w:r>
        <w:rPr>
          <w:rFonts w:ascii="Times New Roman" w:hAnsi="Times New Roman" w:cs="Times New Roman"/>
          <w:b/>
          <w:bCs/>
          <w:sz w:val="28"/>
          <w:szCs w:val="28"/>
        </w:rPr>
        <w:t>Τον απολογισμό δράσης της παράταξης το έτος 2020.</w:t>
      </w:r>
    </w:p>
    <w:p>
      <w:pPr>
        <w:pStyle w:val="a6"/>
        <w:numPr>
          <w:ilvl w:val="0"/>
          <w:numId w:val="4"/>
        </w:numPr>
        <w:spacing w:after="600"/>
        <w:ind w:left="862" w:hanging="357"/>
        <w:contextualSpacing w:val="0"/>
        <w:jc w:val="both"/>
        <w:rPr>
          <w:rFonts w:ascii="Times New Roman" w:hAnsi="Times New Roman" w:cs="Times New Roman"/>
          <w:b/>
          <w:bCs/>
          <w:sz w:val="28"/>
          <w:szCs w:val="28"/>
        </w:rPr>
      </w:pPr>
      <w:r>
        <w:rPr>
          <w:rFonts w:ascii="Times New Roman" w:hAnsi="Times New Roman" w:cs="Times New Roman"/>
          <w:b/>
          <w:bCs/>
          <w:sz w:val="28"/>
          <w:szCs w:val="28"/>
        </w:rPr>
        <w:t xml:space="preserve">Τα εκλογικά αποτελέσματα του υπηρεσιακού συμβουλίου μεταθέσεων. </w:t>
      </w:r>
    </w:p>
    <w:p>
      <w:pPr>
        <w:spacing w:after="120"/>
        <w:ind w:firstLine="340"/>
        <w:jc w:val="both"/>
        <w:rPr>
          <w:rStyle w:val="a3"/>
          <w:rFonts w:ascii="Times New Roman" w:hAnsi="Times New Roman" w:cs="Times New Roman"/>
          <w:b/>
          <w:bCs/>
          <w:i w:val="0"/>
          <w:iCs w:val="0"/>
          <w:sz w:val="24"/>
          <w:szCs w:val="24"/>
        </w:rPr>
      </w:pPr>
      <w:r>
        <w:rPr>
          <w:rStyle w:val="a3"/>
          <w:rFonts w:ascii="Times New Roman" w:hAnsi="Times New Roman" w:cs="Times New Roman"/>
          <w:b/>
          <w:bCs/>
          <w:i w:val="0"/>
          <w:iCs w:val="0"/>
          <w:sz w:val="24"/>
          <w:szCs w:val="24"/>
        </w:rPr>
        <w:t>Συναδέλφισσες – Συνάδελφοι</w:t>
      </w:r>
    </w:p>
    <w:p>
      <w:pPr>
        <w:spacing w:after="120"/>
        <w:ind w:firstLine="340"/>
        <w:jc w:val="both"/>
        <w:rPr>
          <w:rStyle w:val="a3"/>
          <w:rFonts w:ascii="Times New Roman" w:hAnsi="Times New Roman" w:cs="Times New Roman"/>
          <w:bCs/>
          <w:i w:val="0"/>
          <w:iCs w:val="0"/>
          <w:sz w:val="24"/>
          <w:szCs w:val="24"/>
        </w:rPr>
      </w:pPr>
      <w:r>
        <w:rPr>
          <w:rStyle w:val="a3"/>
          <w:rFonts w:ascii="Times New Roman" w:hAnsi="Times New Roman" w:cs="Times New Roman"/>
          <w:bCs/>
          <w:i w:val="0"/>
          <w:iCs w:val="0"/>
          <w:sz w:val="24"/>
          <w:szCs w:val="24"/>
        </w:rPr>
        <w:t xml:space="preserve">Παρουσιάζουμε σήμερα τον απολογισμό δράσης της </w:t>
      </w:r>
      <w:r>
        <w:rPr>
          <w:rStyle w:val="a3"/>
          <w:rFonts w:ascii="Times New Roman" w:hAnsi="Times New Roman" w:cs="Times New Roman"/>
          <w:b/>
          <w:bCs/>
          <w:i w:val="0"/>
          <w:iCs w:val="0"/>
          <w:sz w:val="24"/>
          <w:szCs w:val="24"/>
        </w:rPr>
        <w:t>Ε</w:t>
      </w:r>
      <w:r>
        <w:rPr>
          <w:rStyle w:val="a3"/>
          <w:rFonts w:ascii="Times New Roman" w:hAnsi="Times New Roman" w:cs="Times New Roman"/>
          <w:bCs/>
          <w:i w:val="0"/>
          <w:iCs w:val="0"/>
          <w:sz w:val="24"/>
          <w:szCs w:val="24"/>
        </w:rPr>
        <w:t xml:space="preserve">νωτικής </w:t>
      </w:r>
      <w:r>
        <w:rPr>
          <w:rStyle w:val="a3"/>
          <w:rFonts w:ascii="Times New Roman" w:hAnsi="Times New Roman" w:cs="Times New Roman"/>
          <w:b/>
          <w:bCs/>
          <w:i w:val="0"/>
          <w:iCs w:val="0"/>
          <w:sz w:val="24"/>
          <w:szCs w:val="24"/>
        </w:rPr>
        <w:t>Α</w:t>
      </w:r>
      <w:r>
        <w:rPr>
          <w:rStyle w:val="a3"/>
          <w:rFonts w:ascii="Times New Roman" w:hAnsi="Times New Roman" w:cs="Times New Roman"/>
          <w:bCs/>
          <w:i w:val="0"/>
          <w:iCs w:val="0"/>
          <w:sz w:val="24"/>
          <w:szCs w:val="24"/>
        </w:rPr>
        <w:t xml:space="preserve">γωνιστικής </w:t>
      </w:r>
      <w:r>
        <w:rPr>
          <w:rStyle w:val="a3"/>
          <w:rFonts w:ascii="Times New Roman" w:hAnsi="Times New Roman" w:cs="Times New Roman"/>
          <w:b/>
          <w:bCs/>
          <w:i w:val="0"/>
          <w:iCs w:val="0"/>
          <w:sz w:val="24"/>
          <w:szCs w:val="24"/>
        </w:rPr>
        <w:t>Κ</w:t>
      </w:r>
      <w:r>
        <w:rPr>
          <w:rStyle w:val="a3"/>
          <w:rFonts w:ascii="Times New Roman" w:hAnsi="Times New Roman" w:cs="Times New Roman"/>
          <w:bCs/>
          <w:i w:val="0"/>
          <w:iCs w:val="0"/>
          <w:sz w:val="24"/>
          <w:szCs w:val="24"/>
        </w:rPr>
        <w:t xml:space="preserve">ίνησης </w:t>
      </w:r>
      <w:r>
        <w:rPr>
          <w:rStyle w:val="a3"/>
          <w:rFonts w:ascii="Times New Roman" w:hAnsi="Times New Roman" w:cs="Times New Roman"/>
          <w:b/>
          <w:bCs/>
          <w:i w:val="0"/>
          <w:iCs w:val="0"/>
          <w:sz w:val="24"/>
          <w:szCs w:val="24"/>
        </w:rPr>
        <w:t>Π</w:t>
      </w:r>
      <w:r>
        <w:rPr>
          <w:rStyle w:val="a3"/>
          <w:rFonts w:ascii="Times New Roman" w:hAnsi="Times New Roman" w:cs="Times New Roman"/>
          <w:bCs/>
          <w:i w:val="0"/>
          <w:iCs w:val="0"/>
          <w:sz w:val="24"/>
          <w:szCs w:val="24"/>
        </w:rPr>
        <w:t xml:space="preserve">υροσβεστών για το έτος </w:t>
      </w:r>
      <w:r>
        <w:rPr>
          <w:rStyle w:val="a3"/>
          <w:rFonts w:ascii="Times New Roman" w:hAnsi="Times New Roman" w:cs="Times New Roman"/>
          <w:b/>
          <w:bCs/>
          <w:i w:val="0"/>
          <w:iCs w:val="0"/>
          <w:sz w:val="24"/>
          <w:szCs w:val="24"/>
        </w:rPr>
        <w:t xml:space="preserve">2020 </w:t>
      </w:r>
      <w:r>
        <w:rPr>
          <w:rStyle w:val="a3"/>
          <w:rFonts w:ascii="Times New Roman" w:hAnsi="Times New Roman" w:cs="Times New Roman"/>
          <w:bCs/>
          <w:i w:val="0"/>
          <w:iCs w:val="0"/>
          <w:sz w:val="24"/>
          <w:szCs w:val="24"/>
        </w:rPr>
        <w:t xml:space="preserve">τον οποίο μπορείτε να δείτε αναλυτικά στην ιστοσελίδα της παράταξης ( </w:t>
      </w:r>
      <w:r>
        <w:rPr>
          <w:rStyle w:val="a3"/>
          <w:rFonts w:ascii="Times New Roman" w:hAnsi="Times New Roman" w:cs="Times New Roman"/>
          <w:bCs/>
          <w:i w:val="0"/>
          <w:iCs w:val="0"/>
          <w:sz w:val="24"/>
          <w:szCs w:val="24"/>
          <w:lang w:val="en-US"/>
        </w:rPr>
        <w:t>eakp</w:t>
      </w:r>
      <w:r>
        <w:rPr>
          <w:rStyle w:val="a3"/>
          <w:rFonts w:ascii="Times New Roman" w:hAnsi="Times New Roman" w:cs="Times New Roman"/>
          <w:bCs/>
          <w:i w:val="0"/>
          <w:iCs w:val="0"/>
          <w:sz w:val="24"/>
          <w:szCs w:val="24"/>
        </w:rPr>
        <w:t>.</w:t>
      </w:r>
      <w:r>
        <w:rPr>
          <w:rStyle w:val="a3"/>
          <w:rFonts w:ascii="Times New Roman" w:hAnsi="Times New Roman" w:cs="Times New Roman"/>
          <w:bCs/>
          <w:i w:val="0"/>
          <w:iCs w:val="0"/>
          <w:sz w:val="24"/>
          <w:szCs w:val="24"/>
          <w:lang w:val="en-US"/>
        </w:rPr>
        <w:t>gr</w:t>
      </w:r>
      <w:r>
        <w:rPr>
          <w:rStyle w:val="a3"/>
          <w:rFonts w:ascii="Times New Roman" w:hAnsi="Times New Roman" w:cs="Times New Roman"/>
          <w:bCs/>
          <w:i w:val="0"/>
          <w:iCs w:val="0"/>
          <w:sz w:val="24"/>
          <w:szCs w:val="24"/>
        </w:rPr>
        <w:t xml:space="preserve"> ). </w:t>
      </w:r>
    </w:p>
    <w:p>
      <w:pPr>
        <w:spacing w:after="120"/>
        <w:ind w:firstLine="340"/>
        <w:jc w:val="both"/>
        <w:rPr>
          <w:rStyle w:val="a3"/>
          <w:rFonts w:ascii="Times New Roman" w:hAnsi="Times New Roman" w:cs="Times New Roman"/>
          <w:bCs/>
          <w:i w:val="0"/>
          <w:iCs w:val="0"/>
          <w:sz w:val="24"/>
          <w:szCs w:val="24"/>
        </w:rPr>
      </w:pPr>
      <w:r>
        <w:rPr>
          <w:rStyle w:val="a3"/>
          <w:rFonts w:ascii="Times New Roman" w:hAnsi="Times New Roman" w:cs="Times New Roman"/>
          <w:bCs/>
          <w:i w:val="0"/>
          <w:iCs w:val="0"/>
          <w:sz w:val="24"/>
          <w:szCs w:val="24"/>
        </w:rPr>
        <w:t xml:space="preserve">Η Εκτελεστική Γραμματεία της Ε.Α.Κ.Π. στην τηλεδιάσκεψη της </w:t>
      </w:r>
      <w:r>
        <w:rPr>
          <w:rStyle w:val="a3"/>
          <w:rFonts w:ascii="Times New Roman" w:hAnsi="Times New Roman" w:cs="Times New Roman"/>
          <w:b/>
          <w:bCs/>
          <w:i w:val="0"/>
          <w:iCs w:val="0"/>
          <w:sz w:val="24"/>
          <w:szCs w:val="24"/>
        </w:rPr>
        <w:t>21ης Μαρτίου</w:t>
      </w:r>
      <w:r>
        <w:rPr>
          <w:rStyle w:val="a3"/>
          <w:rFonts w:ascii="Times New Roman" w:hAnsi="Times New Roman" w:cs="Times New Roman"/>
          <w:bCs/>
          <w:i w:val="0"/>
          <w:iCs w:val="0"/>
          <w:sz w:val="24"/>
          <w:szCs w:val="24"/>
        </w:rPr>
        <w:t xml:space="preserve"> βάση των δεδομένων του απολογισμού δράσης της για το </w:t>
      </w:r>
      <w:r>
        <w:rPr>
          <w:rStyle w:val="a3"/>
          <w:rFonts w:ascii="Times New Roman" w:hAnsi="Times New Roman" w:cs="Times New Roman"/>
          <w:b/>
          <w:bCs/>
          <w:i w:val="0"/>
          <w:iCs w:val="0"/>
          <w:sz w:val="24"/>
          <w:szCs w:val="24"/>
        </w:rPr>
        <w:t>2020</w:t>
      </w:r>
      <w:r>
        <w:rPr>
          <w:rStyle w:val="a3"/>
          <w:rFonts w:ascii="Times New Roman" w:hAnsi="Times New Roman" w:cs="Times New Roman"/>
          <w:bCs/>
          <w:i w:val="0"/>
          <w:iCs w:val="0"/>
          <w:sz w:val="24"/>
          <w:szCs w:val="24"/>
        </w:rPr>
        <w:t xml:space="preserve"> και των αποτελεσμάτων για το υπηρεσιακό συμβούλιο μεταθέσεων εκτίμησε ότι:</w:t>
      </w:r>
    </w:p>
    <w:p>
      <w:pPr>
        <w:pStyle w:val="a6"/>
        <w:numPr>
          <w:ilvl w:val="0"/>
          <w:numId w:val="1"/>
        </w:numPr>
        <w:spacing w:after="120"/>
        <w:ind w:left="1054" w:hanging="357"/>
        <w:contextualSpacing w:val="0"/>
        <w:jc w:val="both"/>
        <w:rPr>
          <w:rStyle w:val="a3"/>
          <w:rFonts w:ascii="Times New Roman" w:hAnsi="Times New Roman" w:cs="Times New Roman"/>
          <w:bCs/>
          <w:i w:val="0"/>
          <w:iCs w:val="0"/>
          <w:sz w:val="24"/>
          <w:szCs w:val="24"/>
        </w:rPr>
      </w:pPr>
      <w:r>
        <w:rPr>
          <w:rStyle w:val="a3"/>
          <w:rFonts w:ascii="Times New Roman" w:hAnsi="Times New Roman" w:cs="Times New Roman"/>
          <w:bCs/>
          <w:i w:val="0"/>
          <w:iCs w:val="0"/>
          <w:sz w:val="24"/>
          <w:szCs w:val="24"/>
        </w:rPr>
        <w:t xml:space="preserve">Το </w:t>
      </w:r>
      <w:r>
        <w:rPr>
          <w:rStyle w:val="a3"/>
          <w:rFonts w:ascii="Times New Roman" w:hAnsi="Times New Roman" w:cs="Times New Roman"/>
          <w:b/>
          <w:bCs/>
          <w:i w:val="0"/>
          <w:iCs w:val="0"/>
          <w:sz w:val="24"/>
          <w:szCs w:val="24"/>
        </w:rPr>
        <w:t>2020</w:t>
      </w:r>
      <w:r>
        <w:rPr>
          <w:rStyle w:val="a3"/>
          <w:rFonts w:ascii="Times New Roman" w:hAnsi="Times New Roman" w:cs="Times New Roman"/>
          <w:bCs/>
          <w:i w:val="0"/>
          <w:iCs w:val="0"/>
          <w:sz w:val="24"/>
          <w:szCs w:val="24"/>
        </w:rPr>
        <w:t xml:space="preserve"> αποτέλεσε μία χρονιά πλούσιας δράσης για την παράταξή μας, παρά τις αντικειμενικές δυσκολίες και τους περιορισμούς που επέβαλε η πανδημία, ιδιαίτερα από τα μέσα Μαρτίου του </w:t>
      </w:r>
      <w:r>
        <w:rPr>
          <w:rStyle w:val="a3"/>
          <w:rFonts w:ascii="Times New Roman" w:hAnsi="Times New Roman" w:cs="Times New Roman"/>
          <w:b/>
          <w:bCs/>
          <w:i w:val="0"/>
          <w:iCs w:val="0"/>
          <w:sz w:val="24"/>
          <w:szCs w:val="24"/>
        </w:rPr>
        <w:t>2020</w:t>
      </w:r>
      <w:r>
        <w:rPr>
          <w:rStyle w:val="a3"/>
          <w:rFonts w:ascii="Times New Roman" w:hAnsi="Times New Roman" w:cs="Times New Roman"/>
          <w:bCs/>
          <w:i w:val="0"/>
          <w:iCs w:val="0"/>
          <w:sz w:val="24"/>
          <w:szCs w:val="24"/>
        </w:rPr>
        <w:t xml:space="preserve"> μέχρι και σήμερα.</w:t>
      </w:r>
    </w:p>
    <w:p>
      <w:pPr>
        <w:pStyle w:val="a6"/>
        <w:numPr>
          <w:ilvl w:val="0"/>
          <w:numId w:val="1"/>
        </w:numPr>
        <w:spacing w:after="120"/>
        <w:contextualSpacing w:val="0"/>
        <w:jc w:val="both"/>
        <w:rPr>
          <w:rStyle w:val="a3"/>
          <w:rFonts w:ascii="Times New Roman" w:hAnsi="Times New Roman" w:cs="Times New Roman"/>
          <w:bCs/>
          <w:i w:val="0"/>
          <w:iCs w:val="0"/>
          <w:sz w:val="24"/>
          <w:szCs w:val="24"/>
        </w:rPr>
      </w:pPr>
      <w:r>
        <w:rPr>
          <w:rStyle w:val="a3"/>
          <w:rFonts w:ascii="Times New Roman" w:hAnsi="Times New Roman" w:cs="Times New Roman"/>
          <w:bCs/>
          <w:i w:val="0"/>
          <w:iCs w:val="0"/>
          <w:sz w:val="24"/>
          <w:szCs w:val="24"/>
        </w:rPr>
        <w:t xml:space="preserve">Η δράση της αυτή αποτυπώνεται σε </w:t>
      </w:r>
      <w:r>
        <w:rPr>
          <w:rStyle w:val="a3"/>
          <w:rFonts w:ascii="Times New Roman" w:hAnsi="Times New Roman" w:cs="Times New Roman"/>
          <w:b/>
          <w:bCs/>
          <w:i w:val="0"/>
          <w:iCs w:val="0"/>
          <w:sz w:val="24"/>
          <w:szCs w:val="24"/>
        </w:rPr>
        <w:t xml:space="preserve">183 </w:t>
      </w:r>
      <w:r>
        <w:rPr>
          <w:rStyle w:val="a3"/>
          <w:rFonts w:ascii="Times New Roman" w:hAnsi="Times New Roman" w:cs="Times New Roman"/>
          <w:bCs/>
          <w:i w:val="0"/>
          <w:iCs w:val="0"/>
          <w:sz w:val="24"/>
          <w:szCs w:val="24"/>
        </w:rPr>
        <w:t>ενέργειές της οι οποίες διαχωρίζονται σε κινητοποιήσεις, ανακοινώσεις, δελτία τύπου, παρεμβάσεις για μία σειρά εργασιακών ζητημάτων, συναντήσεις με φυσική και πολιτική ηγεσία, συνεντεύξεις</w:t>
      </w:r>
      <w:r>
        <w:rPr>
          <w:rStyle w:val="a3"/>
          <w:rFonts w:ascii="Times New Roman" w:hAnsi="Times New Roman" w:cs="Times New Roman"/>
          <w:b/>
          <w:bCs/>
          <w:i w:val="0"/>
          <w:iCs w:val="0"/>
          <w:sz w:val="24"/>
          <w:szCs w:val="24"/>
        </w:rPr>
        <w:t xml:space="preserve"> </w:t>
      </w:r>
      <w:r>
        <w:rPr>
          <w:rStyle w:val="a3"/>
          <w:rFonts w:ascii="Times New Roman" w:hAnsi="Times New Roman" w:cs="Times New Roman"/>
          <w:bCs/>
          <w:i w:val="0"/>
          <w:iCs w:val="0"/>
          <w:sz w:val="24"/>
          <w:szCs w:val="24"/>
        </w:rPr>
        <w:t xml:space="preserve">κ.α., εστιάζοντας στην ανάδειξη προβλημάτων που αντιμετώπιζαν οι πυροσβέστες στην καθημερινότητά τους. </w:t>
      </w:r>
    </w:p>
    <w:p>
      <w:pPr>
        <w:pStyle w:val="a6"/>
        <w:numPr>
          <w:ilvl w:val="0"/>
          <w:numId w:val="1"/>
        </w:numPr>
        <w:spacing w:after="120"/>
        <w:contextualSpacing w:val="0"/>
        <w:jc w:val="both"/>
        <w:rPr>
          <w:rStyle w:val="a3"/>
          <w:rFonts w:ascii="Times New Roman" w:hAnsi="Times New Roman" w:cs="Times New Roman"/>
          <w:b/>
          <w:bCs/>
          <w:i w:val="0"/>
          <w:iCs w:val="0"/>
          <w:sz w:val="24"/>
          <w:szCs w:val="24"/>
        </w:rPr>
      </w:pPr>
      <w:r>
        <w:rPr>
          <w:rStyle w:val="a3"/>
          <w:rFonts w:ascii="Times New Roman" w:hAnsi="Times New Roman" w:cs="Times New Roman"/>
          <w:b/>
          <w:bCs/>
          <w:i w:val="0"/>
          <w:iCs w:val="0"/>
          <w:sz w:val="24"/>
          <w:szCs w:val="24"/>
        </w:rPr>
        <w:t xml:space="preserve">Πολλές από αυτές τις παρεμβάσεις είχαν </w:t>
      </w:r>
      <w:r>
        <w:rPr>
          <w:rStyle w:val="a3"/>
          <w:rFonts w:ascii="Times New Roman" w:hAnsi="Times New Roman" w:cs="Times New Roman"/>
          <w:b/>
          <w:bCs/>
          <w:i w:val="0"/>
          <w:iCs w:val="0"/>
          <w:sz w:val="24"/>
          <w:szCs w:val="24"/>
          <w:u w:val="single"/>
        </w:rPr>
        <w:t>θετική έκβαση</w:t>
      </w:r>
      <w:r>
        <w:rPr>
          <w:rStyle w:val="a3"/>
          <w:rFonts w:ascii="Times New Roman" w:hAnsi="Times New Roman" w:cs="Times New Roman"/>
          <w:b/>
          <w:bCs/>
          <w:i w:val="0"/>
          <w:iCs w:val="0"/>
          <w:sz w:val="24"/>
          <w:szCs w:val="24"/>
        </w:rPr>
        <w:t xml:space="preserve"> για τους εργαζόμενους στο Π.Σ., όπως για παράδειγμα:  </w:t>
      </w:r>
    </w:p>
    <w:p>
      <w:pPr>
        <w:pStyle w:val="a6"/>
        <w:numPr>
          <w:ilvl w:val="0"/>
          <w:numId w:val="2"/>
        </w:numPr>
        <w:spacing w:after="120"/>
        <w:contextualSpacing w:val="0"/>
        <w:jc w:val="both"/>
        <w:rPr>
          <w:rStyle w:val="a3"/>
          <w:rFonts w:ascii="Times New Roman" w:hAnsi="Times New Roman" w:cs="Times New Roman"/>
          <w:bCs/>
          <w:i w:val="0"/>
          <w:iCs w:val="0"/>
          <w:sz w:val="24"/>
          <w:szCs w:val="24"/>
        </w:rPr>
      </w:pPr>
      <w:r>
        <w:rPr>
          <w:rStyle w:val="a3"/>
          <w:rFonts w:ascii="Times New Roman" w:hAnsi="Times New Roman" w:cs="Times New Roman"/>
          <w:bCs/>
          <w:i w:val="0"/>
          <w:iCs w:val="0"/>
          <w:sz w:val="24"/>
          <w:szCs w:val="24"/>
        </w:rPr>
        <w:t xml:space="preserve">Οι συνεχόμενες παρεμβάσεις για να παρθούν μέτρα προστασίας των πυροσβεστών από τον κορωνοϊό και να γίνονται απολυμάνσεις στους χώρους δουλειάς. </w:t>
      </w:r>
    </w:p>
    <w:p>
      <w:pPr>
        <w:pStyle w:val="a6"/>
        <w:numPr>
          <w:ilvl w:val="0"/>
          <w:numId w:val="2"/>
        </w:numPr>
        <w:spacing w:after="120"/>
        <w:contextualSpacing w:val="0"/>
        <w:jc w:val="both"/>
        <w:rPr>
          <w:rStyle w:val="a3"/>
          <w:rFonts w:ascii="Times New Roman" w:hAnsi="Times New Roman" w:cs="Times New Roman"/>
          <w:bCs/>
          <w:i w:val="0"/>
          <w:iCs w:val="0"/>
          <w:sz w:val="24"/>
          <w:szCs w:val="24"/>
        </w:rPr>
      </w:pPr>
      <w:r>
        <w:rPr>
          <w:rStyle w:val="a3"/>
          <w:rFonts w:ascii="Times New Roman" w:hAnsi="Times New Roman" w:cs="Times New Roman"/>
          <w:bCs/>
          <w:i w:val="0"/>
          <w:iCs w:val="0"/>
          <w:sz w:val="24"/>
          <w:szCs w:val="24"/>
        </w:rPr>
        <w:t xml:space="preserve">Οι παρεμβάσεις της Ε.Α.Κ.Π. για την εμπλοκή πυροσβεστών σε συμβάντα που δεν έχουν καμία σχέση με την αποστολή και το έργο του Π.Σ. ( άντληση υδάτων από το σιντριβάνι της Ομόνοιας, κλίση ειδικού γερανοφόρου οχήματος στην Χίο για συμμετοχή σε κατασταλτικές ενέργειες κ.α. ). </w:t>
      </w:r>
    </w:p>
    <w:p>
      <w:pPr>
        <w:pStyle w:val="a6"/>
        <w:numPr>
          <w:ilvl w:val="0"/>
          <w:numId w:val="2"/>
        </w:numPr>
        <w:spacing w:after="120"/>
        <w:contextualSpacing w:val="0"/>
        <w:jc w:val="both"/>
        <w:rPr>
          <w:rStyle w:val="a3"/>
          <w:rFonts w:ascii="Times New Roman" w:hAnsi="Times New Roman" w:cs="Times New Roman"/>
          <w:bCs/>
          <w:i w:val="0"/>
          <w:iCs w:val="0"/>
          <w:sz w:val="24"/>
          <w:szCs w:val="24"/>
        </w:rPr>
      </w:pPr>
      <w:r>
        <w:rPr>
          <w:rStyle w:val="a3"/>
          <w:rFonts w:ascii="Times New Roman" w:hAnsi="Times New Roman" w:cs="Times New Roman"/>
          <w:bCs/>
          <w:i w:val="0"/>
          <w:iCs w:val="0"/>
          <w:sz w:val="24"/>
          <w:szCs w:val="24"/>
        </w:rPr>
        <w:t xml:space="preserve">Οι αλλεπάλληλες παρεμβάσεις που έγιναν για τις συνθήκες διαβίωσης και διαμονής των συναδέλφων στην υπηρεσία του αεροδρομίου της Σαντορίνης καθώς και της Σκιάθου. </w:t>
      </w:r>
    </w:p>
    <w:p>
      <w:pPr>
        <w:pStyle w:val="a6"/>
        <w:numPr>
          <w:ilvl w:val="0"/>
          <w:numId w:val="2"/>
        </w:numPr>
        <w:spacing w:after="120"/>
        <w:contextualSpacing w:val="0"/>
        <w:jc w:val="both"/>
        <w:rPr>
          <w:rStyle w:val="a3"/>
          <w:rFonts w:ascii="Times New Roman" w:hAnsi="Times New Roman" w:cs="Times New Roman"/>
          <w:bCs/>
          <w:i w:val="0"/>
          <w:iCs w:val="0"/>
          <w:sz w:val="24"/>
          <w:szCs w:val="24"/>
        </w:rPr>
      </w:pPr>
      <w:r>
        <w:rPr>
          <w:rStyle w:val="a3"/>
          <w:rFonts w:ascii="Times New Roman" w:hAnsi="Times New Roman" w:cs="Times New Roman"/>
          <w:bCs/>
          <w:i w:val="0"/>
          <w:iCs w:val="0"/>
          <w:sz w:val="24"/>
          <w:szCs w:val="24"/>
        </w:rPr>
        <w:t xml:space="preserve">Οι παρεμβάσεις της Ε.Α.Κ.Π. για τις άδικες πειθαρχικές διώξεις σε βάρος 13 υπάλληλων του αεροδρομίου Σαντορίνης και σε βάρος συναδέλφου από την Αττική. </w:t>
      </w:r>
    </w:p>
    <w:p>
      <w:pPr>
        <w:pStyle w:val="a6"/>
        <w:numPr>
          <w:ilvl w:val="0"/>
          <w:numId w:val="2"/>
        </w:numPr>
        <w:spacing w:after="120"/>
        <w:jc w:val="both"/>
        <w:rPr>
          <w:rStyle w:val="a3"/>
          <w:rFonts w:ascii="Times New Roman" w:hAnsi="Times New Roman" w:cs="Times New Roman"/>
          <w:bCs/>
          <w:i w:val="0"/>
          <w:iCs w:val="0"/>
          <w:sz w:val="24"/>
          <w:szCs w:val="24"/>
        </w:rPr>
      </w:pPr>
      <w:r>
        <w:rPr>
          <w:rStyle w:val="a3"/>
          <w:rFonts w:ascii="Times New Roman" w:hAnsi="Times New Roman" w:cs="Times New Roman"/>
          <w:bCs/>
          <w:i w:val="0"/>
          <w:iCs w:val="0"/>
          <w:sz w:val="24"/>
          <w:szCs w:val="24"/>
        </w:rPr>
        <w:lastRenderedPageBreak/>
        <w:t>Επίσης αρκετές ήταν οι απευθείας παρεμβάσεις από τα εκλεγμένα στελέχη της Ε.Α.Κ.Π. σε υπηρεσιακούς παράγοντες και η έμπρακτη στήριξη</w:t>
      </w:r>
      <w:r>
        <w:rPr>
          <w:rStyle w:val="a3"/>
          <w:rFonts w:ascii="Calibri" w:eastAsia="Calibri" w:hAnsi="Calibri" w:cs="Calibri"/>
          <w:i w:val="0"/>
          <w:iCs w:val="0"/>
          <w:sz w:val="24"/>
          <w:szCs w:val="24"/>
        </w:rPr>
        <w:t xml:space="preserve"> τους</w:t>
      </w:r>
      <w:r>
        <w:rPr>
          <w:rStyle w:val="a3"/>
          <w:rFonts w:ascii="Times New Roman" w:hAnsi="Times New Roman" w:cs="Times New Roman"/>
          <w:bCs/>
          <w:i w:val="0"/>
          <w:iCs w:val="0"/>
          <w:sz w:val="24"/>
          <w:szCs w:val="24"/>
        </w:rPr>
        <w:t xml:space="preserve"> σε συναδέλφους που αντιμετώπιζαν θέματα παραβιάσεων ωραρίου, κανονισμού μεταθέσεων, μη χορήγηση κανονικών αδειών, άδειών ειδικού σκοπού, ακατάλληλων συνθηκών εργασίας κ,λ,π.  </w:t>
      </w:r>
    </w:p>
    <w:p>
      <w:pPr>
        <w:spacing w:after="120"/>
        <w:ind w:firstLine="340"/>
        <w:jc w:val="both"/>
        <w:rPr>
          <w:rStyle w:val="a3"/>
          <w:rFonts w:ascii="Times New Roman" w:hAnsi="Times New Roman" w:cs="Times New Roman"/>
          <w:bCs/>
          <w:i w:val="0"/>
          <w:iCs w:val="0"/>
          <w:sz w:val="24"/>
          <w:szCs w:val="24"/>
        </w:rPr>
      </w:pPr>
      <w:r>
        <w:rPr>
          <w:rStyle w:val="a3"/>
          <w:rFonts w:ascii="Times New Roman" w:hAnsi="Times New Roman" w:cs="Times New Roman"/>
          <w:bCs/>
          <w:i w:val="0"/>
          <w:iCs w:val="0"/>
          <w:sz w:val="24"/>
          <w:szCs w:val="24"/>
        </w:rPr>
        <w:t>Τα παραπάνω παραδείγματα είναι ενδεικτικά και τα αποτελέσματά των παρεμβάσεων</w:t>
      </w:r>
      <w:r>
        <w:rPr>
          <w:rStyle w:val="a3"/>
          <w:rFonts w:ascii="Calibri" w:eastAsia="Calibri" w:hAnsi="Calibri" w:cs="Calibri"/>
          <w:i w:val="0"/>
          <w:iCs w:val="0"/>
          <w:sz w:val="24"/>
          <w:szCs w:val="24"/>
        </w:rPr>
        <w:t>,</w:t>
      </w:r>
      <w:r>
        <w:rPr>
          <w:rStyle w:val="a3"/>
          <w:rFonts w:ascii="Times New Roman" w:hAnsi="Times New Roman" w:cs="Times New Roman"/>
          <w:bCs/>
          <w:i w:val="0"/>
          <w:iCs w:val="0"/>
          <w:sz w:val="24"/>
          <w:szCs w:val="24"/>
        </w:rPr>
        <w:t xml:space="preserve"> τα γνωρίζουν πολύ καλά οι συνάδελφοι που τα βίωσαν, αλλά και συνολικά όλοι οι πυροσβέστες από την συνεχή ενημέρωση της παράταξης. </w:t>
      </w:r>
    </w:p>
    <w:p>
      <w:pPr>
        <w:spacing w:after="120"/>
        <w:ind w:firstLine="340"/>
        <w:jc w:val="both"/>
        <w:rPr>
          <w:rStyle w:val="a3"/>
          <w:rFonts w:ascii="Times New Roman" w:hAnsi="Times New Roman" w:cs="Times New Roman"/>
          <w:bCs/>
          <w:i w:val="0"/>
          <w:iCs w:val="0"/>
          <w:sz w:val="24"/>
          <w:szCs w:val="24"/>
        </w:rPr>
      </w:pPr>
      <w:r>
        <w:rPr>
          <w:rStyle w:val="a3"/>
          <w:rFonts w:ascii="Times New Roman" w:hAnsi="Times New Roman" w:cs="Times New Roman"/>
          <w:b/>
          <w:bCs/>
          <w:i w:val="0"/>
          <w:iCs w:val="0"/>
          <w:sz w:val="24"/>
          <w:szCs w:val="24"/>
        </w:rPr>
        <w:t xml:space="preserve">Η πιο ουσιαστική όμως δραστηριότητα της Ε.Α.Κ.Π. το 2020 ξεδιπλώθηκε στις αρχές του χρόνου, όταν </w:t>
      </w:r>
      <w:r>
        <w:rPr>
          <w:rStyle w:val="a3"/>
          <w:rFonts w:ascii="Times New Roman" w:hAnsi="Times New Roman" w:cs="Times New Roman"/>
          <w:b/>
          <w:bCs/>
          <w:i w:val="0"/>
          <w:iCs w:val="0"/>
          <w:sz w:val="24"/>
          <w:szCs w:val="24"/>
          <w:u w:val="single"/>
        </w:rPr>
        <w:t>σήκωσε εντελώς μόνη της τον αγώνα της ενημέρωσης και των κινητοποιήσεων</w:t>
      </w:r>
      <w:r>
        <w:rPr>
          <w:rStyle w:val="a3"/>
          <w:rFonts w:ascii="Times New Roman" w:hAnsi="Times New Roman" w:cs="Times New Roman"/>
          <w:b/>
          <w:bCs/>
          <w:i w:val="0"/>
          <w:iCs w:val="0"/>
          <w:sz w:val="24"/>
          <w:szCs w:val="24"/>
        </w:rPr>
        <w:t xml:space="preserve"> ενάντια στην νομοθετική πρωτοβουλία της κυβέρνησης με τον νόμο 4662/2020, για:</w:t>
      </w:r>
    </w:p>
    <w:p>
      <w:pPr>
        <w:pStyle w:val="a6"/>
        <w:numPr>
          <w:ilvl w:val="0"/>
          <w:numId w:val="3"/>
        </w:numPr>
        <w:spacing w:after="120"/>
        <w:ind w:left="777" w:hanging="357"/>
        <w:contextualSpacing w:val="0"/>
        <w:jc w:val="both"/>
        <w:rPr>
          <w:rStyle w:val="a3"/>
          <w:rFonts w:ascii="Times New Roman" w:hAnsi="Times New Roman" w:cs="Times New Roman"/>
          <w:bCs/>
          <w:i w:val="0"/>
          <w:iCs w:val="0"/>
          <w:sz w:val="24"/>
          <w:szCs w:val="24"/>
        </w:rPr>
      </w:pPr>
      <w:r>
        <w:rPr>
          <w:rStyle w:val="a3"/>
          <w:rFonts w:ascii="Times New Roman" w:hAnsi="Times New Roman" w:cs="Times New Roman"/>
          <w:bCs/>
          <w:i w:val="0"/>
          <w:iCs w:val="0"/>
          <w:sz w:val="24"/>
          <w:szCs w:val="24"/>
        </w:rPr>
        <w:t xml:space="preserve">Την κατάργηση μετά από </w:t>
      </w:r>
      <w:r>
        <w:rPr>
          <w:rStyle w:val="a3"/>
          <w:rFonts w:ascii="Times New Roman" w:hAnsi="Times New Roman" w:cs="Times New Roman"/>
          <w:b/>
          <w:bCs/>
          <w:i w:val="0"/>
          <w:iCs w:val="0"/>
          <w:sz w:val="24"/>
          <w:szCs w:val="24"/>
        </w:rPr>
        <w:t>25 χρόνια</w:t>
      </w:r>
      <w:bookmarkStart w:id="0" w:name="_GoBack"/>
      <w:bookmarkEnd w:id="0"/>
      <w:r>
        <w:rPr>
          <w:rStyle w:val="a3"/>
          <w:rFonts w:ascii="Times New Roman" w:hAnsi="Times New Roman" w:cs="Times New Roman"/>
          <w:bCs/>
          <w:i w:val="0"/>
          <w:iCs w:val="0"/>
          <w:sz w:val="24"/>
          <w:szCs w:val="24"/>
        </w:rPr>
        <w:t xml:space="preserve"> της πιο θεμελιακής κατάκτησης του κλάδου από το </w:t>
      </w:r>
      <w:r>
        <w:rPr>
          <w:rStyle w:val="a3"/>
          <w:rFonts w:ascii="Times New Roman" w:hAnsi="Times New Roman" w:cs="Times New Roman"/>
          <w:b/>
          <w:bCs/>
          <w:i w:val="0"/>
          <w:iCs w:val="0"/>
          <w:sz w:val="24"/>
          <w:szCs w:val="24"/>
        </w:rPr>
        <w:t>1996</w:t>
      </w:r>
      <w:r>
        <w:rPr>
          <w:rStyle w:val="a3"/>
          <w:rFonts w:ascii="Times New Roman" w:hAnsi="Times New Roman" w:cs="Times New Roman"/>
          <w:bCs/>
          <w:i w:val="0"/>
          <w:iCs w:val="0"/>
          <w:sz w:val="24"/>
          <w:szCs w:val="24"/>
        </w:rPr>
        <w:t xml:space="preserve"> του  « </w:t>
      </w:r>
      <w:r>
        <w:rPr>
          <w:rStyle w:val="a3"/>
          <w:rFonts w:ascii="Times New Roman" w:hAnsi="Times New Roman" w:cs="Times New Roman"/>
          <w:b/>
          <w:bCs/>
          <w:i w:val="0"/>
          <w:iCs w:val="0"/>
          <w:sz w:val="24"/>
          <w:szCs w:val="24"/>
        </w:rPr>
        <w:t>ΑΜΕΤΑΘΕΤΟΥ</w:t>
      </w:r>
      <w:r>
        <w:rPr>
          <w:rStyle w:val="a3"/>
          <w:rFonts w:ascii="Times New Roman" w:hAnsi="Times New Roman" w:cs="Times New Roman"/>
          <w:bCs/>
          <w:i w:val="0"/>
          <w:iCs w:val="0"/>
          <w:sz w:val="24"/>
          <w:szCs w:val="24"/>
        </w:rPr>
        <w:t xml:space="preserve"> » από τον τόπο συμφερόντων.</w:t>
      </w:r>
    </w:p>
    <w:p>
      <w:pPr>
        <w:pStyle w:val="a6"/>
        <w:numPr>
          <w:ilvl w:val="0"/>
          <w:numId w:val="3"/>
        </w:numPr>
        <w:spacing w:after="120"/>
        <w:ind w:left="777" w:hanging="357"/>
        <w:contextualSpacing w:val="0"/>
        <w:jc w:val="both"/>
        <w:rPr>
          <w:rStyle w:val="a3"/>
          <w:rFonts w:ascii="Times New Roman" w:hAnsi="Times New Roman" w:cs="Times New Roman"/>
          <w:bCs/>
          <w:i w:val="0"/>
          <w:iCs w:val="0"/>
          <w:sz w:val="24"/>
          <w:szCs w:val="24"/>
        </w:rPr>
      </w:pPr>
      <w:r>
        <w:rPr>
          <w:rStyle w:val="a3"/>
          <w:rFonts w:ascii="Times New Roman" w:hAnsi="Times New Roman" w:cs="Times New Roman"/>
          <w:bCs/>
          <w:i w:val="0"/>
          <w:iCs w:val="0"/>
          <w:sz w:val="24"/>
          <w:szCs w:val="24"/>
        </w:rPr>
        <w:t>Την κατάργηση του σταθερού χρόνου εργασίας μέσω των προληπτικών επιφυλακών.</w:t>
      </w:r>
    </w:p>
    <w:p>
      <w:pPr>
        <w:pStyle w:val="a6"/>
        <w:numPr>
          <w:ilvl w:val="0"/>
          <w:numId w:val="3"/>
        </w:numPr>
        <w:spacing w:after="120"/>
        <w:jc w:val="both"/>
        <w:rPr>
          <w:rStyle w:val="a3"/>
          <w:rFonts w:ascii="Times New Roman" w:hAnsi="Times New Roman" w:cs="Times New Roman"/>
          <w:bCs/>
          <w:i w:val="0"/>
          <w:iCs w:val="0"/>
          <w:sz w:val="24"/>
          <w:szCs w:val="24"/>
        </w:rPr>
      </w:pPr>
      <w:r>
        <w:rPr>
          <w:rStyle w:val="a3"/>
          <w:rFonts w:ascii="Times New Roman" w:hAnsi="Times New Roman" w:cs="Times New Roman"/>
          <w:bCs/>
          <w:i w:val="0"/>
          <w:iCs w:val="0"/>
          <w:sz w:val="24"/>
          <w:szCs w:val="24"/>
        </w:rPr>
        <w:t>Τις αρνητικές ριζικές αλλαγές στην οργάνωση και τον προσανατολισμό της Πολιτικής Προστασίας της χώρας που ήδη άρχισαν σιγά - σιγά να εφαρμόζ</w:t>
      </w:r>
      <w:r>
        <w:rPr>
          <w:rStyle w:val="a3"/>
          <w:rFonts w:ascii="Calibri" w:eastAsia="Calibri" w:hAnsi="Calibri" w:cs="Calibri"/>
          <w:i w:val="0"/>
          <w:iCs w:val="0"/>
          <w:sz w:val="24"/>
          <w:szCs w:val="24"/>
        </w:rPr>
        <w:t>ονται.</w:t>
      </w:r>
      <w:r>
        <w:rPr>
          <w:rStyle w:val="a3"/>
          <w:rFonts w:ascii="Times New Roman" w:hAnsi="Times New Roman" w:cs="Times New Roman"/>
          <w:bCs/>
          <w:i w:val="0"/>
          <w:iCs w:val="0"/>
          <w:sz w:val="24"/>
          <w:szCs w:val="24"/>
        </w:rPr>
        <w:t xml:space="preserve"> </w:t>
      </w:r>
    </w:p>
    <w:p>
      <w:pPr>
        <w:pStyle w:val="a6"/>
        <w:spacing w:after="120"/>
        <w:ind w:left="780"/>
        <w:jc w:val="both"/>
        <w:rPr>
          <w:rStyle w:val="a3"/>
          <w:rFonts w:ascii="Times New Roman" w:hAnsi="Times New Roman" w:cs="Times New Roman"/>
          <w:bCs/>
          <w:i w:val="0"/>
          <w:iCs w:val="0"/>
          <w:sz w:val="24"/>
          <w:szCs w:val="24"/>
        </w:rPr>
      </w:pPr>
      <w:r>
        <w:rPr>
          <w:rStyle w:val="a3"/>
          <w:rFonts w:ascii="Times New Roman" w:hAnsi="Times New Roman" w:cs="Times New Roman"/>
          <w:bCs/>
          <w:i w:val="0"/>
          <w:iCs w:val="0"/>
          <w:sz w:val="24"/>
          <w:szCs w:val="24"/>
        </w:rPr>
        <w:t>Αλλαγές που θα αποβούν σε βάρος του λαού, του δασικού πλούτου και των δικαιωμάτων των πυροσβεστών, με την μεταφορά αρμοδιοτήτων στους ΟΤΑ, σε ιδιώτες, σε εθελοντικές οργανώσεις και Μ.Κ.Ο. Παράλληλα με όλα αυτά μέσω της αξιολόγησης για την απόδοση έργου των πυροσβεστικών υπηρεσιών και του προσωπικού, θα προωθείτε η σταδιακή κατάργηση δομών του Π.Σ. και ως φυσική συνέπεια θα ακολουθούν οι μετατάξεις στους Ο.Τ.Α. κ.λ.π. καθώς και οι</w:t>
      </w:r>
      <w:r>
        <w:rPr>
          <w:rStyle w:val="a3"/>
          <w:rFonts w:ascii="Calibri" w:eastAsia="Calibri" w:hAnsi="Calibri" w:cs="Calibri"/>
          <w:i w:val="0"/>
          <w:iCs w:val="0"/>
          <w:sz w:val="24"/>
          <w:szCs w:val="24"/>
        </w:rPr>
        <w:t xml:space="preserve"> ενδεχόμενες</w:t>
      </w:r>
      <w:r>
        <w:rPr>
          <w:rStyle w:val="a3"/>
          <w:rFonts w:ascii="Times New Roman" w:hAnsi="Times New Roman" w:cs="Times New Roman"/>
          <w:bCs/>
          <w:i w:val="0"/>
          <w:iCs w:val="0"/>
          <w:sz w:val="24"/>
          <w:szCs w:val="24"/>
        </w:rPr>
        <w:t xml:space="preserve"> απολύσεις προσωπικού.    </w:t>
      </w:r>
    </w:p>
    <w:p>
      <w:pPr>
        <w:spacing w:after="120"/>
        <w:ind w:firstLine="340"/>
        <w:jc w:val="both"/>
        <w:rPr>
          <w:rStyle w:val="a3"/>
          <w:rFonts w:ascii="Times New Roman" w:hAnsi="Times New Roman" w:cs="Times New Roman"/>
          <w:bCs/>
          <w:i w:val="0"/>
          <w:iCs w:val="0"/>
          <w:sz w:val="24"/>
          <w:szCs w:val="24"/>
        </w:rPr>
      </w:pPr>
      <w:r>
        <w:rPr>
          <w:rStyle w:val="a3"/>
          <w:rFonts w:ascii="Times New Roman" w:hAnsi="Times New Roman" w:cs="Times New Roman"/>
          <w:b/>
          <w:bCs/>
          <w:i w:val="0"/>
          <w:iCs w:val="0"/>
          <w:sz w:val="24"/>
          <w:szCs w:val="24"/>
        </w:rPr>
        <w:t>Την σημασία του τιτάνιου αγώνα που έκανε η Ε.Α.Κ.Π. για να μην περάσουν όλες αυτές οι αντιδραστικές αλλαγές, θα έχουν την « ευκαιρία » να την αξιολογούν συνεχώς οι συνάδελφοι μέσα από την αρνητική εμπειρία που θα συσσωρεύουν όσο θα διαρκεί ο εργασιακός τους βίος!</w:t>
      </w:r>
    </w:p>
    <w:p>
      <w:pPr>
        <w:spacing w:after="120"/>
        <w:ind w:firstLine="340"/>
        <w:jc w:val="both"/>
        <w:rPr>
          <w:rStyle w:val="a3"/>
          <w:rFonts w:ascii="Times New Roman" w:hAnsi="Times New Roman" w:cs="Times New Roman"/>
          <w:bCs/>
          <w:i w:val="0"/>
          <w:iCs w:val="0"/>
          <w:sz w:val="24"/>
          <w:szCs w:val="24"/>
        </w:rPr>
      </w:pPr>
      <w:r>
        <w:rPr>
          <w:rStyle w:val="a3"/>
          <w:rFonts w:ascii="Times New Roman" w:hAnsi="Times New Roman" w:cs="Times New Roman"/>
          <w:bCs/>
          <w:i w:val="0"/>
          <w:iCs w:val="0"/>
          <w:sz w:val="24"/>
          <w:szCs w:val="24"/>
        </w:rPr>
        <w:t xml:space="preserve">Στην αντίπερα όχθη της σιωπής, της παραπληροφόρησης και των χειροκροτητών παρατάχθηκαν, μηδενός εξαιρουμένου, όλες οι άλλες παρατάξεις με προεξέχουσες τις διοικήσεις  της Ομοσπονδίας και των πρωτοβάθμιων ενώσεων. </w:t>
      </w:r>
    </w:p>
    <w:p>
      <w:pPr>
        <w:spacing w:after="120"/>
        <w:ind w:firstLine="340"/>
        <w:jc w:val="both"/>
        <w:rPr>
          <w:rStyle w:val="a3"/>
          <w:rFonts w:ascii="Times New Roman" w:hAnsi="Times New Roman" w:cs="Times New Roman"/>
          <w:b/>
          <w:bCs/>
          <w:i w:val="0"/>
          <w:iCs w:val="0"/>
          <w:sz w:val="24"/>
          <w:szCs w:val="24"/>
        </w:rPr>
      </w:pPr>
      <w:r>
        <w:rPr>
          <w:rStyle w:val="a3"/>
          <w:rFonts w:ascii="Times New Roman" w:hAnsi="Times New Roman" w:cs="Times New Roman"/>
          <w:b/>
          <w:bCs/>
          <w:i w:val="0"/>
          <w:iCs w:val="0"/>
          <w:sz w:val="24"/>
          <w:szCs w:val="24"/>
        </w:rPr>
        <w:t>Όλοι αυτοί που μετά από ένα χρόνο εφαρμογής του Νόμου 4662/2020 ανακάλυψαν υποκριτικά όλα όσα έλεγε η Ε.Α.Κ.Π. και προέβλεπε ο νόμος εξ αρχής:</w:t>
      </w:r>
    </w:p>
    <w:p>
      <w:pPr>
        <w:spacing w:after="120"/>
        <w:ind w:firstLine="340"/>
        <w:jc w:val="both"/>
        <w:rPr>
          <w:rStyle w:val="a3"/>
          <w:rFonts w:ascii="Times New Roman" w:hAnsi="Times New Roman" w:cs="Times New Roman"/>
          <w:b/>
          <w:bCs/>
          <w:i w:val="0"/>
          <w:iCs w:val="0"/>
          <w:sz w:val="24"/>
          <w:szCs w:val="24"/>
        </w:rPr>
      </w:pPr>
      <w:r>
        <w:rPr>
          <w:rStyle w:val="a3"/>
          <w:rFonts w:ascii="Times New Roman" w:hAnsi="Times New Roman" w:cs="Times New Roman"/>
          <w:b/>
          <w:bCs/>
          <w:i w:val="0"/>
          <w:iCs w:val="0"/>
          <w:sz w:val="24"/>
          <w:szCs w:val="24"/>
        </w:rPr>
        <w:t xml:space="preserve"> Ότι μας φόρτωσαν αρμοδιότητες χωρίς μέσα και προσωπικό. Ότι υπάρχει πρόβλημα με τα μόρια που δύο χρόνια τώρα έχουν φέρει σε απελπισία όσους διαπιστώνουν ότι αδικούνται κατάφορα. Για την </w:t>
      </w:r>
      <w:r>
        <w:rPr>
          <w:rStyle w:val="a3"/>
          <w:rFonts w:ascii="Times New Roman" w:eastAsia="Calibri" w:hAnsi="Times New Roman" w:cs="Times New Roman"/>
          <w:b/>
          <w:bCs/>
          <w:i w:val="0"/>
          <w:iCs w:val="0"/>
          <w:sz w:val="24"/>
          <w:szCs w:val="24"/>
        </w:rPr>
        <w:t>διαρκή</w:t>
      </w:r>
      <w:r>
        <w:rPr>
          <w:rStyle w:val="a3"/>
          <w:rFonts w:ascii="Times New Roman" w:hAnsi="Times New Roman" w:cs="Times New Roman"/>
          <w:b/>
          <w:bCs/>
          <w:i w:val="0"/>
          <w:iCs w:val="0"/>
          <w:sz w:val="24"/>
          <w:szCs w:val="24"/>
        </w:rPr>
        <w:t xml:space="preserve"> κινητικότητα με τις εξοντωτικές μεταθέσεις. Τις προληπτικές επιφυλακές  που έχουν γίνει πλέον καθημερινότητα κ.λ.π.!</w:t>
      </w:r>
    </w:p>
    <w:p>
      <w:pPr>
        <w:spacing w:after="120"/>
        <w:ind w:firstLine="340"/>
        <w:jc w:val="both"/>
        <w:rPr>
          <w:rStyle w:val="a3"/>
          <w:rFonts w:ascii="Times New Roman" w:hAnsi="Times New Roman" w:cs="Times New Roman"/>
          <w:b/>
          <w:bCs/>
          <w:i w:val="0"/>
          <w:iCs w:val="0"/>
          <w:sz w:val="24"/>
          <w:szCs w:val="24"/>
        </w:rPr>
      </w:pPr>
      <w:r>
        <w:rPr>
          <w:rStyle w:val="a3"/>
          <w:rFonts w:ascii="Times New Roman" w:hAnsi="Times New Roman" w:cs="Times New Roman"/>
          <w:b/>
          <w:bCs/>
          <w:i w:val="0"/>
          <w:iCs w:val="0"/>
          <w:sz w:val="24"/>
          <w:szCs w:val="24"/>
        </w:rPr>
        <w:t xml:space="preserve">Μέχρι εκεί όμως φτάνει η αντίδρασή τους! Στις υποκριτικές και ψεύτικες διαπιστώσεις!! </w:t>
      </w:r>
    </w:p>
    <w:p>
      <w:pPr>
        <w:spacing w:after="240"/>
        <w:ind w:firstLine="340"/>
        <w:jc w:val="both"/>
        <w:rPr>
          <w:rStyle w:val="a3"/>
          <w:rFonts w:ascii="Times New Roman" w:hAnsi="Times New Roman" w:cs="Times New Roman"/>
          <w:bCs/>
          <w:i w:val="0"/>
          <w:iCs w:val="0"/>
          <w:sz w:val="24"/>
          <w:szCs w:val="24"/>
        </w:rPr>
      </w:pPr>
      <w:r>
        <w:rPr>
          <w:rStyle w:val="a3"/>
          <w:rFonts w:ascii="Times New Roman" w:hAnsi="Times New Roman" w:cs="Times New Roman"/>
          <w:bCs/>
          <w:i w:val="0"/>
          <w:iCs w:val="0"/>
          <w:sz w:val="24"/>
          <w:szCs w:val="24"/>
        </w:rPr>
        <w:t xml:space="preserve">Γιατί το δια ταύτα, που χρόνια τώρα προτείνει η Ε.Α.Κ.Π. και δεν είναι άλλο από την οργάνωση αγωνιστικών κινητοποιήσεων, ως το μόνο εργαλείο των εργαζομένων για να βάλουν εμπόδια σε όλη αυτή την αδυσώπητη αντεργατική επίθεση, η σιωπή και η αδράνειά τους ήταν και συνεχίζει να είναι η μοναδική απάντηση στην κραυγή αγωνίας μας!    </w:t>
      </w:r>
    </w:p>
    <w:p>
      <w:pPr>
        <w:spacing w:after="120"/>
        <w:ind w:firstLine="340"/>
        <w:jc w:val="both"/>
        <w:rPr>
          <w:rStyle w:val="a3"/>
          <w:rFonts w:ascii="Times New Roman" w:hAnsi="Times New Roman" w:cs="Times New Roman"/>
          <w:b/>
          <w:bCs/>
          <w:i w:val="0"/>
          <w:iCs w:val="0"/>
          <w:sz w:val="24"/>
          <w:szCs w:val="24"/>
        </w:rPr>
      </w:pPr>
      <w:r>
        <w:rPr>
          <w:rStyle w:val="a3"/>
          <w:rFonts w:ascii="Times New Roman" w:hAnsi="Times New Roman" w:cs="Times New Roman"/>
          <w:b/>
          <w:bCs/>
          <w:i w:val="0"/>
          <w:iCs w:val="0"/>
          <w:sz w:val="24"/>
          <w:szCs w:val="24"/>
        </w:rPr>
        <w:lastRenderedPageBreak/>
        <w:t>Συναδέλφισσες και συνάδελφοι.</w:t>
      </w:r>
    </w:p>
    <w:p>
      <w:pPr>
        <w:spacing w:after="120"/>
        <w:ind w:firstLine="340"/>
        <w:jc w:val="both"/>
        <w:rPr>
          <w:rStyle w:val="a3"/>
          <w:rFonts w:ascii="Times New Roman" w:hAnsi="Times New Roman" w:cs="Times New Roman"/>
          <w:bCs/>
          <w:i w:val="0"/>
          <w:iCs w:val="0"/>
          <w:sz w:val="24"/>
          <w:szCs w:val="24"/>
        </w:rPr>
      </w:pPr>
      <w:r>
        <w:rPr>
          <w:rStyle w:val="a3"/>
          <w:rFonts w:ascii="Times New Roman" w:hAnsi="Times New Roman" w:cs="Times New Roman"/>
          <w:bCs/>
          <w:i w:val="0"/>
          <w:iCs w:val="0"/>
          <w:sz w:val="24"/>
          <w:szCs w:val="24"/>
        </w:rPr>
        <w:t xml:space="preserve">Ας μην γελιόμαστε όμως και για να πούμε, όπως λέει ο λαός μας, και του « στραβού το  δίκιο »!  </w:t>
      </w:r>
    </w:p>
    <w:p>
      <w:pPr>
        <w:spacing w:after="120"/>
        <w:ind w:firstLine="340"/>
        <w:jc w:val="both"/>
        <w:rPr>
          <w:rStyle w:val="a3"/>
          <w:rFonts w:ascii="Times New Roman" w:hAnsi="Times New Roman" w:cs="Times New Roman"/>
          <w:b/>
          <w:bCs/>
          <w:i w:val="0"/>
          <w:iCs w:val="0"/>
          <w:sz w:val="24"/>
          <w:szCs w:val="24"/>
        </w:rPr>
      </w:pPr>
      <w:r>
        <w:rPr>
          <w:rStyle w:val="a3"/>
          <w:rFonts w:ascii="Times New Roman" w:hAnsi="Times New Roman" w:cs="Times New Roman"/>
          <w:b/>
          <w:bCs/>
          <w:i w:val="0"/>
          <w:iCs w:val="0"/>
          <w:sz w:val="24"/>
          <w:szCs w:val="24"/>
        </w:rPr>
        <w:t xml:space="preserve">Όλοι αυτοί που έβαλαν πλάτη να πιάσουν πάτο τα εργασιακά μας δικαιώματα, έχουν κάθε δικαίωμα να συνεχίζουν το θεάρεστο έργο τους, με πιο μεγάλη μάλιστα αυτοπεποίθηση από ότι πριν, από την στιγμή που η μεγάλη πλειοψηφία των πυροσβεστών με την ψήφο τους στα υπηρεσιακά συμβούλια μεταθέσεων, τους έδωσε το απαραίτητο συγχωροχάρτι για να συνεχίσουν ακάθεκτοι να σιγοντάρουν την κυβερνητική πολιτική που μας καθιστά αργά αλλά σταθερά, σύγχρονους σκλάβους!        </w:t>
      </w:r>
    </w:p>
    <w:p>
      <w:pPr>
        <w:spacing w:after="120"/>
        <w:ind w:firstLine="340"/>
        <w:jc w:val="both"/>
        <w:rPr>
          <w:rStyle w:val="a3"/>
          <w:rFonts w:ascii="Times New Roman" w:hAnsi="Times New Roman" w:cs="Times New Roman"/>
          <w:bCs/>
          <w:i w:val="0"/>
          <w:iCs w:val="0"/>
          <w:sz w:val="24"/>
          <w:szCs w:val="24"/>
        </w:rPr>
      </w:pPr>
      <w:r>
        <w:rPr>
          <w:rStyle w:val="a3"/>
          <w:rFonts w:ascii="Times New Roman" w:hAnsi="Times New Roman" w:cs="Times New Roman"/>
          <w:bCs/>
          <w:i w:val="0"/>
          <w:iCs w:val="0"/>
          <w:sz w:val="24"/>
          <w:szCs w:val="24"/>
        </w:rPr>
        <w:t>Το γιατί οι συνάδελφοι έδωσαν ισχυρή πλειοψηφία στις δύο παρατάξεις που πρόσκεινται στην σημερινή κυβέρνηση την ΔΑΚΥΠΣ και τους ΟΛΟΙ ΜΑΖΙ, έχει την εξήγησή του.</w:t>
      </w:r>
    </w:p>
    <w:p>
      <w:pPr>
        <w:spacing w:after="120"/>
        <w:ind w:firstLine="340"/>
        <w:jc w:val="both"/>
        <w:rPr>
          <w:rStyle w:val="a3"/>
          <w:rFonts w:ascii="Times New Roman" w:hAnsi="Times New Roman" w:cs="Times New Roman"/>
          <w:bCs/>
          <w:i w:val="0"/>
          <w:iCs w:val="0"/>
          <w:sz w:val="24"/>
          <w:szCs w:val="24"/>
        </w:rPr>
      </w:pPr>
      <w:r>
        <w:rPr>
          <w:rStyle w:val="a3"/>
          <w:rFonts w:ascii="Times New Roman" w:hAnsi="Times New Roman" w:cs="Times New Roman"/>
          <w:bCs/>
          <w:i w:val="0"/>
          <w:iCs w:val="0"/>
          <w:sz w:val="24"/>
          <w:szCs w:val="24"/>
        </w:rPr>
        <w:t>Η ψήφο τους δεν αποτελεί ψήφο εμπιστοσύνης και αναγνώρισης της ανύπαρκτης συνδικαλιστικής τους δράσης, γιατί η μόνη καταγεγραμμένη και αδιαμφισβήτητη δράση τους είναι αυτή που αποτυπώνεται στις γλυκανάλατες φωτογραφίσεις τους με τα κυβερνητικά στελέχη και στα τρικ του άκρατου λαϊκισμού για θέματα εργασιακά και επικαιρότητας!</w:t>
      </w:r>
    </w:p>
    <w:p>
      <w:pPr>
        <w:spacing w:after="120"/>
        <w:ind w:firstLine="340"/>
        <w:jc w:val="both"/>
        <w:rPr>
          <w:rStyle w:val="a3"/>
          <w:rFonts w:ascii="Times New Roman" w:hAnsi="Times New Roman" w:cs="Times New Roman"/>
          <w:bCs/>
          <w:i w:val="0"/>
          <w:iCs w:val="0"/>
          <w:sz w:val="24"/>
          <w:szCs w:val="24"/>
        </w:rPr>
      </w:pPr>
      <w:r>
        <w:rPr>
          <w:rStyle w:val="a3"/>
          <w:rFonts w:ascii="Times New Roman" w:hAnsi="Times New Roman" w:cs="Times New Roman"/>
          <w:bCs/>
          <w:i w:val="0"/>
          <w:iCs w:val="0"/>
          <w:sz w:val="24"/>
          <w:szCs w:val="24"/>
        </w:rPr>
        <w:t>Θυμηθείτε τις ζητωκραυγές για την δήθεν δικαίωση του « αγώνα » για τα Β.Α.Ε. από τα στελέχη των ΟΛΟΙ ΜΑΖΙ,  που αποτελούν το προεδρείο της Ε.Υ.Π.Σ. Κεντρικής Μακεδονίας.  Τις σειρήνες και τα παλαμάκια στους υγειονομικούς του ΑΧΕΠΑ, τις φωτογραφήσεις του προεδρείου εν ώρα  « σκληρής δουλειάς »  στο σωματείο και τόσα άλλα θεατρινίστικα!</w:t>
      </w:r>
      <w:r>
        <w:rPr>
          <w:rStyle w:val="a3"/>
          <w:rFonts w:ascii="Times New Roman" w:hAnsi="Times New Roman" w:cs="Times New Roman"/>
          <w:bCs/>
          <w:i w:val="0"/>
          <w:iCs w:val="0"/>
          <w:sz w:val="24"/>
          <w:szCs w:val="24"/>
        </w:rPr>
        <w:tab/>
      </w:r>
    </w:p>
    <w:p>
      <w:pPr>
        <w:spacing w:after="120"/>
        <w:ind w:firstLine="340"/>
        <w:jc w:val="both"/>
        <w:rPr>
          <w:rStyle w:val="a3"/>
          <w:rFonts w:ascii="Times New Roman" w:hAnsi="Times New Roman" w:cs="Times New Roman"/>
          <w:b/>
          <w:bCs/>
          <w:i w:val="0"/>
          <w:iCs w:val="0"/>
          <w:sz w:val="24"/>
          <w:szCs w:val="24"/>
        </w:rPr>
      </w:pPr>
      <w:r>
        <w:rPr>
          <w:rStyle w:val="a3"/>
          <w:rFonts w:ascii="Times New Roman" w:hAnsi="Times New Roman" w:cs="Times New Roman"/>
          <w:b/>
          <w:bCs/>
          <w:i w:val="0"/>
          <w:iCs w:val="0"/>
          <w:sz w:val="24"/>
          <w:szCs w:val="24"/>
        </w:rPr>
        <w:t xml:space="preserve">Είναι γεγονός ότι για την μεγάλη πλειοψηφία των συναδέλφων που τους στήριξε, ήταν μία απέλπιδα προσπάθεια (παρ’ ότι είχαν υπόψη τους τον ρόλο που έπαιξαν και ότι επιβεβαιώθηκε σε όλα η Ε.Α.Κ.Π. )  μήπως και τύχουν τις  « φιλεύσπλαχνης » προστασίας από τον Αρμαγεδδώνα της διαρκούς κινητικότητας, από όλους αυτούς που στην παρούσα φάση τους νοιώθουν « ισχυρούς »  αφού είναι οι σημερινοί κυβερνητικοί κολαούζοι στο Πυροσβεστικό Σώμα. </w:t>
      </w:r>
    </w:p>
    <w:p>
      <w:pPr>
        <w:spacing w:after="120"/>
        <w:ind w:firstLine="340"/>
        <w:jc w:val="both"/>
        <w:rPr>
          <w:rStyle w:val="a3"/>
          <w:rFonts w:ascii="Times New Roman" w:hAnsi="Times New Roman" w:cs="Times New Roman"/>
          <w:bCs/>
          <w:i w:val="0"/>
          <w:iCs w:val="0"/>
          <w:sz w:val="24"/>
          <w:szCs w:val="24"/>
        </w:rPr>
      </w:pPr>
      <w:r>
        <w:rPr>
          <w:rStyle w:val="a3"/>
          <w:rFonts w:ascii="Times New Roman" w:hAnsi="Times New Roman" w:cs="Times New Roman"/>
          <w:bCs/>
          <w:i w:val="0"/>
          <w:iCs w:val="0"/>
          <w:sz w:val="24"/>
          <w:szCs w:val="24"/>
        </w:rPr>
        <w:t xml:space="preserve">Αυτός είναι και ο λόγος που εγκατέλειψαν μαζικά τον άλλο εκπρόσωπο του κυβερνητικού συνδικαλισμού την Α.Ε.Π.Π. που όσο ήταν η προηγούμενη κυβέρνηση του ΣΥΡΙΖΑ στην εξουσία, έπαιζαν τα δικά της στελέχη τον ρόλο του ρουσφετολογικού μεσάζοντα.   </w:t>
      </w:r>
      <w:r>
        <w:rPr>
          <w:rStyle w:val="a3"/>
          <w:rFonts w:ascii="Times New Roman" w:hAnsi="Times New Roman" w:cs="Times New Roman"/>
          <w:bCs/>
          <w:i w:val="0"/>
          <w:iCs w:val="0"/>
          <w:sz w:val="24"/>
          <w:szCs w:val="24"/>
        </w:rPr>
        <w:tab/>
      </w:r>
    </w:p>
    <w:p>
      <w:pPr>
        <w:spacing w:after="120"/>
        <w:ind w:firstLine="340"/>
        <w:jc w:val="both"/>
        <w:rPr>
          <w:rStyle w:val="a3"/>
          <w:rFonts w:ascii="Times New Roman" w:hAnsi="Times New Roman" w:cs="Times New Roman"/>
          <w:bCs/>
          <w:i w:val="0"/>
          <w:iCs w:val="0"/>
          <w:sz w:val="24"/>
          <w:szCs w:val="24"/>
        </w:rPr>
      </w:pPr>
      <w:r>
        <w:rPr>
          <w:rStyle w:val="a3"/>
          <w:rFonts w:ascii="Times New Roman" w:hAnsi="Times New Roman" w:cs="Times New Roman"/>
          <w:bCs/>
          <w:i w:val="0"/>
          <w:iCs w:val="0"/>
          <w:sz w:val="24"/>
          <w:szCs w:val="24"/>
        </w:rPr>
        <w:t xml:space="preserve">Αντέδρασαν με αυτόν τον τρόπο οι συνάδελφοι γιατί ακόμη δεν έχουν πιστέψει στις δικές τους δυνάμεις  και στην δυναμική του οργανωμένου αγώνα. </w:t>
      </w:r>
    </w:p>
    <w:p>
      <w:pPr>
        <w:spacing w:after="120"/>
        <w:ind w:firstLine="340"/>
        <w:jc w:val="both"/>
        <w:rPr>
          <w:rStyle w:val="a3"/>
          <w:rFonts w:ascii="Times New Roman" w:hAnsi="Times New Roman" w:cs="Times New Roman"/>
          <w:bCs/>
          <w:i w:val="0"/>
          <w:iCs w:val="0"/>
          <w:sz w:val="24"/>
          <w:szCs w:val="24"/>
        </w:rPr>
      </w:pPr>
      <w:r>
        <w:rPr>
          <w:rStyle w:val="a3"/>
          <w:rFonts w:ascii="Times New Roman" w:hAnsi="Times New Roman" w:cs="Times New Roman"/>
          <w:bCs/>
          <w:i w:val="0"/>
          <w:iCs w:val="0"/>
          <w:sz w:val="24"/>
          <w:szCs w:val="24"/>
        </w:rPr>
        <w:t xml:space="preserve">Γιατί  αγνοούν την αμείλικτη πραγματικότητα που έχει καταγραφεί από την συσσωρευμένη εμπειρία στο Π.Σ. δεκαετίες τώρα, ότι κανένα όφελος δεν έχει προκύψει ποτέ για όποιον μόνος του « βάζει » τον λαιμό του κάτω από το « μαχαίρι » του « δημίου » του. </w:t>
      </w:r>
    </w:p>
    <w:p>
      <w:pPr>
        <w:spacing w:after="120"/>
        <w:ind w:firstLine="340"/>
        <w:jc w:val="both"/>
        <w:rPr>
          <w:rStyle w:val="a3"/>
          <w:rFonts w:ascii="Times New Roman" w:hAnsi="Times New Roman" w:cs="Times New Roman"/>
          <w:bCs/>
          <w:i w:val="0"/>
          <w:iCs w:val="0"/>
          <w:sz w:val="24"/>
          <w:szCs w:val="24"/>
        </w:rPr>
      </w:pPr>
      <w:r>
        <w:rPr>
          <w:rStyle w:val="a3"/>
          <w:rFonts w:ascii="Times New Roman" w:hAnsi="Times New Roman" w:cs="Times New Roman"/>
          <w:bCs/>
          <w:i w:val="0"/>
          <w:iCs w:val="0"/>
          <w:sz w:val="24"/>
          <w:szCs w:val="24"/>
        </w:rPr>
        <w:t xml:space="preserve">Το μόνο που καταφέρνει είναι να επισπεύδει  αυτό που διακαώς θέλει να αποφύγει, από την στιγμή που δεν δημιουργεί με μαχητικό και μαζικό τρόπο εμπόδια στους σχεδιασμούς τους, αλλά αντιθέτως τους λύνει τα χέρια για να προχωρήσουν ακάθεκτοι με την στήριξη που του παρέχει. </w:t>
      </w:r>
    </w:p>
    <w:p>
      <w:pPr>
        <w:spacing w:after="120"/>
        <w:ind w:firstLine="340"/>
        <w:jc w:val="both"/>
        <w:rPr>
          <w:rStyle w:val="a3"/>
          <w:rFonts w:ascii="Times New Roman" w:hAnsi="Times New Roman" w:cs="Times New Roman"/>
          <w:b/>
          <w:bCs/>
          <w:i w:val="0"/>
          <w:iCs w:val="0"/>
          <w:sz w:val="24"/>
          <w:szCs w:val="24"/>
        </w:rPr>
      </w:pPr>
      <w:r>
        <w:rPr>
          <w:rStyle w:val="a3"/>
          <w:rFonts w:ascii="Times New Roman" w:hAnsi="Times New Roman" w:cs="Times New Roman"/>
          <w:b/>
          <w:bCs/>
          <w:i w:val="0"/>
          <w:iCs w:val="0"/>
          <w:sz w:val="24"/>
          <w:szCs w:val="24"/>
        </w:rPr>
        <w:t xml:space="preserve">Αποτελεί σημαντική επιτυχία της Ε.Α.Κ.Π. ότι υπό τις παρούσες συνθήκες και σε αντίθεση  με τις άλλες παρατάξεις εκτός κυβερνητικού τόξου, ήταν η μόνη που παρουσίασε αύξηση ψήφων! </w:t>
      </w:r>
    </w:p>
    <w:p>
      <w:pPr>
        <w:spacing w:after="240"/>
        <w:ind w:firstLine="340"/>
        <w:jc w:val="both"/>
        <w:rPr>
          <w:rStyle w:val="a3"/>
          <w:rFonts w:ascii="Times New Roman" w:hAnsi="Times New Roman" w:cs="Times New Roman"/>
          <w:bCs/>
          <w:i w:val="0"/>
          <w:iCs w:val="0"/>
          <w:sz w:val="24"/>
          <w:szCs w:val="24"/>
        </w:rPr>
      </w:pPr>
    </w:p>
    <w:p>
      <w:pPr>
        <w:spacing w:after="240"/>
        <w:ind w:firstLine="340"/>
        <w:jc w:val="both"/>
        <w:rPr>
          <w:rStyle w:val="a3"/>
          <w:rFonts w:ascii="Times New Roman" w:hAnsi="Times New Roman" w:cs="Times New Roman"/>
          <w:bCs/>
          <w:i w:val="0"/>
          <w:iCs w:val="0"/>
          <w:sz w:val="24"/>
          <w:szCs w:val="24"/>
        </w:rPr>
      </w:pPr>
    </w:p>
    <w:p>
      <w:pPr>
        <w:spacing w:after="240"/>
        <w:ind w:firstLine="340"/>
        <w:jc w:val="both"/>
        <w:rPr>
          <w:rStyle w:val="a3"/>
          <w:rFonts w:ascii="Times New Roman" w:hAnsi="Times New Roman" w:cs="Times New Roman"/>
          <w:bCs/>
          <w:i w:val="0"/>
          <w:iCs w:val="0"/>
          <w:sz w:val="24"/>
          <w:szCs w:val="24"/>
        </w:rPr>
      </w:pPr>
      <w:r>
        <w:rPr>
          <w:rStyle w:val="a3"/>
          <w:rFonts w:ascii="Times New Roman" w:hAnsi="Times New Roman" w:cs="Times New Roman"/>
          <w:bCs/>
          <w:i w:val="0"/>
          <w:iCs w:val="0"/>
          <w:sz w:val="24"/>
          <w:szCs w:val="24"/>
        </w:rPr>
        <w:lastRenderedPageBreak/>
        <w:t xml:space="preserve">Το γεγονός ότι μια σημαντική μερίδα συναδέλφων, σε μία περίοδο ισχυρής πόλωσης, απογοήτευσης, παραίτησης και έλλειψης πίστης στον οργανωμένο αγώνα, είναι σε θέση να διακρίνει την ήρα από το στάρι και το ποιοι πραγματικά παλεύουν για τα συμφέροντα τους, αγνοώντας τις έντονες προτροπές υπηρεσιακών και πολιτειακών παραγόντων για την στήριξη των παρατάξεων του κυβερνητικού συνδικαλισμού, αποτελεί ελπιδοφόρο μήνυμα για την προοπτική του αγωνιστικού συνδικαλιστικού κινήματος στο Π.Σ.     </w:t>
      </w:r>
    </w:p>
    <w:p>
      <w:pPr>
        <w:spacing w:after="120"/>
        <w:ind w:firstLine="340"/>
        <w:jc w:val="both"/>
        <w:rPr>
          <w:rStyle w:val="a3"/>
          <w:rFonts w:ascii="Times New Roman" w:hAnsi="Times New Roman" w:cs="Times New Roman"/>
          <w:b/>
          <w:bCs/>
          <w:i w:val="0"/>
          <w:iCs w:val="0"/>
          <w:sz w:val="24"/>
          <w:szCs w:val="24"/>
        </w:rPr>
      </w:pPr>
      <w:r>
        <w:rPr>
          <w:rStyle w:val="a3"/>
          <w:rFonts w:ascii="Times New Roman" w:hAnsi="Times New Roman" w:cs="Times New Roman"/>
          <w:b/>
          <w:bCs/>
          <w:i w:val="0"/>
          <w:iCs w:val="0"/>
          <w:sz w:val="24"/>
          <w:szCs w:val="24"/>
        </w:rPr>
        <w:t>Συναδέλφισσες – Συνάδελφοι</w:t>
      </w:r>
    </w:p>
    <w:p>
      <w:pPr>
        <w:spacing w:after="120"/>
        <w:ind w:firstLine="340"/>
        <w:jc w:val="both"/>
        <w:rPr>
          <w:rStyle w:val="a3"/>
          <w:rFonts w:ascii="Times New Roman" w:hAnsi="Times New Roman" w:cs="Times New Roman"/>
          <w:bCs/>
          <w:i w:val="0"/>
          <w:iCs w:val="0"/>
          <w:sz w:val="24"/>
          <w:szCs w:val="24"/>
        </w:rPr>
      </w:pPr>
      <w:r>
        <w:rPr>
          <w:rStyle w:val="a3"/>
          <w:rFonts w:ascii="Times New Roman" w:hAnsi="Times New Roman" w:cs="Times New Roman"/>
          <w:bCs/>
          <w:i w:val="0"/>
          <w:iCs w:val="0"/>
          <w:sz w:val="24"/>
          <w:szCs w:val="24"/>
        </w:rPr>
        <w:t xml:space="preserve">Η Ενωτική Αγωνιστική Κίνηση Πυροσβεστών παρουσιάζοντας σε εσάς τον πλούσιο και ουσιαστικό απολογισμό της δράσης της για το έτος </w:t>
      </w:r>
      <w:r>
        <w:rPr>
          <w:rStyle w:val="a3"/>
          <w:rFonts w:ascii="Times New Roman" w:hAnsi="Times New Roman" w:cs="Times New Roman"/>
          <w:b/>
          <w:bCs/>
          <w:i w:val="0"/>
          <w:iCs w:val="0"/>
          <w:sz w:val="24"/>
          <w:szCs w:val="24"/>
        </w:rPr>
        <w:t>2020</w:t>
      </w:r>
      <w:r>
        <w:rPr>
          <w:rStyle w:val="a3"/>
          <w:rFonts w:ascii="Times New Roman" w:hAnsi="Times New Roman" w:cs="Times New Roman"/>
          <w:bCs/>
          <w:i w:val="0"/>
          <w:iCs w:val="0"/>
          <w:sz w:val="24"/>
          <w:szCs w:val="24"/>
        </w:rPr>
        <w:t xml:space="preserve"> σας καλεί να τον μελετήσετε και να βγάλετε συμπεράσματα για το ποιος υπερασπίζετε και διεκδικεί ουσιαστικά και με ανιδιοτέλεια τα δικαιώματά μας. </w:t>
      </w:r>
    </w:p>
    <w:p>
      <w:pPr>
        <w:spacing w:after="300"/>
        <w:ind w:firstLine="340"/>
        <w:jc w:val="both"/>
        <w:rPr>
          <w:rStyle w:val="a3"/>
          <w:rFonts w:ascii="Times New Roman" w:hAnsi="Times New Roman" w:cs="Times New Roman"/>
          <w:bCs/>
          <w:i w:val="0"/>
          <w:iCs w:val="0"/>
          <w:sz w:val="24"/>
          <w:szCs w:val="24"/>
        </w:rPr>
      </w:pPr>
      <w:r>
        <w:rPr>
          <w:rStyle w:val="a3"/>
          <w:rFonts w:ascii="Times New Roman" w:hAnsi="Times New Roman" w:cs="Times New Roman"/>
          <w:bCs/>
          <w:i w:val="0"/>
          <w:iCs w:val="0"/>
          <w:sz w:val="24"/>
          <w:szCs w:val="24"/>
        </w:rPr>
        <w:t>Δεσμεύεται ότι θα συνεχίσει να παλεύει για το δίκιο των αιτημάτων και για την επίλυση των προβλημάτων όλων των εργαζόμενων στο Π.Σ.</w:t>
      </w:r>
    </w:p>
    <w:p>
      <w:pPr>
        <w:spacing w:after="360"/>
        <w:jc w:val="center"/>
        <w:rPr>
          <w:rStyle w:val="a3"/>
          <w:rFonts w:ascii="Times New Roman" w:hAnsi="Times New Roman" w:cs="Times New Roman"/>
          <w:b/>
          <w:bCs/>
          <w:i w:val="0"/>
          <w:iCs w:val="0"/>
          <w:sz w:val="28"/>
          <w:szCs w:val="28"/>
        </w:rPr>
      </w:pPr>
      <w:r>
        <w:rPr>
          <w:rStyle w:val="a3"/>
          <w:rFonts w:ascii="Times New Roman" w:hAnsi="Times New Roman" w:cs="Times New Roman"/>
          <w:b/>
          <w:bCs/>
          <w:i w:val="0"/>
          <w:iCs w:val="0"/>
          <w:sz w:val="28"/>
          <w:szCs w:val="28"/>
        </w:rPr>
        <w:t>Συνεχίζουμε δυναμικά !!!  Συσπειρωνόμαστε με την Ε.Α.Κ.Π. !!!</w:t>
      </w:r>
    </w:p>
    <w:p>
      <w:pPr>
        <w:spacing w:after="0"/>
        <w:jc w:val="center"/>
        <w:rPr>
          <w:rFonts w:ascii="Times New Roman" w:hAnsi="Times New Roman" w:cs="Times New Roman"/>
          <w:spacing w:val="20"/>
          <w:sz w:val="24"/>
          <w:szCs w:val="24"/>
        </w:rPr>
      </w:pPr>
      <w:r>
        <w:rPr>
          <w:rFonts w:ascii="Times New Roman" w:hAnsi="Times New Roman" w:cs="Times New Roman"/>
          <w:b/>
          <w:spacing w:val="20"/>
          <w:sz w:val="32"/>
          <w:szCs w:val="32"/>
          <w:lang w:bidi="en-US"/>
        </w:rPr>
        <w:t>ΕΝΩΤΙΚΗ ΑΓΩΝΙΣΤΙΚΗ ΚΙΝΗΣΗ ΠΥΡΟΣΒΕΣΤΩΝ</w:t>
      </w:r>
    </w:p>
    <w:sectPr>
      <w:pgSz w:w="11906" w:h="16838"/>
      <w:pgMar w:top="1276" w:right="1267" w:bottom="993"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B6664"/>
    <w:multiLevelType w:val="hybridMultilevel"/>
    <w:tmpl w:val="D5C2F2FC"/>
    <w:lvl w:ilvl="0" w:tplc="0ECE6D56">
      <w:numFmt w:val="bullet"/>
      <w:lvlText w:val="-"/>
      <w:lvlJc w:val="left"/>
      <w:pPr>
        <w:ind w:left="1420" w:hanging="360"/>
      </w:pPr>
      <w:rPr>
        <w:rFonts w:ascii="Times New Roman" w:eastAsiaTheme="minorHAnsi" w:hAnsi="Times New Roman" w:cs="Times New Roman" w:hint="default"/>
        <w:color w:val="auto"/>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
    <w:nsid w:val="58545296"/>
    <w:multiLevelType w:val="hybridMultilevel"/>
    <w:tmpl w:val="364A38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599503BE"/>
    <w:multiLevelType w:val="hybridMultilevel"/>
    <w:tmpl w:val="5E7071DC"/>
    <w:lvl w:ilvl="0" w:tplc="04090001">
      <w:start w:val="1"/>
      <w:numFmt w:val="bullet"/>
      <w:lvlText w:val=""/>
      <w:lvlJc w:val="left"/>
      <w:pPr>
        <w:ind w:left="863" w:hanging="360"/>
      </w:pPr>
      <w:rPr>
        <w:rFonts w:ascii="Symbol" w:hAnsi="Symbol"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3">
    <w:nsid w:val="6DB3481C"/>
    <w:multiLevelType w:val="hybridMultilevel"/>
    <w:tmpl w:val="8D72E49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31FD2B-5774-4BBE-B391-5BA11B81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20" w:line="259" w:lineRule="auto"/>
        <w:ind w:firstLine="3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i/>
      <w:iCs/>
    </w:rPr>
  </w:style>
  <w:style w:type="paragraph" w:styleId="a4">
    <w:name w:val="header"/>
    <w:basedOn w:val="a"/>
    <w:link w:val="Char"/>
    <w:uiPriority w:val="99"/>
    <w:semiHidden/>
    <w:unhideWhenUsed/>
    <w:pPr>
      <w:tabs>
        <w:tab w:val="center" w:pos="4680"/>
        <w:tab w:val="right" w:pos="9360"/>
      </w:tabs>
      <w:spacing w:after="0" w:line="240" w:lineRule="auto"/>
    </w:pPr>
  </w:style>
  <w:style w:type="character" w:customStyle="1" w:styleId="Char">
    <w:name w:val="Κεφαλίδα Char"/>
    <w:basedOn w:val="a0"/>
    <w:link w:val="a4"/>
    <w:uiPriority w:val="99"/>
    <w:semiHidden/>
  </w:style>
  <w:style w:type="paragraph" w:styleId="a5">
    <w:name w:val="footer"/>
    <w:basedOn w:val="a"/>
    <w:link w:val="Char0"/>
    <w:uiPriority w:val="99"/>
    <w:semiHidden/>
    <w:unhideWhenUsed/>
    <w:pPr>
      <w:tabs>
        <w:tab w:val="center" w:pos="4680"/>
        <w:tab w:val="right" w:pos="9360"/>
      </w:tabs>
      <w:spacing w:after="0" w:line="240" w:lineRule="auto"/>
    </w:pPr>
  </w:style>
  <w:style w:type="character" w:customStyle="1" w:styleId="Char0">
    <w:name w:val="Υποσέλιδο Char"/>
    <w:basedOn w:val="a0"/>
    <w:link w:val="a5"/>
    <w:uiPriority w:val="99"/>
    <w:semiHidden/>
  </w:style>
  <w:style w:type="paragraph" w:styleId="a6">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akp.gr" TargetMode="External"/><Relationship Id="rId3" Type="http://schemas.openxmlformats.org/officeDocument/2006/relationships/settings" Target="settings.xml"/><Relationship Id="rId7" Type="http://schemas.openxmlformats.org/officeDocument/2006/relationships/hyperlink" Target="http://www.eak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4</Pages>
  <Words>1457</Words>
  <Characters>7869</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21</cp:revision>
  <dcterms:created xsi:type="dcterms:W3CDTF">2021-04-04T08:40:00Z</dcterms:created>
  <dcterms:modified xsi:type="dcterms:W3CDTF">2021-04-04T13:03:00Z</dcterms:modified>
</cp:coreProperties>
</file>