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6" w:lineRule="auto"/>
        <w:rPr>
          <w:rFonts w:ascii="Times New Roman" w:hAnsi="Times New Roman"/>
          <w:b/>
          <w:spacing w:val="54"/>
          <w:sz w:val="32"/>
          <w:szCs w:val="32"/>
        </w:rPr>
      </w:pPr>
      <w:bookmarkStart w:id="0" w:name="_GoBack"/>
      <w:r>
        <w:rPr>
          <w:rFonts w:ascii="Times New Roman" w:hAnsi="Times New Roman"/>
          <w:b/>
          <w:spacing w:val="54"/>
          <w:sz w:val="32"/>
          <w:szCs w:val="32"/>
        </w:rPr>
        <w:t>ΕΝΩΤΙΚΗ ΑΓΩΝΙΣΤΙΚΗ ΚΙΝΗΣΗ ΠΥΡΟΣΒΕΣΤΩΝ</w:t>
      </w:r>
    </w:p>
    <w:p>
      <w:pPr>
        <w:spacing w:line="256"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6"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6"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7" w:history="1">
        <w:r>
          <w:rPr>
            <w:rStyle w:val="-"/>
            <w:rFonts w:ascii="Times New Roman" w:hAnsi="Times New Roman"/>
            <w:b/>
            <w:color w:val="auto"/>
            <w:sz w:val="23"/>
            <w:szCs w:val="23"/>
            <w:lang w:val="en-US"/>
          </w:rPr>
          <w:t>info@eakp.gr</w:t>
        </w:r>
      </w:hyperlink>
    </w:p>
    <w:p>
      <w:pPr>
        <w:spacing w:after="480" w:line="257"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17  Μαρτίου 2021</w:t>
      </w:r>
    </w:p>
    <w:p>
      <w:pPr>
        <w:pBdr>
          <w:top w:val="single" w:sz="4" w:space="1" w:color="auto"/>
          <w:left w:val="single" w:sz="4" w:space="4" w:color="auto"/>
          <w:bottom w:val="single" w:sz="4" w:space="1" w:color="auto"/>
          <w:right w:val="single" w:sz="4" w:space="0" w:color="auto"/>
        </w:pBdr>
        <w:spacing w:after="240" w:line="257" w:lineRule="auto"/>
        <w:rPr>
          <w:rStyle w:val="fontstyle01"/>
          <w:rFonts w:ascii="Times New Roman" w:hAnsi="Times New Roman"/>
          <w:color w:val="auto"/>
          <w:sz w:val="32"/>
          <w:szCs w:val="32"/>
          <w:u w:val="single"/>
        </w:rPr>
      </w:pPr>
      <w:r>
        <w:rPr>
          <w:rStyle w:val="fontstyle01"/>
          <w:rFonts w:ascii="Times New Roman" w:hAnsi="Times New Roman"/>
          <w:color w:val="auto"/>
          <w:sz w:val="32"/>
          <w:szCs w:val="32"/>
          <w:u w:val="single"/>
        </w:rPr>
        <w:t>ΑΝΑΚΟΙΝΩΣΗ</w:t>
      </w:r>
    </w:p>
    <w:p>
      <w:pPr>
        <w:pBdr>
          <w:top w:val="single" w:sz="4" w:space="1" w:color="auto"/>
          <w:left w:val="single" w:sz="4" w:space="4" w:color="auto"/>
          <w:bottom w:val="single" w:sz="4" w:space="1" w:color="auto"/>
          <w:right w:val="single" w:sz="4" w:space="0" w:color="auto"/>
        </w:pBdr>
        <w:spacing w:after="120" w:line="256" w:lineRule="auto"/>
        <w:rPr>
          <w:rStyle w:val="fontstyle01"/>
          <w:rFonts w:ascii="Times New Roman" w:hAnsi="Times New Roman"/>
          <w:color w:val="auto"/>
          <w:sz w:val="28"/>
          <w:szCs w:val="28"/>
        </w:rPr>
      </w:pPr>
      <w:r>
        <w:rPr>
          <w:rStyle w:val="fontstyle01"/>
          <w:rFonts w:ascii="Times New Roman" w:hAnsi="Times New Roman"/>
          <w:color w:val="auto"/>
          <w:sz w:val="28"/>
          <w:szCs w:val="28"/>
        </w:rPr>
        <w:t>ΓΙΑ ΤΗΝ ΣΥΝΑΝΤΗΣΗ</w:t>
      </w:r>
    </w:p>
    <w:p>
      <w:pPr>
        <w:pBdr>
          <w:top w:val="single" w:sz="4" w:space="1" w:color="auto"/>
          <w:left w:val="single" w:sz="4" w:space="4" w:color="auto"/>
          <w:bottom w:val="single" w:sz="4" w:space="1" w:color="auto"/>
          <w:right w:val="single" w:sz="4" w:space="0" w:color="auto"/>
        </w:pBdr>
        <w:spacing w:after="600" w:line="257" w:lineRule="auto"/>
        <w:rPr>
          <w:rFonts w:ascii="Times New Roman" w:hAnsi="Times New Roman"/>
          <w:b/>
          <w:bCs/>
          <w:sz w:val="28"/>
          <w:szCs w:val="28"/>
        </w:rPr>
      </w:pPr>
      <w:r>
        <w:rPr>
          <w:rStyle w:val="fontstyle01"/>
          <w:rFonts w:ascii="Times New Roman" w:hAnsi="Times New Roman"/>
          <w:color w:val="auto"/>
          <w:sz w:val="28"/>
          <w:szCs w:val="28"/>
        </w:rPr>
        <w:t>ΜΕ ΤΟΝ ΔΙΟΙΚΗΤΗ Π.Υ. ΠΕΡΙΦΕΡΕΙΑΣ ΣΤΕΡΕΑΣ ΕΛΛΑΔΑΣ</w:t>
      </w:r>
    </w:p>
    <w:p>
      <w:pPr>
        <w:pStyle w:val="western"/>
        <w:shd w:val="clear" w:color="auto" w:fill="FFFFFF"/>
        <w:spacing w:before="0" w:beforeAutospacing="0" w:after="60" w:afterAutospacing="0" w:line="257" w:lineRule="auto"/>
        <w:ind w:firstLine="340"/>
        <w:jc w:val="both"/>
        <w:textAlignment w:val="baseline"/>
        <w:rPr>
          <w:b/>
        </w:rPr>
      </w:pPr>
      <w:r>
        <w:rPr>
          <w:b/>
        </w:rPr>
        <w:t>Συναδέλφισσες – Συνάδελφοι</w:t>
      </w:r>
    </w:p>
    <w:p>
      <w:pPr>
        <w:spacing w:after="60" w:line="256" w:lineRule="auto"/>
        <w:ind w:firstLine="340"/>
        <w:jc w:val="both"/>
        <w:rPr>
          <w:rFonts w:ascii="Times New Roman" w:hAnsi="Times New Roman"/>
          <w:sz w:val="24"/>
          <w:szCs w:val="24"/>
        </w:rPr>
      </w:pPr>
      <w:r>
        <w:rPr>
          <w:rFonts w:ascii="Times New Roman" w:hAnsi="Times New Roman"/>
          <w:sz w:val="24"/>
          <w:szCs w:val="24"/>
        </w:rPr>
        <w:t xml:space="preserve">Με αφορμή την επαφή του Προεδρείου με το νέο Περιφερειακό Διοικητή Πυροσβεστικών Υπηρεσιών Στερεάς Ελλάδος που πραγματοποιήθηκε στις αρχές του Μαρτίου η οποία και απασχόλησε ως </w:t>
      </w:r>
      <w:r>
        <w:rPr>
          <w:rFonts w:ascii="Times New Roman" w:hAnsi="Times New Roman"/>
          <w:b/>
          <w:sz w:val="24"/>
          <w:szCs w:val="24"/>
        </w:rPr>
        <w:t>2</w:t>
      </w:r>
      <w:r>
        <w:rPr>
          <w:rFonts w:ascii="Times New Roman" w:hAnsi="Times New Roman"/>
          <w:sz w:val="24"/>
          <w:szCs w:val="24"/>
          <w:vertAlign w:val="superscript"/>
        </w:rPr>
        <w:t>ο</w:t>
      </w:r>
      <w:r>
        <w:rPr>
          <w:rFonts w:ascii="Times New Roman" w:hAnsi="Times New Roman"/>
          <w:sz w:val="24"/>
          <w:szCs w:val="24"/>
        </w:rPr>
        <w:t xml:space="preserve"> θέμα συζήτησης στην ημερησία διάταξη στο συμβούλιο στις </w:t>
      </w:r>
      <w:r>
        <w:rPr>
          <w:rFonts w:ascii="Times New Roman" w:hAnsi="Times New Roman"/>
          <w:b/>
          <w:sz w:val="24"/>
          <w:szCs w:val="24"/>
        </w:rPr>
        <w:t>10/03/21</w:t>
      </w:r>
      <w:r>
        <w:rPr>
          <w:rFonts w:ascii="Times New Roman" w:hAnsi="Times New Roman"/>
          <w:sz w:val="24"/>
          <w:szCs w:val="24"/>
        </w:rPr>
        <w:t xml:space="preserve"> που τελικά δεν ολοκληρώθηκε και θα συνεχιστεί στις </w:t>
      </w:r>
      <w:r>
        <w:rPr>
          <w:rFonts w:ascii="Times New Roman" w:hAnsi="Times New Roman"/>
          <w:b/>
          <w:sz w:val="24"/>
          <w:szCs w:val="24"/>
        </w:rPr>
        <w:t>18/03/21</w:t>
      </w:r>
      <w:r>
        <w:rPr>
          <w:rFonts w:ascii="Times New Roman" w:hAnsi="Times New Roman"/>
          <w:sz w:val="24"/>
          <w:szCs w:val="24"/>
        </w:rPr>
        <w:t xml:space="preserve"> την ίδια ώρα μέσω τηλεδιάσκεψης, διαπιστώθηκε από την ενημέρωση που μας έγινε ότι οι πυροσβέστες δεν έχουν να περιμένουν θετικά αποτελέσματα για την επίλυση των προβλημάτων τους.  </w:t>
      </w:r>
    </w:p>
    <w:p>
      <w:pPr>
        <w:spacing w:after="60" w:line="256" w:lineRule="auto"/>
        <w:ind w:firstLine="340"/>
        <w:jc w:val="both"/>
        <w:rPr>
          <w:rFonts w:ascii="Times New Roman" w:hAnsi="Times New Roman"/>
          <w:sz w:val="24"/>
          <w:szCs w:val="24"/>
        </w:rPr>
      </w:pPr>
      <w:r>
        <w:rPr>
          <w:rFonts w:ascii="Times New Roman" w:hAnsi="Times New Roman"/>
          <w:sz w:val="24"/>
          <w:szCs w:val="24"/>
        </w:rPr>
        <w:t xml:space="preserve">Οι προθέσεις του Περιφερικού διοικητή όσο καλές και να είναι, εκ των θεσμικών του υποχρεώσεων είναι υποχρεωμένος να εναρμονίσει τις όποιες ενέργειες του στα πλαίσια των αντεργατικών διατάξεων του </w:t>
      </w:r>
      <w:r>
        <w:rPr>
          <w:rFonts w:ascii="Times New Roman" w:hAnsi="Times New Roman"/>
          <w:b/>
          <w:sz w:val="24"/>
          <w:szCs w:val="24"/>
        </w:rPr>
        <w:t>Ν. 4662/2020</w:t>
      </w:r>
      <w:r>
        <w:rPr>
          <w:rFonts w:ascii="Times New Roman" w:hAnsi="Times New Roman"/>
          <w:sz w:val="24"/>
          <w:szCs w:val="24"/>
        </w:rPr>
        <w:t xml:space="preserve">. </w:t>
      </w:r>
    </w:p>
    <w:p>
      <w:pPr>
        <w:spacing w:after="60" w:line="256" w:lineRule="auto"/>
        <w:ind w:firstLine="340"/>
        <w:jc w:val="both"/>
        <w:rPr>
          <w:rFonts w:ascii="Times New Roman" w:hAnsi="Times New Roman"/>
          <w:sz w:val="24"/>
          <w:szCs w:val="24"/>
        </w:rPr>
      </w:pPr>
      <w:r>
        <w:rPr>
          <w:rFonts w:ascii="Times New Roman" w:hAnsi="Times New Roman"/>
          <w:sz w:val="24"/>
          <w:szCs w:val="24"/>
        </w:rPr>
        <w:t>Η επιβολή επιφυλακών ακόμη και για προληπτικούς λόγους και οι συνεχόμενες μετακινήσεις δυνάμεων από περιοχή σε περιοχή, δεν έγκειται στην διακριτική του ευχέρεια, αλλά αποτελεί στρατηγικό σχεδιασμό της κυβέρνησης για να αντιμετωπίσει με τις υπάρχουσες δυνάμεις τις μεγάλες ελλείψεις σε προσωπικό.</w:t>
      </w:r>
    </w:p>
    <w:p>
      <w:pPr>
        <w:spacing w:after="60" w:line="257" w:lineRule="auto"/>
        <w:ind w:firstLine="340"/>
        <w:jc w:val="both"/>
        <w:rPr>
          <w:rFonts w:ascii="Times New Roman" w:hAnsi="Times New Roman"/>
          <w:sz w:val="24"/>
          <w:szCs w:val="24"/>
        </w:rPr>
      </w:pPr>
      <w:r>
        <w:rPr>
          <w:rFonts w:ascii="Times New Roman" w:hAnsi="Times New Roman"/>
          <w:sz w:val="24"/>
          <w:szCs w:val="24"/>
        </w:rPr>
        <w:t xml:space="preserve">Η τακτική των συναντήσεων και των υπομνημάτων που ακολουθείται εδώ και χρόνια δεν οδήγησε στην </w:t>
      </w:r>
      <w:r>
        <w:rPr>
          <w:rFonts w:ascii="Times New Roman" w:hAnsi="Times New Roman"/>
          <w:b/>
          <w:sz w:val="24"/>
          <w:szCs w:val="24"/>
        </w:rPr>
        <w:t>μονιμοποίηση τ</w:t>
      </w:r>
      <w:r>
        <w:rPr>
          <w:rFonts w:ascii="Times New Roman" w:hAnsi="Times New Roman"/>
          <w:sz w:val="24"/>
          <w:szCs w:val="24"/>
        </w:rPr>
        <w:t xml:space="preserve">ων συμβασιούχων και πενταετών πυροσβεστών, δεν οδήγησε στην </w:t>
      </w:r>
      <w:r>
        <w:rPr>
          <w:rFonts w:ascii="Times New Roman" w:hAnsi="Times New Roman"/>
          <w:b/>
          <w:sz w:val="24"/>
          <w:szCs w:val="24"/>
        </w:rPr>
        <w:t xml:space="preserve">εφαρμογή της νομοθεσίας για την υγιεινή και ασφάλεια </w:t>
      </w:r>
      <w:r>
        <w:rPr>
          <w:rFonts w:ascii="Times New Roman" w:hAnsi="Times New Roman"/>
          <w:sz w:val="24"/>
          <w:szCs w:val="24"/>
        </w:rPr>
        <w:t xml:space="preserve">στους χώρους εργασίας που ακόμη περιμένουμε το διάταγμα εδώ και 18 χρόνια για τα μέτρα προστασίας στα επιχειρησιακά συμβάντα. Δεν κατάργησε τις παράνομες και « νόμιμες » επιφυλακές και την εξαντλητική και απλήρωτη υπερεργασία. Και φυσικά δεν θα οδηγήσει στην </w:t>
      </w:r>
      <w:r>
        <w:rPr>
          <w:rFonts w:ascii="Times New Roman" w:hAnsi="Times New Roman"/>
          <w:b/>
          <w:sz w:val="24"/>
          <w:szCs w:val="24"/>
        </w:rPr>
        <w:t>κατάργηση του νέου κανονισμού μεταθέσεων</w:t>
      </w:r>
      <w:r>
        <w:rPr>
          <w:rFonts w:ascii="Times New Roman" w:hAnsi="Times New Roman"/>
          <w:sz w:val="24"/>
          <w:szCs w:val="24"/>
        </w:rPr>
        <w:t xml:space="preserve"> και την επαναφορά του αμετάθετου, ούτε στις προσλήψεις κατά τόπους που χρειάζονται για να λυθεί οριστικά το πρόβλημα.  </w:t>
      </w:r>
    </w:p>
    <w:p>
      <w:pPr>
        <w:spacing w:after="60" w:line="256" w:lineRule="auto"/>
        <w:ind w:firstLine="340"/>
        <w:jc w:val="both"/>
        <w:rPr>
          <w:rFonts w:ascii="Times New Roman" w:hAnsi="Times New Roman"/>
          <w:sz w:val="24"/>
          <w:szCs w:val="24"/>
        </w:rPr>
      </w:pPr>
      <w:r>
        <w:rPr>
          <w:rFonts w:ascii="Times New Roman" w:hAnsi="Times New Roman"/>
          <w:sz w:val="24"/>
          <w:szCs w:val="24"/>
        </w:rPr>
        <w:t xml:space="preserve">Αποτελεί πρόκληση η πρόσφατη παρέμβαση της Π.Ο.Ε.Υ.Π.Σ. προς την πολιτική ηγεσία δήθεν   για να καταγγείλει, ότι ήταν γνωστό εδώ και ένα χρόνο από την ψήφιση του νόμου </w:t>
      </w:r>
      <w:r>
        <w:rPr>
          <w:rFonts w:ascii="Times New Roman" w:hAnsi="Times New Roman"/>
          <w:b/>
          <w:sz w:val="24"/>
          <w:szCs w:val="24"/>
        </w:rPr>
        <w:t>4662/2020</w:t>
      </w:r>
      <w:r>
        <w:rPr>
          <w:rFonts w:ascii="Times New Roman" w:hAnsi="Times New Roman"/>
          <w:sz w:val="24"/>
          <w:szCs w:val="24"/>
        </w:rPr>
        <w:t xml:space="preserve"> ότι θα προκύψει από πλευράς αρμοδιοτήτων και συνεπειών σε βάρος των πυροσβεστών, αλλά και της πυροπροστασίας της χώρας και να ζητήσει τώρα εκ των υστέρων αύξηση οργανικής δύναμης και </w:t>
      </w:r>
      <w:proofErr w:type="spellStart"/>
      <w:r>
        <w:rPr>
          <w:rFonts w:ascii="Times New Roman" w:hAnsi="Times New Roman"/>
          <w:sz w:val="24"/>
          <w:szCs w:val="24"/>
        </w:rPr>
        <w:t>φαστ</w:t>
      </w:r>
      <w:proofErr w:type="spellEnd"/>
      <w:r>
        <w:rPr>
          <w:rFonts w:ascii="Times New Roman" w:hAnsi="Times New Roman"/>
          <w:sz w:val="24"/>
          <w:szCs w:val="24"/>
        </w:rPr>
        <w:t xml:space="preserve"> τρακ αναξιοκρατικές προσλήψεις εκτός πανελληνίων εξετάσεων. </w:t>
      </w:r>
    </w:p>
    <w:p>
      <w:pPr>
        <w:spacing w:after="60" w:line="256" w:lineRule="auto"/>
        <w:ind w:firstLine="340"/>
        <w:jc w:val="both"/>
        <w:rPr>
          <w:rFonts w:ascii="Times New Roman" w:hAnsi="Times New Roman"/>
          <w:sz w:val="24"/>
          <w:szCs w:val="24"/>
        </w:rPr>
      </w:pPr>
      <w:r>
        <w:rPr>
          <w:rFonts w:ascii="Times New Roman" w:hAnsi="Times New Roman"/>
          <w:sz w:val="24"/>
          <w:szCs w:val="24"/>
        </w:rPr>
        <w:t>Όλα στην λογική της σκοπιμότητας, της παραπλάνησης και της προετοιμασίας του εδάφους για αυτά που ακόμη δεν είδαμε να εφαρμόζονται και είναι προ των πυλών!</w:t>
      </w:r>
    </w:p>
    <w:p>
      <w:pPr>
        <w:spacing w:after="60" w:line="256" w:lineRule="auto"/>
        <w:ind w:firstLine="340"/>
        <w:jc w:val="both"/>
        <w:rPr>
          <w:rFonts w:ascii="Times New Roman" w:hAnsi="Times New Roman"/>
          <w:sz w:val="24"/>
          <w:szCs w:val="24"/>
        </w:rPr>
      </w:pPr>
      <w:r>
        <w:rPr>
          <w:rFonts w:ascii="Times New Roman" w:hAnsi="Times New Roman"/>
          <w:sz w:val="24"/>
          <w:szCs w:val="24"/>
        </w:rPr>
        <w:t xml:space="preserve">Αυτή την στρατηγική κατευνασμού εξυπηρετεί και η τακτική του προεδρείου της Ένωσης μας με τις συναντήσεις, πότε με τους περιφερειακούς διοικητές, πότε με την φυσική ηγεσία και πότε με κυβερνητικούς παράγοντες. </w:t>
      </w:r>
    </w:p>
    <w:p>
      <w:pPr>
        <w:spacing w:after="60" w:line="256" w:lineRule="auto"/>
        <w:ind w:firstLine="340"/>
        <w:jc w:val="both"/>
        <w:rPr>
          <w:rFonts w:ascii="Times New Roman" w:hAnsi="Times New Roman"/>
          <w:sz w:val="24"/>
          <w:szCs w:val="24"/>
        </w:rPr>
      </w:pPr>
      <w:r>
        <w:rPr>
          <w:rFonts w:ascii="Times New Roman" w:hAnsi="Times New Roman"/>
          <w:sz w:val="24"/>
          <w:szCs w:val="24"/>
        </w:rPr>
        <w:lastRenderedPageBreak/>
        <w:t xml:space="preserve">Είναι οι « βαλβίδες » εκτόνωσης που τις ανοίγουν όταν συσσωρεύεται η αγανάκτηση των συναδέλφων από την εφαρμογή των αντεργατικών πολιτικών που προηγούμενα τις έχουν στηρίξει οι ίδιοι χωρίς καμία ντροπή με χέρια και με πόδια και ταυτόχρονα καλλιεργούν κλίμα προσμονής για τις λύσεις που ποτέ δεν έρχονται. </w:t>
      </w:r>
    </w:p>
    <w:p>
      <w:pPr>
        <w:spacing w:after="120" w:line="259" w:lineRule="auto"/>
        <w:ind w:firstLine="340"/>
        <w:jc w:val="both"/>
        <w:rPr>
          <w:rFonts w:ascii="Times New Roman" w:hAnsi="Times New Roman"/>
          <w:sz w:val="24"/>
          <w:szCs w:val="24"/>
          <w:shd w:val="clear" w:color="auto" w:fill="FFFFFF"/>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hAnsi="Times New Roman"/>
          <w:sz w:val="24"/>
          <w:szCs w:val="24"/>
          <w:shd w:val="clear" w:color="auto" w:fill="FFFFFF"/>
        </w:rPr>
        <w:t xml:space="preserve">τονίζει ότι η μόνη προοπτική που έχουμε για την οριστική επίλυση των πάγιων προβλημάτων μας </w:t>
      </w:r>
      <w:r>
        <w:rPr>
          <w:rFonts w:ascii="Times New Roman" w:hAnsi="Times New Roman"/>
          <w:b/>
          <w:sz w:val="24"/>
          <w:szCs w:val="24"/>
          <w:shd w:val="clear" w:color="auto" w:fill="FFFFFF"/>
        </w:rPr>
        <w:t>είναι η οργάνωση αγωνιστικών κινητοποιήσεων.</w:t>
      </w:r>
      <w:r>
        <w:rPr>
          <w:rFonts w:ascii="Times New Roman" w:hAnsi="Times New Roman"/>
          <w:sz w:val="24"/>
          <w:szCs w:val="24"/>
          <w:shd w:val="clear" w:color="auto" w:fill="FFFFFF"/>
        </w:rPr>
        <w:t xml:space="preserve"> </w:t>
      </w:r>
    </w:p>
    <w:p>
      <w:pPr>
        <w:spacing w:after="120" w:line="259" w:lineRule="auto"/>
        <w:ind w:firstLine="3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Ενωμένοι όλοι οι εργαζόμενοι στο Π.Σ., εποχικοί, πενταετής, χαμηλόβαθμοι και Αξιωματικοί, να διεκδικήσουμε ότι μας πρέπει και ότι μας ανήκει. Μόνο με αυτόν τον τρόπο κερδίσαμε στο παρελθόν τα όποια δικαιώματα μας που σήμερα με την βοήθεια των κυβερνητικών συνδικαλιστών καταργούνται ένα - ένα. </w:t>
      </w:r>
    </w:p>
    <w:p>
      <w:pPr>
        <w:spacing w:after="120" w:line="259" w:lineRule="auto"/>
        <w:ind w:firstLine="340"/>
        <w:jc w:val="both"/>
        <w:rPr>
          <w:rFonts w:ascii="Times New Roman" w:hAnsi="Times New Roman"/>
          <w:sz w:val="24"/>
          <w:szCs w:val="24"/>
          <w:shd w:val="clear" w:color="auto" w:fill="FFFFFF"/>
        </w:rPr>
      </w:pPr>
      <w:r>
        <w:rPr>
          <w:rFonts w:ascii="Times New Roman" w:hAnsi="Times New Roman"/>
          <w:b/>
          <w:sz w:val="24"/>
          <w:szCs w:val="24"/>
          <w:bdr w:val="none" w:sz="0" w:space="0" w:color="auto" w:frame="1"/>
        </w:rPr>
        <w:t xml:space="preserve">Το πρωτοβάθμιο συνδικαλιστικό μας όργανο στο αυριανό Διοικητικό Συμβούλιο, πρέπει να πάρει ομόφωνη απόφαση για την οργάνωση κινητοποιήσεων, καλώντας όλες τις πρωτοβάθμιες ενώσεις, την Π.Ο.Ε.Υ.Π.Σ. και κάθε πρωτοβάθμιο και δευτεροβάθμιο συνδικαλιστικό όργανο των πενταετών και των εποχικών συνάδελφων για να διεκδικήσουμε όλοι μαζί σαν μία γροθιά, εδώ και τώρα λύσεις στα χρόνια και καυτά εργασιακά μας προβλήματα και καλύτερη οργάνωση της πυροπροστασίας της χώρας. </w:t>
      </w:r>
    </w:p>
    <w:p>
      <w:pPr>
        <w:spacing w:line="256" w:lineRule="auto"/>
        <w:rPr>
          <w:rFonts w:ascii="Times New Roman" w:hAnsi="Times New Roman"/>
          <w:b/>
          <w:spacing w:val="20"/>
          <w:sz w:val="24"/>
          <w:szCs w:val="24"/>
          <w:lang w:bidi="en-US"/>
        </w:rPr>
      </w:pPr>
    </w:p>
    <w:p>
      <w:pPr>
        <w:spacing w:line="256" w:lineRule="auto"/>
        <w:rPr>
          <w:rFonts w:ascii="Times New Roman" w:hAnsi="Times New Roman"/>
          <w:b/>
          <w:spacing w:val="20"/>
          <w:sz w:val="32"/>
          <w:szCs w:val="32"/>
          <w:lang w:bidi="en-US"/>
        </w:rPr>
      </w:pPr>
      <w:r>
        <w:rPr>
          <w:rFonts w:ascii="Times New Roman" w:hAnsi="Times New Roman"/>
          <w:b/>
          <w:spacing w:val="20"/>
          <w:sz w:val="32"/>
          <w:szCs w:val="32"/>
          <w:lang w:bidi="en-US"/>
        </w:rPr>
        <w:t>ΕΝΩΤΙΚΗ ΑΓΩΝΙΣΤΙΚΗ ΚΙΝΗΣΗ ΠΥΡΟΣΒΕΣΤΩΝ</w:t>
      </w:r>
      <w:bookmarkEnd w:id="0"/>
    </w:p>
    <w:sectPr>
      <w:pgSz w:w="11906" w:h="16838"/>
      <w:pgMar w:top="127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E3BE3"/>
    <w:multiLevelType w:val="hybridMultilevel"/>
    <w:tmpl w:val="DB2CBBC2"/>
    <w:lvl w:ilvl="0" w:tplc="04090001">
      <w:start w:val="1"/>
      <w:numFmt w:val="bullet"/>
      <w:lvlText w:val=""/>
      <w:lvlJc w:val="left"/>
      <w:pPr>
        <w:ind w:left="80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5A24124"/>
    <w:multiLevelType w:val="hybridMultilevel"/>
    <w:tmpl w:val="310CF4DE"/>
    <w:lvl w:ilvl="0" w:tplc="8582611E">
      <w:start w:val="1"/>
      <w:numFmt w:val="bullet"/>
      <w:lvlText w:val=""/>
      <w:lvlJc w:val="left"/>
      <w:pPr>
        <w:ind w:left="644"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79335CA9"/>
    <w:multiLevelType w:val="hybridMultilevel"/>
    <w:tmpl w:val="5394E3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632DF-193F-4379-A781-0ACC2269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List Paragraph"/>
    <w:basedOn w:val="a"/>
    <w:uiPriority w:val="34"/>
    <w:qFormat/>
    <w:pPr>
      <w:ind w:left="720"/>
      <w:contextualSpacing/>
    </w:pPr>
  </w:style>
  <w:style w:type="paragraph" w:customStyle="1" w:styleId="western">
    <w:name w:val="western"/>
    <w:basedOn w:val="a"/>
    <w:pPr>
      <w:spacing w:before="100" w:beforeAutospacing="1" w:after="100" w:afterAutospacing="1"/>
      <w:jc w:val="left"/>
    </w:pPr>
    <w:rPr>
      <w:rFonts w:ascii="Times New Roman" w:eastAsia="Times New Roman" w:hAnsi="Times New Roman"/>
      <w:sz w:val="24"/>
      <w:szCs w:val="24"/>
      <w:lang w:eastAsia="el-GR"/>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styleId="a4">
    <w:name w:val="annotation reference"/>
    <w:basedOn w:val="a0"/>
    <w:uiPriority w:val="99"/>
    <w:semiHidden/>
    <w:unhideWhenUsed/>
    <w:rPr>
      <w:sz w:val="16"/>
      <w:szCs w:val="16"/>
    </w:rPr>
  </w:style>
  <w:style w:type="paragraph" w:styleId="a5">
    <w:name w:val="annotation text"/>
    <w:basedOn w:val="a"/>
    <w:link w:val="Char"/>
    <w:uiPriority w:val="99"/>
    <w:semiHidden/>
    <w:unhideWhenUsed/>
    <w:rPr>
      <w:sz w:val="20"/>
      <w:szCs w:val="20"/>
    </w:rPr>
  </w:style>
  <w:style w:type="character" w:customStyle="1" w:styleId="Char">
    <w:name w:val="Κείμενο σχολίου Char"/>
    <w:basedOn w:val="a0"/>
    <w:link w:val="a5"/>
    <w:uiPriority w:val="99"/>
    <w:semiHidden/>
    <w:rPr>
      <w:rFonts w:ascii="Calibri" w:eastAsia="Calibri" w:hAnsi="Calibri" w:cs="Times New Roman"/>
      <w:sz w:val="20"/>
      <w:szCs w:val="20"/>
    </w:rPr>
  </w:style>
  <w:style w:type="paragraph" w:styleId="a6">
    <w:name w:val="annotation subject"/>
    <w:basedOn w:val="a5"/>
    <w:next w:val="a5"/>
    <w:link w:val="Char0"/>
    <w:uiPriority w:val="99"/>
    <w:semiHidden/>
    <w:unhideWhenUsed/>
    <w:rPr>
      <w:b/>
      <w:bCs/>
    </w:rPr>
  </w:style>
  <w:style w:type="character" w:customStyle="1" w:styleId="Char0">
    <w:name w:val="Θέμα σχολίου Char"/>
    <w:basedOn w:val="Char"/>
    <w:link w:val="a6"/>
    <w:uiPriority w:val="99"/>
    <w:semiHidden/>
    <w:rPr>
      <w:rFonts w:ascii="Calibri" w:eastAsia="Calibri" w:hAnsi="Calibri" w:cs="Times New Roman"/>
      <w:b/>
      <w:bCs/>
      <w:sz w:val="20"/>
      <w:szCs w:val="20"/>
    </w:rPr>
  </w:style>
  <w:style w:type="paragraph" w:styleId="a7">
    <w:name w:val="Balloon Text"/>
    <w:basedOn w:val="a"/>
    <w:link w:val="Char1"/>
    <w:uiPriority w:val="99"/>
    <w:semiHidden/>
    <w:unhideWhenUsed/>
    <w:rPr>
      <w:rFonts w:ascii="Tahoma" w:hAnsi="Tahoma" w:cs="Tahoma"/>
      <w:sz w:val="16"/>
      <w:szCs w:val="16"/>
    </w:rPr>
  </w:style>
  <w:style w:type="character" w:customStyle="1" w:styleId="Char1">
    <w:name w:val="Κείμενο πλαισίου Char"/>
    <w:basedOn w:val="a0"/>
    <w:link w:val="a7"/>
    <w:uiPriority w:val="99"/>
    <w:semiHidden/>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0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4DF6-86EE-4DFC-ACB5-94F00DBE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667</Words>
  <Characters>3606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5</cp:revision>
  <dcterms:created xsi:type="dcterms:W3CDTF">2021-03-17T18:12:00Z</dcterms:created>
  <dcterms:modified xsi:type="dcterms:W3CDTF">2021-03-17T19:06:00Z</dcterms:modified>
</cp:coreProperties>
</file>