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jc w:val="center"/>
        <w:rPr>
          <w:spacing w:val="48"/>
        </w:rPr>
      </w:pPr>
      <w:r>
        <w:rPr>
          <w:rFonts w:ascii="Times New Roman" w:hAnsi="Times New Roman" w:cs="Times New Roman"/>
          <w:b/>
          <w:spacing w:val="48"/>
          <w:sz w:val="32"/>
          <w:szCs w:val="32"/>
          <w:lang w:bidi="en-US"/>
        </w:rPr>
        <w:t>ΕΝΩΤΙΚΗ ΑΓΩΝΙΣΤΙΚΗ ΚΙΝΗΣΗ ΠΥΡΟΣΒΕΣΤΩΝ</w:t>
      </w:r>
    </w:p>
    <w:p>
      <w:pPr>
        <w:spacing w:after="0" w:line="259" w:lineRule="auto"/>
        <w:jc w:val="center"/>
        <w:rPr>
          <w:rFonts w:ascii="Times New Roman" w:eastAsia="Calibri" w:hAnsi="Times New Roman" w:cs="Times New Roman"/>
          <w:b/>
          <w:lang w:eastAsia="ar-SA"/>
        </w:rPr>
      </w:pPr>
      <w:r>
        <w:rPr>
          <w:rFonts w:ascii="Times New Roman" w:eastAsia="Calibri" w:hAnsi="Times New Roman" w:cs="Times New Roman"/>
          <w:b/>
          <w:bCs/>
          <w:sz w:val="24"/>
          <w:szCs w:val="24"/>
          <w:u w:val="single"/>
          <w:lang w:eastAsia="ar-SA"/>
        </w:rPr>
        <w:t>.        Της  Πανελλήνιας Ομοσπονδίας Ενώσεων  Υπαλλήλων  Πυροσβεστικού  Σώματος        .</w:t>
      </w:r>
    </w:p>
    <w:p>
      <w:pPr>
        <w:spacing w:after="240" w:line="259" w:lineRule="auto"/>
        <w:jc w:val="center"/>
        <w:rPr>
          <w:rFonts w:ascii="Times New Roman" w:eastAsia="Calibri" w:hAnsi="Times New Roman" w:cs="Times New Roman"/>
          <w:lang w:val="en-US" w:eastAsia="ar-SA"/>
        </w:rPr>
      </w:pPr>
      <w:r>
        <w:rPr>
          <w:rFonts w:ascii="Times New Roman" w:eastAsia="Calibri" w:hAnsi="Times New Roman" w:cs="Times New Roman"/>
          <w:b/>
          <w:lang w:eastAsia="ar-SA"/>
        </w:rPr>
        <w:t>Τηλ</w:t>
      </w:r>
      <w:r>
        <w:rPr>
          <w:rFonts w:ascii="Times New Roman" w:eastAsia="Calibri" w:hAnsi="Times New Roman" w:cs="Times New Roman"/>
          <w:b/>
          <w:lang w:val="en-US" w:eastAsia="ar-SA"/>
        </w:rPr>
        <w:t>.:</w:t>
      </w:r>
      <w:r>
        <w:rPr>
          <w:rFonts w:ascii="Times New Roman" w:eastAsia="Calibri" w:hAnsi="Times New Roman" w:cs="Times New Roman"/>
          <w:lang w:val="en-US" w:eastAsia="ar-SA"/>
        </w:rPr>
        <w:t xml:space="preserve"> 6978520351 – 6974881331, </w:t>
      </w:r>
      <w:r>
        <w:rPr>
          <w:rFonts w:ascii="Times New Roman" w:eastAsia="Times New Roman" w:hAnsi="Times New Roman" w:cs="Times New Roman"/>
          <w:b/>
          <w:lang w:val="en-US" w:eastAsia="en-US" w:bidi="en-US"/>
        </w:rPr>
        <w:t>Fax:</w:t>
      </w:r>
      <w:r>
        <w:rPr>
          <w:rFonts w:ascii="Times New Roman" w:eastAsia="Times New Roman" w:hAnsi="Times New Roman" w:cs="Times New Roman"/>
          <w:lang w:val="en-US" w:eastAsia="en-US" w:bidi="en-US"/>
        </w:rPr>
        <w:t xml:space="preserve"> 2674022211, </w:t>
      </w:r>
      <w:r>
        <w:rPr>
          <w:rFonts w:ascii="Times New Roman" w:eastAsia="Calibri" w:hAnsi="Times New Roman" w:cs="Times New Roman"/>
          <w:b/>
          <w:lang w:val="en-US" w:eastAsia="ar-SA"/>
        </w:rPr>
        <w:t>website:</w:t>
      </w:r>
      <w:r>
        <w:rPr>
          <w:rFonts w:ascii="Times New Roman" w:eastAsia="Calibri" w:hAnsi="Times New Roman" w:cs="Times New Roman"/>
          <w:lang w:val="en-US" w:eastAsia="ar-SA"/>
        </w:rPr>
        <w:t xml:space="preserve"> </w:t>
      </w:r>
      <w:hyperlink r:id="rId5" w:history="1">
        <w:r>
          <w:rPr>
            <w:rFonts w:ascii="Times New Roman" w:eastAsia="Calibri" w:hAnsi="Times New Roman" w:cs="Times New Roman"/>
            <w:lang w:val="en-US"/>
          </w:rPr>
          <w:t>www.eakp.gr</w:t>
        </w:r>
      </w:hyperlink>
      <w:r>
        <w:rPr>
          <w:rFonts w:ascii="Times New Roman" w:eastAsia="Calibri" w:hAnsi="Times New Roman" w:cs="Times New Roman"/>
          <w:lang w:val="en-US" w:eastAsia="ar-SA"/>
        </w:rPr>
        <w:t xml:space="preserve">, </w:t>
      </w:r>
      <w:r>
        <w:rPr>
          <w:rFonts w:ascii="Times New Roman" w:eastAsia="Calibri" w:hAnsi="Times New Roman" w:cs="Times New Roman"/>
          <w:b/>
          <w:lang w:val="en-US" w:eastAsia="ar-SA"/>
        </w:rPr>
        <w:t>e</w:t>
      </w:r>
      <w:r>
        <w:rPr>
          <w:rFonts w:ascii="Times New Roman" w:eastAsia="Calibri" w:hAnsi="Times New Roman" w:cs="Times New Roman"/>
          <w:b/>
          <w:bCs/>
          <w:lang w:val="en-US" w:eastAsia="ar-SA"/>
        </w:rPr>
        <w:t>mail:</w:t>
      </w:r>
      <w:r>
        <w:rPr>
          <w:rFonts w:ascii="Times New Roman" w:eastAsia="Calibri" w:hAnsi="Times New Roman" w:cs="Times New Roman"/>
          <w:bCs/>
          <w:lang w:val="en-US" w:eastAsia="ar-SA"/>
        </w:rPr>
        <w:t xml:space="preserve"> </w:t>
      </w:r>
      <w:hyperlink r:id="rId6" w:history="1">
        <w:r>
          <w:rPr>
            <w:rFonts w:ascii="Times New Roman" w:eastAsia="Calibri" w:hAnsi="Times New Roman" w:cs="Times New Roman"/>
            <w:lang w:val="en-US"/>
          </w:rPr>
          <w:t>info@eakp.gr</w:t>
        </w:r>
      </w:hyperlink>
    </w:p>
    <w:p>
      <w:pPr>
        <w:spacing w:after="360" w:line="259" w:lineRule="auto"/>
        <w:jc w:val="both"/>
        <w:rPr>
          <w:rFonts w:ascii="Times New Roman" w:hAnsi="Times New Roman" w:cs="Times New Roman"/>
          <w:b/>
          <w:bCs/>
          <w:sz w:val="24"/>
          <w:szCs w:val="24"/>
        </w:rPr>
      </w:pPr>
      <w:r>
        <w:rPr>
          <w:rFonts w:ascii="Times New Roman" w:hAnsi="Times New Roman" w:cs="Times New Roman"/>
          <w:b/>
          <w:bCs/>
          <w:sz w:val="25"/>
          <w:szCs w:val="25"/>
          <w:lang w:val="en-US"/>
        </w:rPr>
        <w:t xml:space="preserve">                                                                                                          </w:t>
      </w:r>
      <w:r>
        <w:rPr>
          <w:rFonts w:ascii="Times New Roman" w:hAnsi="Times New Roman" w:cs="Times New Roman"/>
          <w:b/>
          <w:bCs/>
          <w:sz w:val="24"/>
          <w:szCs w:val="24"/>
        </w:rPr>
        <w:t>Αθήνα 2 Φεβρουαρίου 2021</w:t>
      </w:r>
    </w:p>
    <w:p>
      <w:pPr>
        <w:spacing w:line="259" w:lineRule="auto"/>
        <w:jc w:val="center"/>
        <w:rPr>
          <w:rFonts w:ascii="Times New Roman" w:hAnsi="Times New Roman" w:cs="Times New Roman"/>
          <w:b/>
          <w:bCs/>
          <w:sz w:val="32"/>
          <w:szCs w:val="32"/>
        </w:rPr>
      </w:pPr>
      <w:r>
        <w:rPr>
          <w:rFonts w:ascii="Times New Roman" w:hAnsi="Times New Roman" w:cs="Times New Roman"/>
          <w:b/>
          <w:bCs/>
          <w:sz w:val="32"/>
          <w:szCs w:val="32"/>
        </w:rPr>
        <w:t>ΑΝΑΚΟΙΝΩΣΗ - ΚΑΛΕΣΜΑ</w:t>
      </w:r>
    </w:p>
    <w:p>
      <w:pPr>
        <w:spacing w:after="600" w:line="259" w:lineRule="auto"/>
        <w:jc w:val="center"/>
        <w:rPr>
          <w:rFonts w:ascii="Times New Roman" w:hAnsi="Times New Roman" w:cs="Times New Roman"/>
          <w:b/>
          <w:bCs/>
          <w:sz w:val="28"/>
          <w:szCs w:val="28"/>
          <w:lang w:bidi="en-US"/>
        </w:rPr>
      </w:pPr>
      <w:r>
        <w:rPr>
          <w:rFonts w:ascii="Times New Roman" w:hAnsi="Times New Roman" w:cs="Times New Roman"/>
          <w:b/>
          <w:bCs/>
          <w:sz w:val="28"/>
          <w:szCs w:val="28"/>
          <w:lang w:bidi="en-US"/>
        </w:rPr>
        <w:t>ΣΤΗΡΙΞΗ ΤΟΥ ΑΓΩΝΙΣΤΙΚΟΥ ΨΗΦΟΔΕΛΤΙΟΥ ΤΗΣ Ε.Α.Κ.Π.</w:t>
      </w:r>
    </w:p>
    <w:p>
      <w:pPr>
        <w:spacing w:after="60" w:line="259" w:lineRule="auto"/>
        <w:ind w:firstLine="340"/>
        <w:jc w:val="both"/>
        <w:rPr>
          <w:rFonts w:ascii="Times New Roman" w:hAnsi="Times New Roman" w:cs="Times New Roman"/>
          <w:b/>
          <w:bCs/>
          <w:sz w:val="24"/>
          <w:szCs w:val="24"/>
        </w:rPr>
      </w:pPr>
      <w:r>
        <w:rPr>
          <w:rFonts w:ascii="Times New Roman" w:hAnsi="Times New Roman" w:cs="Times New Roman"/>
          <w:b/>
          <w:bCs/>
          <w:sz w:val="24"/>
          <w:szCs w:val="24"/>
        </w:rPr>
        <w:t>Συναδέλφισσες – Συνάδελφοι</w:t>
      </w:r>
    </w:p>
    <w:p>
      <w:pPr>
        <w:spacing w:after="60" w:line="259" w:lineRule="auto"/>
        <w:ind w:firstLine="340"/>
        <w:jc w:val="both"/>
        <w:rPr>
          <w:rFonts w:ascii="Times New Roman" w:hAnsi="Times New Roman" w:cs="Times New Roman"/>
          <w:bCs/>
          <w:sz w:val="24"/>
          <w:szCs w:val="24"/>
        </w:rPr>
      </w:pPr>
      <w:r>
        <w:rPr>
          <w:rFonts w:ascii="Times New Roman" w:hAnsi="Times New Roman" w:cs="Times New Roman"/>
          <w:bCs/>
          <w:sz w:val="24"/>
          <w:szCs w:val="24"/>
        </w:rPr>
        <w:t>Η Ενωτική Αγωνιστική Κίνηση Πυροσβεστών με αφορμή την έναρξη της ψηφοφορίας για την ανάδειξη των αιρετών μελών του υπηρεσιακού συμβουλίου μεταθέσεων, σας καλεί να στηρίξετε το αγωνιστικό μας ψηφοδέλτιο και να συμβάλετε μαζικά στην προσπάθεια της παράταξης να υπερασπιστεί την αξιοκρατία και τον αγώνα για ένα δικαιότερο κανονισμό μεταθέσεων.</w:t>
      </w:r>
    </w:p>
    <w:p>
      <w:pPr>
        <w:spacing w:after="60" w:line="259" w:lineRule="auto"/>
        <w:ind w:firstLine="340"/>
        <w:jc w:val="both"/>
        <w:rPr>
          <w:rFonts w:ascii="Times New Roman" w:hAnsi="Times New Roman" w:cs="Times New Roman"/>
          <w:b/>
          <w:bCs/>
          <w:sz w:val="24"/>
          <w:szCs w:val="24"/>
        </w:rPr>
      </w:pPr>
      <w:r>
        <w:rPr>
          <w:rFonts w:ascii="Times New Roman" w:hAnsi="Times New Roman" w:cs="Times New Roman"/>
          <w:b/>
          <w:bCs/>
          <w:sz w:val="24"/>
          <w:szCs w:val="24"/>
        </w:rPr>
        <w:t xml:space="preserve"> Αυτή την περίοδο όμως συνάδελφοι, ζητούν την ψήφο σας και όλοι αυτοί, μηδενός εξαιρουμένου, που έβαλαν πλάτη στην κυβέρνηση να περάσει την κατάργηση του αμετάθετου και το διαρκές και εφ όρου ζωής πλέον ξεσπίτωμα χιλιάδων πυροσβεστών.  </w:t>
      </w:r>
    </w:p>
    <w:p>
      <w:pPr>
        <w:spacing w:after="60" w:line="259" w:lineRule="auto"/>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Όλοι αυτοί που μοιράστηκαν τους ρόλους στο σκηνικό των εργασιακών ανατροπών που επιχειρούσε η κυβέρνηση με τον νόμο </w:t>
      </w:r>
      <w:r>
        <w:rPr>
          <w:rFonts w:ascii="Times New Roman" w:hAnsi="Times New Roman" w:cs="Times New Roman"/>
          <w:b/>
          <w:bCs/>
          <w:sz w:val="24"/>
          <w:szCs w:val="24"/>
        </w:rPr>
        <w:t>4662/2020</w:t>
      </w:r>
      <w:r>
        <w:rPr>
          <w:rFonts w:ascii="Times New Roman" w:hAnsi="Times New Roman" w:cs="Times New Roman"/>
          <w:bCs/>
          <w:sz w:val="24"/>
          <w:szCs w:val="24"/>
        </w:rPr>
        <w:t xml:space="preserve"> και έτσι οι μεν με την ανοχή και την σιωπή τους και οι δε με τα χειροκροτήματα τους, διευκόλυναν να καταργηθεί χωρίς « τουφεκιά » η τελευταία από τις πιο σημαντικές κατακτήσεις που μας είχε απομείνει ως παρακαταθήκη μίας άλλης εποχής. Της εποχής όπου οι εκπρόσωποι των εργαζομένων δεν διαλαλούσαν μέσω  του </w:t>
      </w:r>
      <w:proofErr w:type="spellStart"/>
      <w:r>
        <w:rPr>
          <w:rFonts w:ascii="Times New Roman" w:hAnsi="Times New Roman" w:cs="Times New Roman"/>
          <w:bCs/>
          <w:sz w:val="24"/>
          <w:szCs w:val="24"/>
          <w:lang w:val="en-US"/>
        </w:rPr>
        <w:t>facebook</w:t>
      </w:r>
      <w:proofErr w:type="spellEnd"/>
      <w:r>
        <w:rPr>
          <w:rFonts w:ascii="Times New Roman" w:hAnsi="Times New Roman" w:cs="Times New Roman"/>
          <w:bCs/>
          <w:sz w:val="24"/>
          <w:szCs w:val="24"/>
        </w:rPr>
        <w:t xml:space="preserve"> την αγωνιστικότητα τους, αλλά την επιβεβαίωναν καθημερινά με την δράση τους μέσα από συνεχής και αποτελεσματικούς αγώνες!!      </w:t>
      </w:r>
    </w:p>
    <w:p>
      <w:pPr>
        <w:spacing w:after="60" w:line="259" w:lineRule="auto"/>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Όλοι αυτοί όπου όλο το προηγούμενο διάστημα όχι μόνο δεν πρότειναν ή δεν απαίτησαν οποιαδήποτε θετική αλλαγή σε σχέση με τον κανονισμό μεταθέσεων, αλλά έβαζαν πάντα εμπόδια στις προτάσεις μας για διεκδίκηση ενός αξιοκρατικού κανονισμού που θα εξασφαλίζει τόσο τις ανάγκες των υπαλλήλων όσο και τις υπηρεσιακές ανάγκες. </w:t>
      </w:r>
    </w:p>
    <w:p>
      <w:pPr>
        <w:spacing w:after="60" w:line="259" w:lineRule="auto"/>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Ζητούν με περίσσιο θράσος την στήριξή σας αυτοί που μέσα από τη θητεία τους στα υπηρεσιακά συμβούλια δεν στήριξαν κανένα συνάδελφο που αδικήθηκε και δεν ενημέρωσαν ποτέ για τα πεπραγμένα των συνεδριάσεων. </w:t>
      </w:r>
    </w:p>
    <w:p>
      <w:pPr>
        <w:spacing w:after="60" w:line="259" w:lineRule="auto"/>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Συνάδελφοι θα κληθούμε σε λίγες μέρες να επιλέξουμε αν θα μας εκπροσωπήσουν στο υπηρεσιακό συμβούλιο είτε αυτοί που φέρουν βαρύτατες ευθύνες για την τραγική κατάσταση που έχει διαμορφωθεί στο εργασιακό μας περιβάλλον με μεταθέσεις, αποσπάσεις, μετακινήσεις, επιφυλακές, απλήρωτη υπερεργασία κ.λπ. Είτε οι αγωνιστές εκπρόσωποι της Ε.Α.Κ.Π. που μέσα από την συνεχή ανάδειξη των καθημερινών μας προβλημάτων και την αγωνιστική διεκδίκηση, έγινε πραγματικότητα ο κανονισμός μεταθέσεων και κανονισμός προσλήψεων στο Π.Σ. με το Π.Δ. 170/96 και αποτέλεσε την μοναδική παράταξη που αποδεδειγμένα έφερε θετικά αποτελέσματα για τους συναδέλφους κατά την τετραετή θητεία της στο υπηρεσιακό συμβούλιο μεταθέσεων την περίοδο </w:t>
      </w:r>
      <w:r>
        <w:rPr>
          <w:rFonts w:ascii="Times New Roman" w:hAnsi="Times New Roman" w:cs="Times New Roman"/>
          <w:b/>
          <w:bCs/>
          <w:sz w:val="24"/>
          <w:szCs w:val="24"/>
        </w:rPr>
        <w:t>2010 – 2014</w:t>
      </w:r>
      <w:r>
        <w:rPr>
          <w:rFonts w:ascii="Times New Roman" w:hAnsi="Times New Roman" w:cs="Times New Roman"/>
          <w:bCs/>
          <w:sz w:val="24"/>
          <w:szCs w:val="24"/>
        </w:rPr>
        <w:t xml:space="preserve"> αφού:</w:t>
      </w:r>
    </w:p>
    <w:p>
      <w:pPr>
        <w:numPr>
          <w:ilvl w:val="0"/>
          <w:numId w:val="6"/>
        </w:numPr>
        <w:shd w:val="clear" w:color="auto" w:fill="FFFFFF"/>
        <w:tabs>
          <w:tab w:val="clear" w:pos="720"/>
        </w:tabs>
        <w:suppressAutoHyphens w:val="0"/>
        <w:spacing w:after="0" w:line="259" w:lineRule="auto"/>
        <w:jc w:val="both"/>
        <w:textAlignment w:val="baseline"/>
        <w:divId w:val="1955167554"/>
        <w:rPr>
          <w:rFonts w:ascii="Times New Roman" w:eastAsia="Times New Roman" w:hAnsi="Times New Roman" w:cs="Times New Roman"/>
          <w:sz w:val="24"/>
          <w:szCs w:val="24"/>
        </w:rPr>
      </w:pPr>
      <w:r>
        <w:rPr>
          <w:rFonts w:ascii="Times New Roman" w:eastAsia="Times New Roman" w:hAnsi="Times New Roman" w:cs="Times New Roman"/>
          <w:sz w:val="24"/>
          <w:szCs w:val="24"/>
        </w:rPr>
        <w:t>Υπήρχε συνεχής ενημέρωση για όλα τα θέματα σχετικά με τις αποφάσεις του Υπηρεσιακού Συμβουλίου, που απασχολούσαν τους συνάδελφους.</w:t>
      </w:r>
    </w:p>
    <w:p>
      <w:pPr>
        <w:numPr>
          <w:ilvl w:val="0"/>
          <w:numId w:val="7"/>
        </w:numPr>
        <w:shd w:val="clear" w:color="auto" w:fill="FFFFFF"/>
        <w:tabs>
          <w:tab w:val="clear" w:pos="720"/>
        </w:tabs>
        <w:suppressAutoHyphens w:val="0"/>
        <w:spacing w:after="0" w:line="259" w:lineRule="auto"/>
        <w:jc w:val="both"/>
        <w:textAlignment w:val="baseline"/>
        <w:divId w:val="1955167554"/>
        <w:rPr>
          <w:rFonts w:ascii="Times New Roman" w:eastAsia="Times New Roman" w:hAnsi="Times New Roman" w:cs="Times New Roman"/>
          <w:sz w:val="24"/>
          <w:szCs w:val="24"/>
        </w:rPr>
      </w:pPr>
      <w:r>
        <w:rPr>
          <w:rFonts w:ascii="Times New Roman" w:eastAsia="Times New Roman" w:hAnsi="Times New Roman" w:cs="Times New Roman"/>
          <w:sz w:val="24"/>
          <w:szCs w:val="24"/>
        </w:rPr>
        <w:t>Γίνονταν παρεμβάσεις όταν προέκυπτε άδικη μεταχείριση συναδέλφων και πετύχαινε σε πλείστες περιπτώσεις την θετική έκβαση για την επίλυση των προβλημάτων τους, που αφορούσαν είτε αποσπάσεις είτε μεταθέσεις.</w:t>
      </w:r>
    </w:p>
    <w:p>
      <w:pPr>
        <w:numPr>
          <w:ilvl w:val="0"/>
          <w:numId w:val="8"/>
        </w:numPr>
        <w:shd w:val="clear" w:color="auto" w:fill="FFFFFF"/>
        <w:tabs>
          <w:tab w:val="clear" w:pos="720"/>
        </w:tabs>
        <w:suppressAutoHyphens w:val="0"/>
        <w:spacing w:after="0" w:line="259" w:lineRule="auto"/>
        <w:jc w:val="both"/>
        <w:textAlignment w:val="baseline"/>
        <w:divId w:val="19551675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Απαίτησε και επέβαλε να κρατούνται πλήρη πρακτικά για κάθε απόφαση και για κάθε τοποθέτηση μελών του Συμβουλίου και αξιοποίησε την αναγραφή των πρακτικών για την υπεράσπιση συναδέλφων που δεν ικανοποιούνταν τα αιτήματά τους.</w:t>
      </w:r>
    </w:p>
    <w:p>
      <w:pPr>
        <w:numPr>
          <w:ilvl w:val="0"/>
          <w:numId w:val="9"/>
        </w:numPr>
        <w:shd w:val="clear" w:color="auto" w:fill="FFFFFF"/>
        <w:tabs>
          <w:tab w:val="clear" w:pos="720"/>
        </w:tabs>
        <w:suppressAutoHyphens w:val="0"/>
        <w:spacing w:after="0" w:line="259" w:lineRule="auto"/>
        <w:jc w:val="both"/>
        <w:textAlignment w:val="baseline"/>
        <w:divId w:val="1955167554"/>
        <w:rPr>
          <w:rFonts w:ascii="Times New Roman" w:eastAsia="Times New Roman" w:hAnsi="Times New Roman" w:cs="Times New Roman"/>
          <w:sz w:val="24"/>
          <w:szCs w:val="24"/>
        </w:rPr>
      </w:pPr>
      <w:r>
        <w:rPr>
          <w:rFonts w:ascii="Times New Roman" w:eastAsia="Times New Roman" w:hAnsi="Times New Roman" w:cs="Times New Roman"/>
          <w:sz w:val="24"/>
          <w:szCs w:val="24"/>
        </w:rPr>
        <w:t>Υπερασπίστηκε με θετική έκβαση συναδέλφους που αδικούνταν από αποφάσεις του Υπηρεσιακού Συμβουλίου.</w:t>
      </w:r>
    </w:p>
    <w:p>
      <w:pPr>
        <w:numPr>
          <w:ilvl w:val="0"/>
          <w:numId w:val="10"/>
        </w:numPr>
        <w:shd w:val="clear" w:color="auto" w:fill="FFFFFF"/>
        <w:tabs>
          <w:tab w:val="clear" w:pos="720"/>
        </w:tabs>
        <w:suppressAutoHyphens w:val="0"/>
        <w:spacing w:after="0" w:line="259" w:lineRule="auto"/>
        <w:jc w:val="both"/>
        <w:textAlignment w:val="baseline"/>
        <w:divId w:val="1955167554"/>
        <w:rPr>
          <w:rFonts w:ascii="Times New Roman" w:eastAsia="Times New Roman" w:hAnsi="Times New Roman" w:cs="Times New Roman"/>
          <w:sz w:val="24"/>
          <w:szCs w:val="24"/>
        </w:rPr>
      </w:pPr>
      <w:r>
        <w:rPr>
          <w:rFonts w:ascii="Times New Roman" w:eastAsia="Times New Roman" w:hAnsi="Times New Roman" w:cs="Times New Roman"/>
          <w:sz w:val="24"/>
          <w:szCs w:val="24"/>
        </w:rPr>
        <w:t>Προέβαινε σε καταγγελία για κάθε παραβίαση και καταστρατήγηση σε βάρος των εργασιακών μας δικαιωμάτων με ευθύνη της Πολιτικής και Φυσικής Ηγεσίας, καλώντας ταυτόχρονα σε άμεση κινητοποίηση τα συνδικαλιστικά μας όργανα.</w:t>
      </w:r>
    </w:p>
    <w:p>
      <w:pPr>
        <w:numPr>
          <w:ilvl w:val="0"/>
          <w:numId w:val="11"/>
        </w:numPr>
        <w:shd w:val="clear" w:color="auto" w:fill="FFFFFF"/>
        <w:tabs>
          <w:tab w:val="clear" w:pos="720"/>
        </w:tabs>
        <w:suppressAutoHyphens w:val="0"/>
        <w:spacing w:after="240" w:line="259" w:lineRule="auto"/>
        <w:ind w:left="714" w:hanging="357"/>
        <w:jc w:val="both"/>
        <w:textAlignment w:val="baseline"/>
        <w:divId w:val="1955167554"/>
        <w:rPr>
          <w:rFonts w:ascii="Times New Roman" w:eastAsia="Times New Roman" w:hAnsi="Times New Roman" w:cs="Times New Roman"/>
          <w:sz w:val="24"/>
          <w:szCs w:val="24"/>
        </w:rPr>
      </w:pPr>
      <w:r>
        <w:rPr>
          <w:rFonts w:ascii="Times New Roman" w:eastAsia="Times New Roman" w:hAnsi="Times New Roman" w:cs="Times New Roman"/>
          <w:sz w:val="24"/>
          <w:szCs w:val="24"/>
        </w:rPr>
        <w:t>Πρότεινε ένα δίκαιο σύστημα υλοποίησης των τακτικών μεταθέσεων που έδινε άμεσες λύσεις, εξαλείφοντας τις αδικίες των παρελθόντων ετών. Η συγκεκριμένη πρότασή μας που απορρίφθηκε από τους υπηρεσιακούς παράγοντες, αποκαθιστούσε όλους τους συναδέλφους που βρισκόταν μακριά από την πόλη συμφερόντων τους, με ευθύνη των εκάστοτε κυβερνήσεων που δεν πραγματοποίησαν τις απαιτούμενες προσλήψεις για την κάλυψη των πραγματικών κενών θέσεων του μόνιμου προσωπικού, αλλά και εξαιτίας της χρόνιας αναξιοκρατικής εφαρμογής των διατάξεων του Κανονισμού.</w:t>
      </w:r>
    </w:p>
    <w:p>
      <w:pPr>
        <w:pStyle w:val="Web"/>
        <w:shd w:val="clear" w:color="auto" w:fill="FFFFFF"/>
        <w:spacing w:before="0" w:beforeAutospacing="0" w:after="120" w:afterAutospacing="0" w:line="259" w:lineRule="auto"/>
        <w:jc w:val="both"/>
        <w:textAlignment w:val="baseline"/>
        <w:divId w:val="1955167554"/>
      </w:pPr>
      <w:r>
        <w:rPr>
          <w:rStyle w:val="aa"/>
          <w:bdr w:val="none" w:sz="0" w:space="0" w:color="auto" w:frame="1"/>
        </w:rPr>
        <w:t>Πέραν αυτών, ιδιαίτερα σε ότι αφορά το καθεστώς των μεταθέσεων:</w:t>
      </w:r>
    </w:p>
    <w:p>
      <w:pPr>
        <w:numPr>
          <w:ilvl w:val="0"/>
          <w:numId w:val="12"/>
        </w:numPr>
        <w:shd w:val="clear" w:color="auto" w:fill="FFFFFF"/>
        <w:tabs>
          <w:tab w:val="clear" w:pos="720"/>
        </w:tabs>
        <w:suppressAutoHyphens w:val="0"/>
        <w:spacing w:after="0" w:line="259" w:lineRule="auto"/>
        <w:jc w:val="both"/>
        <w:textAlignment w:val="baseline"/>
        <w:divId w:val="1955167554"/>
        <w:rPr>
          <w:rFonts w:ascii="Times New Roman" w:eastAsia="Times New Roman" w:hAnsi="Times New Roman" w:cs="Times New Roman"/>
          <w:sz w:val="24"/>
          <w:szCs w:val="24"/>
        </w:rPr>
      </w:pPr>
      <w:r>
        <w:rPr>
          <w:rFonts w:ascii="Times New Roman" w:eastAsia="Times New Roman" w:hAnsi="Times New Roman" w:cs="Times New Roman"/>
          <w:sz w:val="24"/>
          <w:szCs w:val="24"/>
        </w:rPr>
        <w:t>Προβήκαμε με δική μας πρωτοβουλία στην κωδικοποίηση όλων των διατάξεων του Κανονισμού Μεταθέσεων για να είναι ένα εύχρηστο εργαλείο για κάθε συνάδελφο, μέσα από την δημόσια ανάρτηση του στο site της Ε.Α.Κ.Π.</w:t>
      </w:r>
    </w:p>
    <w:p>
      <w:pPr>
        <w:numPr>
          <w:ilvl w:val="0"/>
          <w:numId w:val="12"/>
        </w:numPr>
        <w:shd w:val="clear" w:color="auto" w:fill="FFFFFF"/>
        <w:tabs>
          <w:tab w:val="clear" w:pos="720"/>
        </w:tabs>
        <w:suppressAutoHyphens w:val="0"/>
        <w:spacing w:after="0" w:line="259" w:lineRule="auto"/>
        <w:jc w:val="both"/>
        <w:textAlignment w:val="baseline"/>
        <w:divId w:val="1955167554"/>
        <w:rPr>
          <w:rFonts w:ascii="Times New Roman" w:eastAsia="Times New Roman" w:hAnsi="Times New Roman" w:cs="Times New Roman"/>
          <w:sz w:val="24"/>
          <w:szCs w:val="24"/>
        </w:rPr>
      </w:pPr>
      <w:r>
        <w:rPr>
          <w:rFonts w:ascii="Times New Roman" w:eastAsia="Times New Roman" w:hAnsi="Times New Roman" w:cs="Times New Roman"/>
          <w:sz w:val="24"/>
          <w:szCs w:val="24"/>
        </w:rPr>
        <w:t>Απαντούσαμε σε δεκάδες ερωτήσεις συνάδελφων για προβλήματα και απορίες σχετικά με την εφαρμογή του Κανονισμού Μεταθέσεων, με δημόσια ανάρτηση στο site της παράταξης.</w:t>
      </w:r>
    </w:p>
    <w:p>
      <w:pPr>
        <w:numPr>
          <w:ilvl w:val="0"/>
          <w:numId w:val="12"/>
        </w:numPr>
        <w:shd w:val="clear" w:color="auto" w:fill="FFFFFF"/>
        <w:tabs>
          <w:tab w:val="clear" w:pos="720"/>
        </w:tabs>
        <w:suppressAutoHyphens w:val="0"/>
        <w:spacing w:after="300" w:line="259" w:lineRule="auto"/>
        <w:ind w:left="714" w:hanging="357"/>
        <w:jc w:val="both"/>
        <w:textAlignment w:val="baseline"/>
        <w:divId w:val="1955167554"/>
        <w:rPr>
          <w:rFonts w:ascii="Times New Roman" w:eastAsia="Times New Roman" w:hAnsi="Times New Roman" w:cs="Times New Roman"/>
          <w:sz w:val="24"/>
          <w:szCs w:val="24"/>
        </w:rPr>
      </w:pPr>
      <w:r>
        <w:rPr>
          <w:rFonts w:ascii="Times New Roman" w:eastAsia="Times New Roman" w:hAnsi="Times New Roman" w:cs="Times New Roman"/>
          <w:sz w:val="24"/>
          <w:szCs w:val="24"/>
        </w:rPr>
        <w:t>Συντάξαμε και καταθέσαμε σε όλα τα αρμόδια κυβερνητικά και υπηρεσιακά όργανα ολοκληρωμένη πρόταση για αξιοκρατικό κανονισμό μεταθέσεων, παίρνοντας υπόψη τόσο τις υπηρεσιακές ανάγκες όσο και τις οικογενειακές ή οικονομικές ανάγκες των συναδέλφων.</w:t>
      </w:r>
    </w:p>
    <w:p>
      <w:pPr>
        <w:spacing w:after="60" w:line="259" w:lineRule="auto"/>
        <w:ind w:firstLine="340"/>
        <w:jc w:val="both"/>
        <w:rPr>
          <w:rFonts w:ascii="Times New Roman" w:hAnsi="Times New Roman" w:cs="Times New Roman"/>
          <w:bCs/>
          <w:sz w:val="24"/>
          <w:szCs w:val="24"/>
        </w:rPr>
      </w:pPr>
      <w:r>
        <w:rPr>
          <w:rFonts w:ascii="Times New Roman" w:hAnsi="Times New Roman" w:cs="Times New Roman"/>
          <w:b/>
          <w:bCs/>
          <w:sz w:val="24"/>
          <w:szCs w:val="24"/>
        </w:rPr>
        <w:t xml:space="preserve">Συναδέλφισσες – Συνάδελφοι, </w:t>
      </w:r>
      <w:r>
        <w:rPr>
          <w:rFonts w:ascii="Times New Roman" w:hAnsi="Times New Roman" w:cs="Times New Roman"/>
          <w:bCs/>
          <w:sz w:val="24"/>
          <w:szCs w:val="24"/>
        </w:rPr>
        <w:t>η Ε.Α.Κ.Π. χρόνια τώρα έχει δώσει εξετάσεις για την αξιοπιστία και την αγωνιστικότητα της .</w:t>
      </w:r>
    </w:p>
    <w:p>
      <w:pPr>
        <w:spacing w:after="60" w:line="259" w:lineRule="auto"/>
        <w:ind w:firstLine="340"/>
        <w:jc w:val="both"/>
        <w:rPr>
          <w:rFonts w:ascii="Times New Roman" w:hAnsi="Times New Roman" w:cs="Times New Roman"/>
          <w:b/>
          <w:bCs/>
          <w:sz w:val="24"/>
          <w:szCs w:val="24"/>
        </w:rPr>
      </w:pPr>
      <w:r>
        <w:rPr>
          <w:rFonts w:ascii="Times New Roman" w:hAnsi="Times New Roman" w:cs="Times New Roman"/>
          <w:bCs/>
          <w:sz w:val="24"/>
          <w:szCs w:val="24"/>
        </w:rPr>
        <w:t>Εξετάσεις έχουν δώσει όμως και όλοι οι εκπρόσωποι του κυβερνητικού συνδικαλισμού, άσχετα με το τι όνομα επιλέγουν κάθε φορά να πλασάρονται για να καμουφλάρουν το                   « αμαρτωλό » τους συνδικαλιστικό παρελθόν, όχι μόνο για την αξιοπιστία τους, αλλά κυρίως για την αφοσίωση και την στήριξη τους στις εκάστοτε κυβερνητικές αντεργατικές πολιτικές.</w:t>
      </w:r>
    </w:p>
    <w:p>
      <w:pPr>
        <w:spacing w:after="360" w:line="259" w:lineRule="auto"/>
        <w:ind w:firstLine="340"/>
        <w:jc w:val="both"/>
        <w:rPr>
          <w:rFonts w:ascii="Times New Roman" w:hAnsi="Times New Roman" w:cs="Times New Roman"/>
          <w:bCs/>
          <w:sz w:val="24"/>
          <w:szCs w:val="24"/>
        </w:rPr>
      </w:pPr>
      <w:r>
        <w:rPr>
          <w:rFonts w:ascii="Times New Roman" w:hAnsi="Times New Roman" w:cs="Times New Roman"/>
          <w:bCs/>
          <w:sz w:val="24"/>
          <w:szCs w:val="24"/>
        </w:rPr>
        <w:t>Σας καλούμε να πάρετε σοβαρά υπόψη όλα όσα  βιώνεται καθημερινά ως εργαζόμενοι και με γνώμονα την υπεράσπιση των εργασιακών σας δικαιωμάτων να ενισχύσετε το αγωνιστικό ψηφοδέλτιο της Ε.Α.Κ.Π. ώστε να αποκτήσουμε ξανά οι πυροσβέστες πραγματική φωνή στο υπηρεσιακό συμβούλιο μεταθέσεων.</w:t>
      </w:r>
    </w:p>
    <w:p>
      <w:pPr>
        <w:spacing w:after="480" w:line="259" w:lineRule="auto"/>
        <w:jc w:val="center"/>
        <w:rPr>
          <w:rFonts w:ascii="Times New Roman" w:hAnsi="Times New Roman" w:cs="Times New Roman"/>
          <w:b/>
          <w:spacing w:val="16"/>
          <w:sz w:val="32"/>
          <w:szCs w:val="32"/>
          <w:lang w:bidi="en-US"/>
        </w:rPr>
      </w:pPr>
      <w:r>
        <w:rPr>
          <w:rFonts w:ascii="Times New Roman" w:hAnsi="Times New Roman" w:cs="Times New Roman"/>
          <w:b/>
          <w:spacing w:val="16"/>
          <w:sz w:val="32"/>
          <w:szCs w:val="32"/>
          <w:lang w:bidi="en-US"/>
        </w:rPr>
        <w:t>ΕΝΩΤΙΚΗ ΑΓΩΝΙΣΤΙΚΗ ΚΙΝΗΣΗ ΠΥΡΟΣΒΕΣΤΩΝ</w:t>
      </w:r>
      <w:bookmarkStart w:id="0" w:name="_GoBack"/>
      <w:bookmarkEnd w:id="0"/>
    </w:p>
    <w:p>
      <w:pPr>
        <w:spacing w:after="360" w:line="259"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Ακολουθούν οι υποψήφιοι με την Ενωτική Αγωνιστική Κίνηση Πυροσβεστών</w:t>
      </w:r>
    </w:p>
    <w:p>
      <w:pPr>
        <w:spacing w:after="360" w:line="259" w:lineRule="auto"/>
        <w:jc w:val="center"/>
        <w:rPr>
          <w:rFonts w:ascii="Times New Roman" w:hAnsi="Times New Roman" w:cs="Times New Roman"/>
          <w:b/>
          <w:spacing w:val="16"/>
          <w:sz w:val="32"/>
          <w:szCs w:val="32"/>
          <w:lang w:bidi="en-US"/>
        </w:rPr>
      </w:pPr>
    </w:p>
    <w:p>
      <w:pPr>
        <w:spacing w:after="360" w:line="259" w:lineRule="auto"/>
        <w:jc w:val="center"/>
        <w:rPr>
          <w:rFonts w:ascii="Times New Roman" w:hAnsi="Times New Roman" w:cs="Times New Roman"/>
          <w:b/>
          <w:spacing w:val="16"/>
          <w:sz w:val="32"/>
          <w:szCs w:val="32"/>
          <w:lang w:bidi="en-US"/>
        </w:rPr>
      </w:pPr>
    </w:p>
    <w:p>
      <w:pPr>
        <w:spacing w:after="360" w:line="259" w:lineRule="auto"/>
        <w:jc w:val="center"/>
        <w:rPr>
          <w:rFonts w:ascii="Times New Roman" w:hAnsi="Times New Roman" w:cs="Times New Roman"/>
          <w:b/>
          <w:spacing w:val="16"/>
          <w:sz w:val="32"/>
          <w:szCs w:val="32"/>
          <w:lang w:bidi="en-US"/>
        </w:rPr>
      </w:pPr>
      <w:r>
        <w:rPr>
          <w:rFonts w:ascii="Times New Roman" w:hAnsi="Times New Roman" w:cs="Times New Roman"/>
          <w:b/>
          <w:spacing w:val="16"/>
          <w:sz w:val="32"/>
          <w:szCs w:val="32"/>
          <w:lang w:bidi="en-US"/>
        </w:rPr>
        <w:lastRenderedPageBreak/>
        <w:t>ΕΝΩΤΙΚΗ ΑΓΩΝΙΣΤΙΚΗ ΚΙΝΗΣΗ ΠΥΡΟΣΒΕΣΤΩΝ</w:t>
      </w:r>
    </w:p>
    <w:tbl>
      <w:tblPr>
        <w:tblW w:w="7173" w:type="dxa"/>
        <w:tblInd w:w="1242" w:type="dxa"/>
        <w:tblLook w:val="04A0" w:firstRow="1" w:lastRow="0" w:firstColumn="1" w:lastColumn="0" w:noHBand="0" w:noVBand="1"/>
      </w:tblPr>
      <w:tblGrid>
        <w:gridCol w:w="577"/>
        <w:gridCol w:w="1016"/>
        <w:gridCol w:w="1080"/>
        <w:gridCol w:w="3020"/>
        <w:gridCol w:w="1480"/>
      </w:tblGrid>
      <w:tr>
        <w:trPr>
          <w:trHeight w:val="312"/>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Arial Narrow" w:hAnsi="Arial Narrow" w:cs="Arial"/>
                <w:b/>
                <w:bCs/>
              </w:rPr>
            </w:pPr>
            <w:r>
              <w:rPr>
                <w:rFonts w:ascii="Arial Narrow" w:hAnsi="Arial Narrow" w:cs="Arial"/>
                <w:b/>
                <w:bCs/>
              </w:rPr>
              <w:t>Α.Α.</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ascii="Arial Narrow" w:hAnsi="Arial Narrow" w:cs="Arial"/>
                <w:b/>
                <w:bCs/>
              </w:rPr>
            </w:pPr>
            <w:r>
              <w:rPr>
                <w:rFonts w:ascii="Arial Narrow" w:hAnsi="Arial Narrow" w:cs="Arial"/>
                <w:b/>
                <w:bCs/>
              </w:rPr>
              <w:t>ΒΑΘΜΟΣ</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ascii="Arial Narrow" w:hAnsi="Arial Narrow" w:cs="Arial"/>
                <w:b/>
                <w:bCs/>
              </w:rPr>
            </w:pPr>
            <w:r>
              <w:rPr>
                <w:rFonts w:ascii="Arial Narrow" w:hAnsi="Arial Narrow" w:cs="Arial"/>
                <w:b/>
                <w:bCs/>
              </w:rPr>
              <w:t>Α.Μ.</w:t>
            </w:r>
          </w:p>
        </w:tc>
        <w:tc>
          <w:tcPr>
            <w:tcW w:w="3020"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ascii="Arial Narrow" w:hAnsi="Arial Narrow" w:cs="Arial"/>
                <w:b/>
                <w:bCs/>
              </w:rPr>
            </w:pPr>
            <w:r>
              <w:rPr>
                <w:rFonts w:ascii="Arial Narrow" w:hAnsi="Arial Narrow" w:cs="Arial"/>
                <w:b/>
                <w:bCs/>
              </w:rPr>
              <w:t>ΟΝΟΜΑΤΕΠΩΝΥΜΟ</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ascii="Arial Narrow" w:hAnsi="Arial Narrow" w:cs="Arial"/>
                <w:b/>
                <w:bCs/>
              </w:rPr>
            </w:pPr>
            <w:r>
              <w:rPr>
                <w:rFonts w:ascii="Arial Narrow" w:hAnsi="Arial Narrow" w:cs="Arial"/>
                <w:b/>
                <w:bCs/>
              </w:rPr>
              <w:t>ΠΑΤΡΩΝΥΜΟ</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Πυρ/</w:t>
            </w:r>
            <w:proofErr w:type="spellStart"/>
            <w:r>
              <w:rPr>
                <w:rFonts w:ascii="Arial Narrow" w:hAnsi="Arial Narrow" w:cs="Arial"/>
                <w:b/>
                <w:bCs/>
              </w:rPr>
              <w:t>μος</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12271</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Αλεξόπουλος Γεώργιος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Αριστείδης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2.</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Πυρ/</w:t>
            </w:r>
            <w:proofErr w:type="spellStart"/>
            <w:r>
              <w:rPr>
                <w:rFonts w:ascii="Arial Narrow" w:hAnsi="Arial Narrow" w:cs="Arial"/>
                <w:b/>
                <w:bCs/>
              </w:rPr>
              <w:t>μος</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10225</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Αναγνωστάκης Ιωάννης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Ευάγγελος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3.</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Πυρ/</w:t>
            </w:r>
            <w:proofErr w:type="spellStart"/>
            <w:r>
              <w:rPr>
                <w:rFonts w:ascii="Arial Narrow" w:hAnsi="Arial Narrow" w:cs="Arial"/>
                <w:b/>
                <w:bCs/>
              </w:rPr>
              <w:t>μος</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10508</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Αντωνίου Δημήτριος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Δαυίδ</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4.</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Πυρ/</w:t>
            </w:r>
            <w:proofErr w:type="spellStart"/>
            <w:r>
              <w:rPr>
                <w:rFonts w:ascii="Arial Narrow" w:hAnsi="Arial Narrow" w:cs="Arial"/>
                <w:b/>
                <w:bCs/>
              </w:rPr>
              <w:t>μος</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14430</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Αργυράτος</w:t>
            </w:r>
            <w:proofErr w:type="spellEnd"/>
            <w:r>
              <w:rPr>
                <w:rFonts w:ascii="Arial Narrow" w:hAnsi="Arial Narrow" w:cs="Arial"/>
                <w:b/>
                <w:bCs/>
              </w:rPr>
              <w:t xml:space="preserve"> </w:t>
            </w:r>
            <w:proofErr w:type="spellStart"/>
            <w:r>
              <w:rPr>
                <w:rFonts w:ascii="Arial Narrow" w:hAnsi="Arial Narrow" w:cs="Arial"/>
                <w:b/>
                <w:bCs/>
              </w:rPr>
              <w:t>Αργύριος</w:t>
            </w:r>
            <w:proofErr w:type="spellEnd"/>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Δημήτριος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5.</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Υπ</w:t>
            </w:r>
            <w:proofErr w:type="spellEnd"/>
            <w:r>
              <w:rPr>
                <w:rFonts w:ascii="Arial Narrow" w:hAnsi="Arial Narrow" w:cs="Arial"/>
                <w:b/>
                <w:bCs/>
              </w:rPr>
              <w:t>/της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21215</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Βασιλειάδης Αλέξανδρος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Ιορδάνης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6.</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Υπ</w:t>
            </w:r>
            <w:proofErr w:type="spellEnd"/>
            <w:r>
              <w:rPr>
                <w:rFonts w:ascii="Arial Narrow" w:hAnsi="Arial Narrow" w:cs="Arial"/>
                <w:b/>
                <w:bCs/>
              </w:rPr>
              <w:t>/της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17674</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Βατούγιος Χαράλαμπος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Νικόλαος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7.</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Απ</w:t>
            </w:r>
            <w:proofErr w:type="spellEnd"/>
            <w:r>
              <w:rPr>
                <w:rFonts w:ascii="Arial Narrow" w:hAnsi="Arial Narrow" w:cs="Arial"/>
                <w:b/>
                <w:bCs/>
              </w:rPr>
              <w:t>/της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14611</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Βλάχος Δημήτριος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Κων/νος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8.</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Απ</w:t>
            </w:r>
            <w:proofErr w:type="spellEnd"/>
            <w:r>
              <w:rPr>
                <w:rFonts w:ascii="Arial Narrow" w:hAnsi="Arial Narrow" w:cs="Arial"/>
                <w:b/>
                <w:bCs/>
              </w:rPr>
              <w:t>/της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13423</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Βουτσινάς Ευθύμιος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Γεράσιμος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9.</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Υπ</w:t>
            </w:r>
            <w:proofErr w:type="spellEnd"/>
            <w:r>
              <w:rPr>
                <w:rFonts w:ascii="Arial Narrow" w:hAnsi="Arial Narrow" w:cs="Arial"/>
                <w:b/>
                <w:bCs/>
              </w:rPr>
              <w:t xml:space="preserve">/της </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17841</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Γιαννάκος Βασίλειος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Κων/νος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10.</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Απ</w:t>
            </w:r>
            <w:proofErr w:type="spellEnd"/>
            <w:r>
              <w:rPr>
                <w:rFonts w:ascii="Arial Narrow" w:hAnsi="Arial Narrow" w:cs="Arial"/>
                <w:b/>
                <w:bCs/>
              </w:rPr>
              <w:t xml:space="preserve">/της </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13476</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Γρηγοριάδης Βασίλειος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Κων/νος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11.</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Υπ</w:t>
            </w:r>
            <w:proofErr w:type="spellEnd"/>
            <w:r>
              <w:rPr>
                <w:rFonts w:ascii="Arial Narrow" w:hAnsi="Arial Narrow" w:cs="Arial"/>
                <w:b/>
                <w:bCs/>
              </w:rPr>
              <w:t xml:space="preserve">/της </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20856</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Δεληπάλλας</w:t>
            </w:r>
            <w:proofErr w:type="spellEnd"/>
            <w:r>
              <w:rPr>
                <w:rFonts w:ascii="Arial Narrow" w:hAnsi="Arial Narrow" w:cs="Arial"/>
                <w:b/>
                <w:bCs/>
              </w:rPr>
              <w:t xml:space="preserve"> Χρήστος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Αθανάσιος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12.</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Πυρ/</w:t>
            </w:r>
            <w:proofErr w:type="spellStart"/>
            <w:r>
              <w:rPr>
                <w:rFonts w:ascii="Arial Narrow" w:hAnsi="Arial Narrow" w:cs="Arial"/>
                <w:b/>
                <w:bCs/>
              </w:rPr>
              <w:t>μος</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13504</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Ζαμπάτης</w:t>
            </w:r>
            <w:proofErr w:type="spellEnd"/>
            <w:r>
              <w:rPr>
                <w:rFonts w:ascii="Arial Narrow" w:hAnsi="Arial Narrow" w:cs="Arial"/>
                <w:b/>
                <w:bCs/>
              </w:rPr>
              <w:t xml:space="preserve"> Σπυρίδων</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Δημήτριος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13.</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Υπ</w:t>
            </w:r>
            <w:proofErr w:type="spellEnd"/>
            <w:r>
              <w:rPr>
                <w:rFonts w:ascii="Arial Narrow" w:hAnsi="Arial Narrow" w:cs="Arial"/>
                <w:b/>
                <w:bCs/>
              </w:rPr>
              <w:t>/της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17296</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Ζαχαρίου</w:t>
            </w:r>
            <w:proofErr w:type="spellEnd"/>
            <w:r>
              <w:rPr>
                <w:rFonts w:ascii="Arial Narrow" w:hAnsi="Arial Narrow" w:cs="Arial"/>
                <w:b/>
                <w:bCs/>
              </w:rPr>
              <w:t xml:space="preserve"> Ιωάννης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Γεώργιος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14.</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Υπ</w:t>
            </w:r>
            <w:proofErr w:type="spellEnd"/>
            <w:r>
              <w:rPr>
                <w:rFonts w:ascii="Arial Narrow" w:hAnsi="Arial Narrow" w:cs="Arial"/>
                <w:b/>
                <w:bCs/>
              </w:rPr>
              <w:t>/της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20884</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Ζιάρας</w:t>
            </w:r>
            <w:proofErr w:type="spellEnd"/>
            <w:r>
              <w:rPr>
                <w:rFonts w:ascii="Arial Narrow" w:hAnsi="Arial Narrow" w:cs="Arial"/>
                <w:b/>
                <w:bCs/>
              </w:rPr>
              <w:t xml:space="preserve"> Ιωάννης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Πέτρος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15.</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Απ</w:t>
            </w:r>
            <w:proofErr w:type="spellEnd"/>
            <w:r>
              <w:rPr>
                <w:rFonts w:ascii="Arial Narrow" w:hAnsi="Arial Narrow" w:cs="Arial"/>
                <w:b/>
                <w:bCs/>
              </w:rPr>
              <w:t>/της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14462</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Καλούδης Βασίλειος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Νικόλαος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16.</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Aπ</w:t>
            </w:r>
            <w:proofErr w:type="spellEnd"/>
            <w:r>
              <w:rPr>
                <w:rFonts w:ascii="Arial Narrow" w:hAnsi="Arial Narrow" w:cs="Arial"/>
                <w:b/>
                <w:bCs/>
              </w:rPr>
              <w:t>/της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13566</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Καραπέτης</w:t>
            </w:r>
            <w:proofErr w:type="spellEnd"/>
            <w:r>
              <w:rPr>
                <w:rFonts w:ascii="Arial Narrow" w:hAnsi="Arial Narrow" w:cs="Arial"/>
                <w:b/>
                <w:bCs/>
              </w:rPr>
              <w:t xml:space="preserve"> Ζαχαρίας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Γεώργιος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17.</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Απ</w:t>
            </w:r>
            <w:proofErr w:type="spellEnd"/>
            <w:r>
              <w:rPr>
                <w:rFonts w:ascii="Arial Narrow" w:hAnsi="Arial Narrow" w:cs="Arial"/>
                <w:b/>
                <w:bCs/>
              </w:rPr>
              <w:t>/της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12793</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Καρράς Νικόλαος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Αναστάσιος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18.</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Πυρ/</w:t>
            </w:r>
            <w:proofErr w:type="spellStart"/>
            <w:r>
              <w:rPr>
                <w:rFonts w:ascii="Arial Narrow" w:hAnsi="Arial Narrow" w:cs="Arial"/>
                <w:b/>
                <w:bCs/>
              </w:rPr>
              <w:t>μος</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13574</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Κάσσος Ευστράτιος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Χρήστος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19.</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Πυρ/</w:t>
            </w:r>
            <w:proofErr w:type="spellStart"/>
            <w:r>
              <w:rPr>
                <w:rFonts w:ascii="Arial Narrow" w:hAnsi="Arial Narrow" w:cs="Arial"/>
                <w:b/>
                <w:bCs/>
              </w:rPr>
              <w:t>μος</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10059</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Καυκάς</w:t>
            </w:r>
            <w:proofErr w:type="spellEnd"/>
            <w:r>
              <w:rPr>
                <w:rFonts w:ascii="Arial Narrow" w:hAnsi="Arial Narrow" w:cs="Arial"/>
                <w:b/>
                <w:bCs/>
              </w:rPr>
              <w:t xml:space="preserve"> Γεώργιος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Αθανάσιος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20.</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Πυρ/</w:t>
            </w:r>
            <w:proofErr w:type="spellStart"/>
            <w:r>
              <w:rPr>
                <w:rFonts w:ascii="Arial Narrow" w:hAnsi="Arial Narrow" w:cs="Arial"/>
                <w:b/>
                <w:bCs/>
              </w:rPr>
              <w:t>μος</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13012</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Καχριμάνης</w:t>
            </w:r>
            <w:proofErr w:type="spellEnd"/>
            <w:r>
              <w:rPr>
                <w:rFonts w:ascii="Arial Narrow" w:hAnsi="Arial Narrow" w:cs="Arial"/>
                <w:b/>
                <w:bCs/>
              </w:rPr>
              <w:t xml:space="preserve"> Κων/νος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Παναγιώτης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21.</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Απ</w:t>
            </w:r>
            <w:proofErr w:type="spellEnd"/>
            <w:r>
              <w:rPr>
                <w:rFonts w:ascii="Arial Narrow" w:hAnsi="Arial Narrow" w:cs="Arial"/>
                <w:b/>
                <w:bCs/>
              </w:rPr>
              <w:t>/στης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13013</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Κέκης</w:t>
            </w:r>
            <w:proofErr w:type="spellEnd"/>
            <w:r>
              <w:rPr>
                <w:rFonts w:ascii="Arial Narrow" w:hAnsi="Arial Narrow" w:cs="Arial"/>
                <w:b/>
                <w:bCs/>
              </w:rPr>
              <w:t xml:space="preserve"> Κων/νος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Ευάγγελος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22.</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Απ</w:t>
            </w:r>
            <w:proofErr w:type="spellEnd"/>
            <w:r>
              <w:rPr>
                <w:rFonts w:ascii="Arial Narrow" w:hAnsi="Arial Narrow" w:cs="Arial"/>
                <w:b/>
                <w:bCs/>
              </w:rPr>
              <w:t>/στης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13017</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Κλαουδάτος Άγγελος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Σπυρίδωνας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23.</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Υπ</w:t>
            </w:r>
            <w:proofErr w:type="spellEnd"/>
            <w:r>
              <w:rPr>
                <w:rFonts w:ascii="Arial Narrow" w:hAnsi="Arial Narrow" w:cs="Arial"/>
                <w:b/>
                <w:bCs/>
              </w:rPr>
              <w:t>/της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15952</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Κολτούκης</w:t>
            </w:r>
            <w:proofErr w:type="spellEnd"/>
            <w:r>
              <w:rPr>
                <w:rFonts w:ascii="Arial Narrow" w:hAnsi="Arial Narrow" w:cs="Arial"/>
                <w:b/>
                <w:bCs/>
              </w:rPr>
              <w:t xml:space="preserve"> Βασίλειος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Δημήτριος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24.</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Απ</w:t>
            </w:r>
            <w:proofErr w:type="spellEnd"/>
            <w:r>
              <w:rPr>
                <w:rFonts w:ascii="Arial Narrow" w:hAnsi="Arial Narrow" w:cs="Arial"/>
                <w:b/>
                <w:bCs/>
              </w:rPr>
              <w:t>/της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15094</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Κορτσινόγλου</w:t>
            </w:r>
            <w:proofErr w:type="spellEnd"/>
            <w:r>
              <w:rPr>
                <w:rFonts w:ascii="Arial Narrow" w:hAnsi="Arial Narrow" w:cs="Arial"/>
                <w:b/>
                <w:bCs/>
              </w:rPr>
              <w:t xml:space="preserve"> Ααρών</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Ιωάννης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25.</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Υπ</w:t>
            </w:r>
            <w:proofErr w:type="spellEnd"/>
            <w:r>
              <w:rPr>
                <w:rFonts w:ascii="Arial Narrow" w:hAnsi="Arial Narrow" w:cs="Arial"/>
                <w:b/>
                <w:bCs/>
              </w:rPr>
              <w:t>/της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16826</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Κουμεντάκης</w:t>
            </w:r>
            <w:proofErr w:type="spellEnd"/>
            <w:r>
              <w:rPr>
                <w:rFonts w:ascii="Arial Narrow" w:hAnsi="Arial Narrow" w:cs="Arial"/>
                <w:b/>
                <w:bCs/>
              </w:rPr>
              <w:t xml:space="preserve"> Ναπολέων</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Νικόλαος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26.</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Πυρ/</w:t>
            </w:r>
            <w:proofErr w:type="spellStart"/>
            <w:r>
              <w:rPr>
                <w:rFonts w:ascii="Arial Narrow" w:hAnsi="Arial Narrow" w:cs="Arial"/>
                <w:b/>
                <w:bCs/>
              </w:rPr>
              <w:t>μος</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8916</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Κρεουζης</w:t>
            </w:r>
            <w:proofErr w:type="spellEnd"/>
            <w:r>
              <w:rPr>
                <w:rFonts w:ascii="Arial Narrow" w:hAnsi="Arial Narrow" w:cs="Arial"/>
                <w:b/>
                <w:bCs/>
              </w:rPr>
              <w:t xml:space="preserve"> Δημήτριος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Εμμανουήλ</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27.</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Πυρ/</w:t>
            </w:r>
            <w:proofErr w:type="spellStart"/>
            <w:r>
              <w:rPr>
                <w:rFonts w:ascii="Arial Narrow" w:hAnsi="Arial Narrow" w:cs="Arial"/>
                <w:b/>
                <w:bCs/>
              </w:rPr>
              <w:t>μος</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12801</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Κρικώνης</w:t>
            </w:r>
            <w:proofErr w:type="spellEnd"/>
            <w:r>
              <w:rPr>
                <w:rFonts w:ascii="Arial Narrow" w:hAnsi="Arial Narrow" w:cs="Arial"/>
                <w:b/>
                <w:bCs/>
              </w:rPr>
              <w:t xml:space="preserve"> Θεοχάρης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Γρηγόριος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28.</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Απ</w:t>
            </w:r>
            <w:proofErr w:type="spellEnd"/>
            <w:r>
              <w:rPr>
                <w:rFonts w:ascii="Arial Narrow" w:hAnsi="Arial Narrow" w:cs="Arial"/>
                <w:b/>
                <w:bCs/>
              </w:rPr>
              <w:t>/στης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13060</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Λάμπρος Εμμανουήλ</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Ιωάννης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29.</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Πυρ/</w:t>
            </w:r>
            <w:proofErr w:type="spellStart"/>
            <w:r>
              <w:rPr>
                <w:rFonts w:ascii="Arial Narrow" w:hAnsi="Arial Narrow" w:cs="Arial"/>
                <w:b/>
                <w:bCs/>
              </w:rPr>
              <w:t>μος</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11352</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Μαραγκός Άγγελος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Σπυρίδωνας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30.</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Πυρ/</w:t>
            </w:r>
            <w:proofErr w:type="spellStart"/>
            <w:r>
              <w:rPr>
                <w:rFonts w:ascii="Arial Narrow" w:hAnsi="Arial Narrow" w:cs="Arial"/>
                <w:b/>
                <w:bCs/>
              </w:rPr>
              <w:t>μος</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10777</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Μελιόπουλος</w:t>
            </w:r>
            <w:proofErr w:type="spellEnd"/>
            <w:r>
              <w:rPr>
                <w:rFonts w:ascii="Arial Narrow" w:hAnsi="Arial Narrow" w:cs="Arial"/>
                <w:b/>
                <w:bCs/>
              </w:rPr>
              <w:t xml:space="preserve"> Γεώργιος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Ηλίας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lastRenderedPageBreak/>
              <w:t>31.</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Υπ</w:t>
            </w:r>
            <w:proofErr w:type="spellEnd"/>
            <w:r>
              <w:rPr>
                <w:rFonts w:ascii="Arial Narrow" w:hAnsi="Arial Narrow" w:cs="Arial"/>
                <w:b/>
                <w:bCs/>
              </w:rPr>
              <w:t>/της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21656</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Μουστάκας Βασίλειος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Γεώργιος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32.</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Υπ</w:t>
            </w:r>
            <w:proofErr w:type="spellEnd"/>
            <w:r>
              <w:rPr>
                <w:rFonts w:ascii="Arial Narrow" w:hAnsi="Arial Narrow" w:cs="Arial"/>
                <w:b/>
                <w:bCs/>
              </w:rPr>
              <w:t>/της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21815</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Μπάκας Ευάγγελος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Δημήτριος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33.</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Υπ</w:t>
            </w:r>
            <w:proofErr w:type="spellEnd"/>
            <w:r>
              <w:rPr>
                <w:rFonts w:ascii="Arial Narrow" w:hAnsi="Arial Narrow" w:cs="Arial"/>
                <w:b/>
                <w:bCs/>
              </w:rPr>
              <w:t>/της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17079</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Μπιθηκούκης</w:t>
            </w:r>
            <w:proofErr w:type="spellEnd"/>
            <w:r>
              <w:rPr>
                <w:rFonts w:ascii="Arial Narrow" w:hAnsi="Arial Narrow" w:cs="Arial"/>
                <w:b/>
                <w:bCs/>
              </w:rPr>
              <w:t xml:space="preserve"> Ιωάννης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 xml:space="preserve">Γεράσιμος </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34.</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Υπ</w:t>
            </w:r>
            <w:proofErr w:type="spellEnd"/>
            <w:r>
              <w:rPr>
                <w:rFonts w:ascii="Arial Narrow" w:hAnsi="Arial Narrow" w:cs="Arial"/>
                <w:b/>
                <w:bCs/>
              </w:rPr>
              <w:t>/της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22021</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Μπινιάρης Μαρίνης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Φώτιος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35.</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Απ</w:t>
            </w:r>
            <w:proofErr w:type="spellEnd"/>
            <w:r>
              <w:rPr>
                <w:rFonts w:ascii="Arial Narrow" w:hAnsi="Arial Narrow" w:cs="Arial"/>
                <w:b/>
                <w:bCs/>
              </w:rPr>
              <w:t>/στης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14871</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 xml:space="preserve">Νίτσας  </w:t>
            </w:r>
            <w:proofErr w:type="spellStart"/>
            <w:r>
              <w:rPr>
                <w:rFonts w:ascii="Arial Narrow" w:hAnsi="Arial Narrow" w:cs="Arial"/>
                <w:b/>
                <w:bCs/>
              </w:rPr>
              <w:t>Διαμάντης</w:t>
            </w:r>
            <w:proofErr w:type="spellEnd"/>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Θεοχάρης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36.</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Απ</w:t>
            </w:r>
            <w:proofErr w:type="spellEnd"/>
            <w:r>
              <w:rPr>
                <w:rFonts w:ascii="Arial Narrow" w:hAnsi="Arial Narrow" w:cs="Arial"/>
                <w:b/>
                <w:bCs/>
              </w:rPr>
              <w:t>/στης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13837</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Παγκάκης</w:t>
            </w:r>
            <w:proofErr w:type="spellEnd"/>
            <w:r>
              <w:rPr>
                <w:rFonts w:ascii="Arial Narrow" w:hAnsi="Arial Narrow" w:cs="Arial"/>
                <w:b/>
                <w:bCs/>
              </w:rPr>
              <w:t xml:space="preserve"> Λάμπρος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Δημήτριος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37.</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Υπ</w:t>
            </w:r>
            <w:proofErr w:type="spellEnd"/>
            <w:r>
              <w:rPr>
                <w:rFonts w:ascii="Arial Narrow" w:hAnsi="Arial Narrow" w:cs="Arial"/>
                <w:b/>
                <w:bCs/>
              </w:rPr>
              <w:t>/</w:t>
            </w:r>
            <w:proofErr w:type="spellStart"/>
            <w:r>
              <w:rPr>
                <w:rFonts w:ascii="Arial Narrow" w:hAnsi="Arial Narrow" w:cs="Arial"/>
                <w:b/>
                <w:bCs/>
              </w:rPr>
              <w:t>τρια</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17214</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Παϊκου</w:t>
            </w:r>
            <w:proofErr w:type="spellEnd"/>
            <w:r>
              <w:rPr>
                <w:rFonts w:ascii="Arial Narrow" w:hAnsi="Arial Narrow" w:cs="Arial"/>
                <w:b/>
                <w:bCs/>
              </w:rPr>
              <w:t xml:space="preserve"> Αικατερίνη</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Κων/νος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38.</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Πυρ/</w:t>
            </w:r>
            <w:proofErr w:type="spellStart"/>
            <w:r>
              <w:rPr>
                <w:rFonts w:ascii="Arial Narrow" w:hAnsi="Arial Narrow" w:cs="Arial"/>
                <w:b/>
                <w:bCs/>
              </w:rPr>
              <w:t>μος</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12826</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Παναγιωτόπουλος Κων/νος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Ιωάννης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39.</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Απ</w:t>
            </w:r>
            <w:proofErr w:type="spellEnd"/>
            <w:r>
              <w:rPr>
                <w:rFonts w:ascii="Arial Narrow" w:hAnsi="Arial Narrow" w:cs="Arial"/>
                <w:b/>
                <w:bCs/>
              </w:rPr>
              <w:t>/της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11477</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Πανουργιάς Νικόλαος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Δημήτριος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40.</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Πυρ/</w:t>
            </w:r>
            <w:proofErr w:type="spellStart"/>
            <w:r>
              <w:rPr>
                <w:rFonts w:ascii="Arial Narrow" w:hAnsi="Arial Narrow" w:cs="Arial"/>
                <w:b/>
                <w:bCs/>
              </w:rPr>
              <w:t>μος</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14888</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Παπαγεωργίου Χρήστος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Νικόλαος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41.</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Πυρ/</w:t>
            </w:r>
            <w:proofErr w:type="spellStart"/>
            <w:r>
              <w:rPr>
                <w:rFonts w:ascii="Arial Narrow" w:hAnsi="Arial Narrow" w:cs="Arial"/>
                <w:b/>
                <w:bCs/>
              </w:rPr>
              <w:t>μος</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13175</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Παπαδόπουλος Νικόλαος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Ευστάθιος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42.</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Απ</w:t>
            </w:r>
            <w:proofErr w:type="spellEnd"/>
            <w:r>
              <w:rPr>
                <w:rFonts w:ascii="Arial Narrow" w:hAnsi="Arial Narrow" w:cs="Arial"/>
                <w:b/>
                <w:bCs/>
              </w:rPr>
              <w:t>/της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13193</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Παπιγκιώτης</w:t>
            </w:r>
            <w:proofErr w:type="spellEnd"/>
            <w:r>
              <w:rPr>
                <w:rFonts w:ascii="Arial Narrow" w:hAnsi="Arial Narrow" w:cs="Arial"/>
                <w:b/>
                <w:bCs/>
              </w:rPr>
              <w:t xml:space="preserve"> Ευάγγελος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Παναγιώτης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43.</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Υπ</w:t>
            </w:r>
            <w:proofErr w:type="spellEnd"/>
            <w:r>
              <w:rPr>
                <w:rFonts w:ascii="Arial Narrow" w:hAnsi="Arial Narrow" w:cs="Arial"/>
                <w:b/>
                <w:bCs/>
              </w:rPr>
              <w:t>/της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17309</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Παράλαιμος</w:t>
            </w:r>
            <w:proofErr w:type="spellEnd"/>
            <w:r>
              <w:rPr>
                <w:rFonts w:ascii="Arial Narrow" w:hAnsi="Arial Narrow" w:cs="Arial"/>
                <w:b/>
                <w:bCs/>
              </w:rPr>
              <w:t xml:space="preserve"> Ελευθέριος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 xml:space="preserve">Νικόλαος </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44.</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Υπ</w:t>
            </w:r>
            <w:proofErr w:type="spellEnd"/>
            <w:r>
              <w:rPr>
                <w:rFonts w:ascii="Arial Narrow" w:hAnsi="Arial Narrow" w:cs="Arial"/>
                <w:b/>
                <w:bCs/>
              </w:rPr>
              <w:t>/της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16945</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Πετούσης</w:t>
            </w:r>
            <w:proofErr w:type="spellEnd"/>
            <w:r>
              <w:rPr>
                <w:rFonts w:ascii="Arial Narrow" w:hAnsi="Arial Narrow" w:cs="Arial"/>
                <w:b/>
                <w:bCs/>
              </w:rPr>
              <w:t xml:space="preserve"> Μάριος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Εμμανουήλ</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45.</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Πυρ/</w:t>
            </w:r>
            <w:proofErr w:type="spellStart"/>
            <w:r>
              <w:rPr>
                <w:rFonts w:ascii="Arial Narrow" w:hAnsi="Arial Narrow" w:cs="Arial"/>
                <w:b/>
                <w:bCs/>
              </w:rPr>
              <w:t>μος</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12267</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Ρωμαίος Αλέξανδρος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Κων/νος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46.</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Απ</w:t>
            </w:r>
            <w:proofErr w:type="spellEnd"/>
            <w:r>
              <w:rPr>
                <w:rFonts w:ascii="Arial Narrow" w:hAnsi="Arial Narrow" w:cs="Arial"/>
                <w:b/>
                <w:bCs/>
              </w:rPr>
              <w:t>/της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14946</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Σακελλάρης</w:t>
            </w:r>
            <w:proofErr w:type="spellEnd"/>
            <w:r>
              <w:rPr>
                <w:rFonts w:ascii="Arial Narrow" w:hAnsi="Arial Narrow" w:cs="Arial"/>
                <w:b/>
                <w:bCs/>
              </w:rPr>
              <w:t xml:space="preserve"> Κων/νος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Ιωάννης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47.</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Πυρ/</w:t>
            </w:r>
            <w:proofErr w:type="spellStart"/>
            <w:r>
              <w:rPr>
                <w:rFonts w:ascii="Arial Narrow" w:hAnsi="Arial Narrow" w:cs="Arial"/>
                <w:b/>
                <w:bCs/>
              </w:rPr>
              <w:t>μος</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12833</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Σαρδέλη</w:t>
            </w:r>
            <w:proofErr w:type="spellEnd"/>
            <w:r>
              <w:rPr>
                <w:rFonts w:ascii="Arial Narrow" w:hAnsi="Arial Narrow" w:cs="Arial"/>
                <w:b/>
                <w:bCs/>
              </w:rPr>
              <w:t xml:space="preserve"> Βαρβάρα</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Βασίλειος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48.</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Υπ</w:t>
            </w:r>
            <w:proofErr w:type="spellEnd"/>
            <w:r>
              <w:rPr>
                <w:rFonts w:ascii="Arial Narrow" w:hAnsi="Arial Narrow" w:cs="Arial"/>
                <w:b/>
                <w:bCs/>
              </w:rPr>
              <w:t>/της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20050</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Σερετάκης</w:t>
            </w:r>
            <w:proofErr w:type="spellEnd"/>
            <w:r>
              <w:rPr>
                <w:rFonts w:ascii="Arial Narrow" w:hAnsi="Arial Narrow" w:cs="Arial"/>
                <w:b/>
                <w:bCs/>
              </w:rPr>
              <w:t xml:space="preserve"> Χρήστος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Ιωάννης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49.</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Πυρ/</w:t>
            </w:r>
            <w:proofErr w:type="spellStart"/>
            <w:r>
              <w:rPr>
                <w:rFonts w:ascii="Arial Narrow" w:hAnsi="Arial Narrow" w:cs="Arial"/>
                <w:b/>
                <w:bCs/>
              </w:rPr>
              <w:t>μος</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13251</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Σπύρου Δημήτριος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 xml:space="preserve">Ανδρέας </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50.</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Απ</w:t>
            </w:r>
            <w:proofErr w:type="spellEnd"/>
            <w:r>
              <w:rPr>
                <w:rFonts w:ascii="Arial Narrow" w:hAnsi="Arial Narrow" w:cs="Arial"/>
                <w:b/>
                <w:bCs/>
              </w:rPr>
              <w:t>/της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13980</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Σταμπέλος</w:t>
            </w:r>
            <w:proofErr w:type="spellEnd"/>
            <w:r>
              <w:rPr>
                <w:rFonts w:ascii="Arial Narrow" w:hAnsi="Arial Narrow" w:cs="Arial"/>
                <w:b/>
                <w:bCs/>
              </w:rPr>
              <w:t xml:space="preserve"> Κυριάκος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Κων/νος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51.</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Πυρ/</w:t>
            </w:r>
            <w:proofErr w:type="spellStart"/>
            <w:r>
              <w:rPr>
                <w:rFonts w:ascii="Arial Narrow" w:hAnsi="Arial Narrow" w:cs="Arial"/>
                <w:b/>
                <w:bCs/>
              </w:rPr>
              <w:t>μος</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9669</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Στυλιδιώτης</w:t>
            </w:r>
            <w:proofErr w:type="spellEnd"/>
            <w:r>
              <w:rPr>
                <w:rFonts w:ascii="Arial Narrow" w:hAnsi="Arial Narrow" w:cs="Arial"/>
                <w:b/>
                <w:bCs/>
              </w:rPr>
              <w:t xml:space="preserve"> Παναγιώτης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Γεώργιος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52.</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Υπ</w:t>
            </w:r>
            <w:proofErr w:type="spellEnd"/>
            <w:r>
              <w:rPr>
                <w:rFonts w:ascii="Arial Narrow" w:hAnsi="Arial Narrow" w:cs="Arial"/>
                <w:b/>
                <w:bCs/>
              </w:rPr>
              <w:t>/της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21154</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Τσάμης Γεώργιος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Σπυρίδωνας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53.</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Πυρ/</w:t>
            </w:r>
            <w:proofErr w:type="spellStart"/>
            <w:r>
              <w:rPr>
                <w:rFonts w:ascii="Arial Narrow" w:hAnsi="Arial Narrow" w:cs="Arial"/>
                <w:b/>
                <w:bCs/>
              </w:rPr>
              <w:t>μος</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13289</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Τσαχάς</w:t>
            </w:r>
            <w:proofErr w:type="spellEnd"/>
            <w:r>
              <w:rPr>
                <w:rFonts w:ascii="Arial Narrow" w:hAnsi="Arial Narrow" w:cs="Arial"/>
                <w:b/>
                <w:bCs/>
              </w:rPr>
              <w:t xml:space="preserve"> Γεώργιος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Ελευθέριος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54.</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Απ</w:t>
            </w:r>
            <w:proofErr w:type="spellEnd"/>
            <w:r>
              <w:rPr>
                <w:rFonts w:ascii="Arial Narrow" w:hAnsi="Arial Narrow" w:cs="Arial"/>
                <w:b/>
                <w:bCs/>
              </w:rPr>
              <w:t>/της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14053</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Τσονίδης</w:t>
            </w:r>
            <w:proofErr w:type="spellEnd"/>
            <w:r>
              <w:rPr>
                <w:rFonts w:ascii="Arial Narrow" w:hAnsi="Arial Narrow" w:cs="Arial"/>
                <w:b/>
                <w:bCs/>
              </w:rPr>
              <w:t xml:space="preserve"> Άγγελος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Γεράσιμος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55.</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Υπ</w:t>
            </w:r>
            <w:proofErr w:type="spellEnd"/>
            <w:r>
              <w:rPr>
                <w:rFonts w:ascii="Arial Narrow" w:hAnsi="Arial Narrow" w:cs="Arial"/>
                <w:b/>
                <w:bCs/>
              </w:rPr>
              <w:t>/της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20523</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Τσουκαλάς Φίλιππος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Δημήτριος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56.</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Πυρ/</w:t>
            </w:r>
            <w:proofErr w:type="spellStart"/>
            <w:r>
              <w:rPr>
                <w:rFonts w:ascii="Arial Narrow" w:hAnsi="Arial Narrow" w:cs="Arial"/>
                <w:b/>
                <w:bCs/>
              </w:rPr>
              <w:t>μος</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13310</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Φοίφας</w:t>
            </w:r>
            <w:proofErr w:type="spellEnd"/>
            <w:r>
              <w:rPr>
                <w:rFonts w:ascii="Arial Narrow" w:hAnsi="Arial Narrow" w:cs="Arial"/>
                <w:b/>
                <w:bCs/>
              </w:rPr>
              <w:t xml:space="preserve"> Γρηγόριος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Δημήτριος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57.</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Υπ</w:t>
            </w:r>
            <w:proofErr w:type="spellEnd"/>
            <w:r>
              <w:rPr>
                <w:rFonts w:ascii="Arial Narrow" w:hAnsi="Arial Narrow" w:cs="Arial"/>
                <w:b/>
                <w:bCs/>
              </w:rPr>
              <w:t>/της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17006</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Χαλκίδης Χαράλαμπος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Κωνσταντίνος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58.</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Υπ</w:t>
            </w:r>
            <w:proofErr w:type="spellEnd"/>
            <w:r>
              <w:rPr>
                <w:rFonts w:ascii="Arial Narrow" w:hAnsi="Arial Narrow" w:cs="Arial"/>
                <w:b/>
                <w:bCs/>
              </w:rPr>
              <w:t>/της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20755</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Χρούσης</w:t>
            </w:r>
            <w:proofErr w:type="spellEnd"/>
            <w:r>
              <w:rPr>
                <w:rFonts w:ascii="Arial Narrow" w:hAnsi="Arial Narrow" w:cs="Arial"/>
                <w:b/>
                <w:bCs/>
              </w:rPr>
              <w:t xml:space="preserve"> Χρήστος</w:t>
            </w:r>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Αλέξανδρος</w:t>
            </w:r>
          </w:p>
        </w:tc>
      </w:tr>
      <w:tr>
        <w:trPr>
          <w:trHeight w:val="312"/>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59.</w:t>
            </w:r>
          </w:p>
        </w:tc>
        <w:tc>
          <w:tcPr>
            <w:tcW w:w="1016"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Απ</w:t>
            </w:r>
            <w:proofErr w:type="spellEnd"/>
            <w:r>
              <w:rPr>
                <w:rFonts w:ascii="Arial Narrow" w:hAnsi="Arial Narrow" w:cs="Arial"/>
                <w:b/>
                <w:bCs/>
              </w:rPr>
              <w:t>/της</w:t>
            </w:r>
          </w:p>
        </w:tc>
        <w:tc>
          <w:tcPr>
            <w:tcW w:w="10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14116</w:t>
            </w:r>
          </w:p>
        </w:tc>
        <w:tc>
          <w:tcPr>
            <w:tcW w:w="302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proofErr w:type="spellStart"/>
            <w:r>
              <w:rPr>
                <w:rFonts w:ascii="Arial Narrow" w:hAnsi="Arial Narrow" w:cs="Arial"/>
                <w:b/>
                <w:bCs/>
              </w:rPr>
              <w:t>Ψιμόπουλος</w:t>
            </w:r>
            <w:proofErr w:type="spellEnd"/>
            <w:r>
              <w:rPr>
                <w:rFonts w:ascii="Arial Narrow" w:hAnsi="Arial Narrow" w:cs="Arial"/>
                <w:b/>
                <w:bCs/>
              </w:rPr>
              <w:t xml:space="preserve"> </w:t>
            </w:r>
            <w:proofErr w:type="spellStart"/>
            <w:r>
              <w:rPr>
                <w:rFonts w:ascii="Arial Narrow" w:hAnsi="Arial Narrow" w:cs="Arial"/>
                <w:b/>
                <w:bCs/>
              </w:rPr>
              <w:t>Χρυσοβαλάντης</w:t>
            </w:r>
            <w:proofErr w:type="spellEnd"/>
          </w:p>
        </w:tc>
        <w:tc>
          <w:tcPr>
            <w:tcW w:w="1480" w:type="dxa"/>
            <w:tcBorders>
              <w:top w:val="nil"/>
              <w:left w:val="nil"/>
              <w:bottom w:val="single" w:sz="4" w:space="0" w:color="auto"/>
              <w:right w:val="single" w:sz="4" w:space="0" w:color="auto"/>
            </w:tcBorders>
            <w:shd w:val="clear" w:color="auto" w:fill="auto"/>
            <w:noWrap/>
            <w:vAlign w:val="center"/>
            <w:hideMark/>
          </w:tcPr>
          <w:p>
            <w:pPr>
              <w:jc w:val="both"/>
              <w:rPr>
                <w:rFonts w:ascii="Arial Narrow" w:hAnsi="Arial Narrow" w:cs="Arial"/>
                <w:b/>
                <w:bCs/>
              </w:rPr>
            </w:pPr>
            <w:r>
              <w:rPr>
                <w:rFonts w:ascii="Arial Narrow" w:hAnsi="Arial Narrow" w:cs="Arial"/>
                <w:b/>
                <w:bCs/>
              </w:rPr>
              <w:t>Νικόλαος</w:t>
            </w:r>
          </w:p>
        </w:tc>
      </w:tr>
    </w:tbl>
    <w:p>
      <w:pPr>
        <w:spacing w:after="360" w:line="259" w:lineRule="auto"/>
        <w:jc w:val="center"/>
        <w:rPr>
          <w:rFonts w:ascii="Times New Roman" w:hAnsi="Times New Roman" w:cs="Times New Roman"/>
          <w:b/>
          <w:spacing w:val="16"/>
          <w:sz w:val="32"/>
          <w:szCs w:val="32"/>
          <w:lang w:bidi="en-US"/>
        </w:rPr>
      </w:pPr>
    </w:p>
    <w:sectPr>
      <w:pgSz w:w="11906" w:h="16838"/>
      <w:pgMar w:top="1134" w:right="1133" w:bottom="1134" w:left="1276"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700" w:hanging="360"/>
      </w:pPr>
      <w:rPr>
        <w:rFonts w:ascii="Times New Roman" w:hAnsi="Times New Roman" w:cs="Times New Roman"/>
      </w:rPr>
    </w:lvl>
    <w:lvl w:ilvl="1">
      <w:start w:val="1"/>
      <w:numFmt w:val="bullet"/>
      <w:lvlText w:val="o"/>
      <w:lvlJc w:val="left"/>
      <w:pPr>
        <w:tabs>
          <w:tab w:val="num" w:pos="0"/>
        </w:tabs>
        <w:ind w:left="1420" w:hanging="360"/>
      </w:pPr>
      <w:rPr>
        <w:rFonts w:ascii="Courier New" w:hAnsi="Courier New" w:cs="Courier New"/>
      </w:rPr>
    </w:lvl>
    <w:lvl w:ilvl="2">
      <w:start w:val="1"/>
      <w:numFmt w:val="bullet"/>
      <w:lvlText w:val=""/>
      <w:lvlJc w:val="left"/>
      <w:pPr>
        <w:tabs>
          <w:tab w:val="num" w:pos="0"/>
        </w:tabs>
        <w:ind w:left="2140" w:hanging="360"/>
      </w:pPr>
      <w:rPr>
        <w:rFonts w:ascii="Wingdings" w:hAnsi="Wingdings"/>
      </w:rPr>
    </w:lvl>
    <w:lvl w:ilvl="3">
      <w:start w:val="1"/>
      <w:numFmt w:val="bullet"/>
      <w:lvlText w:val=""/>
      <w:lvlJc w:val="left"/>
      <w:pPr>
        <w:tabs>
          <w:tab w:val="num" w:pos="0"/>
        </w:tabs>
        <w:ind w:left="2860" w:hanging="360"/>
      </w:pPr>
      <w:rPr>
        <w:rFonts w:ascii="Symbol" w:hAnsi="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rPr>
    </w:lvl>
    <w:lvl w:ilvl="6">
      <w:start w:val="1"/>
      <w:numFmt w:val="bullet"/>
      <w:lvlText w:val=""/>
      <w:lvlJc w:val="left"/>
      <w:pPr>
        <w:tabs>
          <w:tab w:val="num" w:pos="0"/>
        </w:tabs>
        <w:ind w:left="5020" w:hanging="360"/>
      </w:pPr>
      <w:rPr>
        <w:rFonts w:ascii="Symbol" w:hAnsi="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1D1D62"/>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4140D4"/>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B5051"/>
    <w:multiLevelType w:val="multilevel"/>
    <w:tmpl w:val="1554A27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2BFB6EEF"/>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D6A8B"/>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F9726D"/>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82640C"/>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E589A"/>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60051F"/>
    <w:multiLevelType w:val="multilevel"/>
    <w:tmpl w:val="1554A27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5"/>
  </w:num>
  <w:num w:numId="5">
    <w:abstractNumId w:val="11"/>
  </w:num>
  <w:num w:numId="6">
    <w:abstractNumId w:val="10"/>
  </w:num>
  <w:num w:numId="7">
    <w:abstractNumId w:val="8"/>
  </w:num>
  <w:num w:numId="8">
    <w:abstractNumId w:val="4"/>
  </w:num>
  <w:num w:numId="9">
    <w:abstractNumId w:val="7"/>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E9A8B64-122E-48F7-9B63-6E2072C2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6" w:lineRule="auto"/>
    </w:pPr>
    <w:rPr>
      <w:rFonts w:ascii="Calibri" w:eastAsia="SimSun" w:hAnsi="Calibri"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style>
  <w:style w:type="character" w:styleId="-">
    <w:name w:val="Hyperlink"/>
    <w:rPr>
      <w:color w:val="000080"/>
      <w:u w:val="single"/>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a3">
    <w:name w:val="Χαρακτήρες αρίθμησης"/>
  </w:style>
  <w:style w:type="character" w:customStyle="1" w:styleId="a4">
    <w:name w:val="Κουκκίδες"/>
    <w:rPr>
      <w:rFonts w:ascii="OpenSymbol" w:eastAsia="OpenSymbol" w:hAnsi="OpenSymbol" w:cs="OpenSymbol"/>
    </w:rPr>
  </w:style>
  <w:style w:type="paragraph" w:customStyle="1" w:styleId="a5">
    <w:name w:val="Επικεφαλίδα"/>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Ευρετήριο"/>
    <w:basedOn w:val="a"/>
    <w:pPr>
      <w:suppressLineNumbers/>
    </w:pPr>
    <w:rPr>
      <w:rFonts w:cs="Mangal"/>
    </w:rPr>
  </w:style>
  <w:style w:type="paragraph" w:customStyle="1" w:styleId="10">
    <w:name w:val="Παράγραφος λίστας1"/>
    <w:basedOn w:val="a"/>
    <w:pPr>
      <w:ind w:left="720"/>
    </w:pPr>
  </w:style>
  <w:style w:type="paragraph" w:styleId="Web">
    <w:name w:val="Normal (Web)"/>
    <w:basedOn w:val="a"/>
    <w:uiPriority w:val="99"/>
    <w:semiHidden/>
    <w:unhideWhenUsed/>
    <w:pPr>
      <w:suppressAutoHyphens w:val="0"/>
      <w:spacing w:before="100" w:beforeAutospacing="1" w:after="100" w:afterAutospacing="1" w:line="240" w:lineRule="auto"/>
    </w:pPr>
    <w:rPr>
      <w:rFonts w:ascii="Times New Roman" w:eastAsiaTheme="minorEastAsia" w:hAnsi="Times New Roman" w:cs="Times New Roman"/>
      <w:sz w:val="24"/>
      <w:szCs w:val="24"/>
    </w:rPr>
  </w:style>
  <w:style w:type="character" w:styleId="aa">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16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1364</Words>
  <Characters>7368</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8715</CharactersWithSpaces>
  <SharedDoc>false</SharedDoc>
  <HLinks>
    <vt:vector size="12" baseType="variant">
      <vt:variant>
        <vt:i4>5963883</vt:i4>
      </vt:variant>
      <vt:variant>
        <vt:i4>3</vt:i4>
      </vt:variant>
      <vt:variant>
        <vt:i4>0</vt:i4>
      </vt:variant>
      <vt:variant>
        <vt:i4>5</vt:i4>
      </vt:variant>
      <vt:variant>
        <vt:lpwstr>mailto:info@eakp.gr</vt:lpwstr>
      </vt:variant>
      <vt:variant>
        <vt:lpwstr/>
      </vt:variant>
      <vt:variant>
        <vt:i4>7929894</vt:i4>
      </vt:variant>
      <vt:variant>
        <vt:i4>0</vt:i4>
      </vt:variant>
      <vt:variant>
        <vt:i4>0</vt:i4>
      </vt:variant>
      <vt:variant>
        <vt:i4>5</vt:i4>
      </vt:variant>
      <vt:variant>
        <vt:lpwstr>http://www.eakp.gr/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Lefteris P.</dc:creator>
  <cp:lastModifiedBy>Χρήστης των Windows</cp:lastModifiedBy>
  <cp:revision>7</cp:revision>
  <cp:lastPrinted>1899-12-31T22:00:00Z</cp:lastPrinted>
  <dcterms:created xsi:type="dcterms:W3CDTF">2021-02-02T08:27:00Z</dcterms:created>
  <dcterms:modified xsi:type="dcterms:W3CDTF">2021-02-02T18:21:00Z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