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EB" w:rsidRDefault="00E95CEB" w:rsidP="00E95CEB">
      <w:pPr>
        <w:autoSpaceDE w:val="0"/>
        <w:autoSpaceDN w:val="0"/>
        <w:adjustRightInd w:val="0"/>
        <w:spacing w:after="0" w:line="360" w:lineRule="exact"/>
        <w:jc w:val="both"/>
        <w:rPr>
          <w:rFonts w:ascii="Arial" w:hAnsi="Arial" w:cs="Arial"/>
          <w:sz w:val="24"/>
          <w:szCs w:val="24"/>
        </w:rPr>
      </w:pPr>
    </w:p>
    <w:p w:rsidR="00E95CEB" w:rsidRPr="005D7879" w:rsidRDefault="00E95CEB" w:rsidP="00E95CEB">
      <w:pPr>
        <w:spacing w:after="0" w:line="360" w:lineRule="exact"/>
        <w:jc w:val="both"/>
        <w:rPr>
          <w:rFonts w:ascii="Arial" w:hAnsi="Arial" w:cs="Arial"/>
          <w:b/>
          <w:i/>
          <w:sz w:val="24"/>
          <w:szCs w:val="24"/>
          <w:lang w:eastAsia="el-GR"/>
        </w:rPr>
      </w:pPr>
      <w:r w:rsidRPr="005D7879">
        <w:rPr>
          <w:rFonts w:ascii="Arial" w:hAnsi="Arial" w:cs="Arial"/>
          <w:b/>
          <w:i/>
          <w:sz w:val="24"/>
          <w:szCs w:val="24"/>
          <w:lang w:eastAsia="el-GR"/>
        </w:rPr>
        <w:t>Μ.Γ. ΠΑΝΑΓΟΠΟΥΛΟΥ &amp;  ΣΥΝΕΡΓΑΤΕΣ</w:t>
      </w:r>
    </w:p>
    <w:p w:rsidR="00E95CEB" w:rsidRPr="005D7879" w:rsidRDefault="00E95CEB" w:rsidP="00E95CEB">
      <w:pPr>
        <w:spacing w:after="0" w:line="360" w:lineRule="exact"/>
        <w:jc w:val="both"/>
        <w:rPr>
          <w:rFonts w:ascii="Arial" w:hAnsi="Arial" w:cs="Arial"/>
          <w:b/>
          <w:i/>
          <w:sz w:val="24"/>
          <w:szCs w:val="24"/>
          <w:lang w:eastAsia="el-GR"/>
        </w:rPr>
      </w:pPr>
      <w:r w:rsidRPr="005D7879">
        <w:rPr>
          <w:rFonts w:ascii="Arial" w:hAnsi="Arial" w:cs="Arial"/>
          <w:b/>
          <w:i/>
          <w:sz w:val="24"/>
          <w:szCs w:val="24"/>
          <w:lang w:eastAsia="el-GR"/>
        </w:rPr>
        <w:t>ΔΙΚΗΓΟΡΙΚΟ ΓΡΑΦΕΙΟ</w:t>
      </w:r>
    </w:p>
    <w:p w:rsidR="00E95CEB" w:rsidRPr="005D7879" w:rsidRDefault="00E95CEB" w:rsidP="00E95CEB">
      <w:pPr>
        <w:spacing w:after="0" w:line="360" w:lineRule="exact"/>
        <w:jc w:val="both"/>
        <w:rPr>
          <w:rFonts w:ascii="Arial" w:hAnsi="Arial" w:cs="Arial"/>
          <w:b/>
          <w:i/>
          <w:sz w:val="24"/>
          <w:szCs w:val="24"/>
          <w:lang w:eastAsia="el-GR"/>
        </w:rPr>
      </w:pPr>
      <w:r w:rsidRPr="005D7879">
        <w:rPr>
          <w:rFonts w:ascii="Arial" w:hAnsi="Arial" w:cs="Arial"/>
          <w:b/>
          <w:i/>
          <w:sz w:val="24"/>
          <w:szCs w:val="24"/>
          <w:lang w:eastAsia="el-GR"/>
        </w:rPr>
        <w:t>ΗΡΟΔΟΤΟΥ 17, ΚΟΛΩΝΑΚΙ</w:t>
      </w:r>
    </w:p>
    <w:p w:rsidR="00E95CEB" w:rsidRPr="005D7879" w:rsidRDefault="00E95CEB" w:rsidP="00E95CEB">
      <w:pPr>
        <w:spacing w:after="0" w:line="360" w:lineRule="exact"/>
        <w:jc w:val="both"/>
        <w:rPr>
          <w:rFonts w:ascii="Arial" w:hAnsi="Arial" w:cs="Arial"/>
          <w:b/>
          <w:i/>
          <w:sz w:val="24"/>
          <w:szCs w:val="24"/>
          <w:lang w:eastAsia="el-GR"/>
        </w:rPr>
      </w:pPr>
      <w:r w:rsidRPr="005D7879">
        <w:rPr>
          <w:rFonts w:ascii="Arial" w:hAnsi="Arial" w:cs="Arial"/>
          <w:b/>
          <w:i/>
          <w:sz w:val="24"/>
          <w:szCs w:val="24"/>
          <w:lang w:eastAsia="el-GR"/>
        </w:rPr>
        <w:t>Τ.Κ. 10674</w:t>
      </w:r>
    </w:p>
    <w:p w:rsidR="00E95CEB" w:rsidRPr="005D7879" w:rsidRDefault="00E95CEB" w:rsidP="00E95CEB">
      <w:pPr>
        <w:spacing w:after="0" w:line="360" w:lineRule="exact"/>
        <w:jc w:val="both"/>
        <w:rPr>
          <w:rFonts w:ascii="Arial" w:hAnsi="Arial" w:cs="Arial"/>
          <w:b/>
          <w:i/>
          <w:sz w:val="24"/>
          <w:szCs w:val="24"/>
          <w:lang w:eastAsia="el-GR"/>
        </w:rPr>
      </w:pPr>
      <w:proofErr w:type="spellStart"/>
      <w:r w:rsidRPr="005D7879">
        <w:rPr>
          <w:rFonts w:ascii="Arial" w:hAnsi="Arial" w:cs="Arial"/>
          <w:b/>
          <w:i/>
          <w:sz w:val="24"/>
          <w:szCs w:val="24"/>
          <w:lang w:eastAsia="el-GR"/>
        </w:rPr>
        <w:t>Τηλ</w:t>
      </w:r>
      <w:proofErr w:type="spellEnd"/>
      <w:r w:rsidRPr="005D7879">
        <w:rPr>
          <w:rFonts w:ascii="Arial" w:hAnsi="Arial" w:cs="Arial"/>
          <w:b/>
          <w:i/>
          <w:sz w:val="24"/>
          <w:szCs w:val="24"/>
          <w:lang w:eastAsia="el-GR"/>
        </w:rPr>
        <w:t>: 210-7228055</w:t>
      </w:r>
    </w:p>
    <w:p w:rsidR="00E95CEB" w:rsidRDefault="00E95CEB" w:rsidP="00E95CEB">
      <w:pPr>
        <w:spacing w:after="0" w:line="360" w:lineRule="exact"/>
        <w:jc w:val="both"/>
        <w:rPr>
          <w:rFonts w:ascii="Arial" w:hAnsi="Arial" w:cs="Arial"/>
          <w:b/>
          <w:i/>
          <w:color w:val="0563C1"/>
          <w:sz w:val="24"/>
          <w:szCs w:val="24"/>
          <w:u w:val="single"/>
          <w:lang w:val="en-ID" w:eastAsia="el-GR"/>
        </w:rPr>
      </w:pPr>
      <w:r w:rsidRPr="005D7879">
        <w:rPr>
          <w:rFonts w:ascii="Arial" w:hAnsi="Arial" w:cs="Arial"/>
          <w:b/>
          <w:i/>
          <w:sz w:val="24"/>
          <w:szCs w:val="24"/>
          <w:lang w:val="en-US" w:eastAsia="el-GR"/>
        </w:rPr>
        <w:t xml:space="preserve">e-mail: </w:t>
      </w:r>
      <w:hyperlink r:id="rId7" w:history="1">
        <w:r w:rsidRPr="005D7879">
          <w:rPr>
            <w:rFonts w:ascii="Arial" w:hAnsi="Arial" w:cs="Arial"/>
            <w:b/>
            <w:i/>
            <w:color w:val="0563C1"/>
            <w:sz w:val="24"/>
            <w:szCs w:val="24"/>
            <w:u w:val="single"/>
            <w:lang w:val="en-ID" w:eastAsia="el-GR"/>
          </w:rPr>
          <w:t>m.panagopoulou@mplawoffice.gr</w:t>
        </w:r>
      </w:hyperlink>
    </w:p>
    <w:p w:rsidR="00E95CEB" w:rsidRPr="0079088A" w:rsidRDefault="00EF38B5" w:rsidP="00E95CEB">
      <w:pPr>
        <w:spacing w:after="0" w:line="360" w:lineRule="exact"/>
        <w:jc w:val="both"/>
        <w:rPr>
          <w:rFonts w:ascii="Arial" w:hAnsi="Arial" w:cs="Arial"/>
          <w:b/>
          <w:i/>
          <w:color w:val="0563C1"/>
          <w:sz w:val="24"/>
          <w:szCs w:val="24"/>
          <w:u w:val="single"/>
          <w:lang w:eastAsia="el-GR"/>
        </w:rPr>
      </w:pPr>
      <w:hyperlink r:id="rId8" w:history="1">
        <w:r w:rsidR="00E95CEB" w:rsidRPr="00B848C5">
          <w:rPr>
            <w:rStyle w:val="-"/>
            <w:rFonts w:ascii="Arial" w:hAnsi="Arial" w:cs="Arial"/>
            <w:b/>
            <w:i/>
            <w:sz w:val="24"/>
            <w:szCs w:val="24"/>
            <w:lang w:val="en-US" w:eastAsia="el-GR"/>
          </w:rPr>
          <w:t>www</w:t>
        </w:r>
        <w:r w:rsidR="00E95CEB" w:rsidRPr="00B848C5">
          <w:rPr>
            <w:rStyle w:val="-"/>
            <w:rFonts w:ascii="Arial" w:hAnsi="Arial" w:cs="Arial"/>
            <w:b/>
            <w:i/>
            <w:sz w:val="24"/>
            <w:szCs w:val="24"/>
            <w:lang w:eastAsia="el-GR"/>
          </w:rPr>
          <w:t>.</w:t>
        </w:r>
        <w:proofErr w:type="spellStart"/>
        <w:r w:rsidR="00E95CEB" w:rsidRPr="00B848C5">
          <w:rPr>
            <w:rStyle w:val="-"/>
            <w:rFonts w:ascii="Arial" w:hAnsi="Arial" w:cs="Arial"/>
            <w:b/>
            <w:i/>
            <w:sz w:val="24"/>
            <w:szCs w:val="24"/>
            <w:lang w:val="en-US" w:eastAsia="el-GR"/>
          </w:rPr>
          <w:t>mplawoffice</w:t>
        </w:r>
        <w:proofErr w:type="spellEnd"/>
        <w:r w:rsidR="00E95CEB" w:rsidRPr="00B848C5">
          <w:rPr>
            <w:rStyle w:val="-"/>
            <w:rFonts w:ascii="Arial" w:hAnsi="Arial" w:cs="Arial"/>
            <w:b/>
            <w:i/>
            <w:sz w:val="24"/>
            <w:szCs w:val="24"/>
            <w:lang w:eastAsia="el-GR"/>
          </w:rPr>
          <w:t>.</w:t>
        </w:r>
        <w:proofErr w:type="spellStart"/>
        <w:r w:rsidR="00E95CEB" w:rsidRPr="00B848C5">
          <w:rPr>
            <w:rStyle w:val="-"/>
            <w:rFonts w:ascii="Arial" w:hAnsi="Arial" w:cs="Arial"/>
            <w:b/>
            <w:i/>
            <w:sz w:val="24"/>
            <w:szCs w:val="24"/>
            <w:lang w:val="en-US" w:eastAsia="el-GR"/>
          </w:rPr>
          <w:t>gr</w:t>
        </w:r>
        <w:proofErr w:type="spellEnd"/>
      </w:hyperlink>
    </w:p>
    <w:p w:rsidR="00E95CEB" w:rsidRPr="0079088A" w:rsidRDefault="00E95CEB" w:rsidP="00E95CEB">
      <w:pPr>
        <w:spacing w:after="0" w:line="360" w:lineRule="exact"/>
        <w:jc w:val="both"/>
        <w:rPr>
          <w:rFonts w:ascii="Arial" w:hAnsi="Arial" w:cs="Arial"/>
          <w:b/>
          <w:i/>
          <w:color w:val="0563C1"/>
          <w:sz w:val="24"/>
          <w:szCs w:val="24"/>
          <w:u w:val="single"/>
          <w:lang w:eastAsia="el-GR"/>
        </w:rPr>
      </w:pPr>
    </w:p>
    <w:p w:rsidR="00E95CEB" w:rsidRDefault="00E95CEB" w:rsidP="00E95CEB">
      <w:pPr>
        <w:spacing w:line="360" w:lineRule="exact"/>
        <w:jc w:val="center"/>
        <w:rPr>
          <w:rFonts w:ascii="Arial" w:hAnsi="Arial" w:cs="Arial"/>
          <w:b/>
          <w:bCs/>
          <w:sz w:val="24"/>
          <w:szCs w:val="24"/>
        </w:rPr>
      </w:pPr>
      <w:r>
        <w:rPr>
          <w:rFonts w:ascii="Arial" w:hAnsi="Arial" w:cs="Arial"/>
          <w:b/>
          <w:bCs/>
          <w:sz w:val="24"/>
          <w:szCs w:val="24"/>
        </w:rPr>
        <w:t>ΓΝΩΜΟΔΟΤΙΚΟ ΣΗΜΕΙΩΜΑ ΑΝΑΦΟΡΙΚΑ ΜΕ ΤΗΝ ΣΥΜΜΕΤΟΧΗ ΜΟΝΙΜΩΝ ΥΠΑΛΛΗΛΩΝ ΤΟΥ ΠΥΡΟΣΒΕΣΤΙΚΟΥ ΣΩΜΑΤΟΣ ΚΑΙ ΥΠΗΡΕΤΟΥΝΤΩΝ ΠΥΡΟΣΒΕΣΤΩΝ ΠΕΝΤΑΕΤΟΥΣ ΥΠΟΧΡΕΩΣΗΣ ΣΕ ΣΩΜΑΤΕΙΑ ΠΟΥ ΕΚΠΡΟΣΩΠΟΥΝΤΑΙ ΑΠΟ ΔΕΥΤΕΡΟΒΑΘΜΙΕΣ ΣΥΝΔΙΚΑΛΙΣΤΙΚΕΣ ΟΡΓΑΝΩΣΕΙΣ ΜΕ ΥΠΕΡΚΕΙΜΕΝΗ ΤΟΥΤΩΝ ΤΗΝ Γ.Σ.Ε.Ε</w:t>
      </w:r>
    </w:p>
    <w:p w:rsidR="00E95CEB" w:rsidRDefault="00E95CEB" w:rsidP="00FA72EC">
      <w:pPr>
        <w:spacing w:line="360" w:lineRule="exact"/>
        <w:jc w:val="both"/>
        <w:rPr>
          <w:rFonts w:ascii="Arial" w:hAnsi="Arial" w:cs="Arial"/>
          <w:b/>
          <w:bCs/>
          <w:sz w:val="24"/>
          <w:szCs w:val="24"/>
        </w:rPr>
      </w:pPr>
    </w:p>
    <w:p w:rsidR="00FA72EC" w:rsidRPr="00E95CEB" w:rsidRDefault="00FA72EC" w:rsidP="00FA72EC">
      <w:pPr>
        <w:spacing w:line="360" w:lineRule="exact"/>
        <w:jc w:val="both"/>
        <w:rPr>
          <w:rFonts w:ascii="Arial" w:hAnsi="Arial" w:cs="Arial"/>
          <w:b/>
          <w:bCs/>
          <w:sz w:val="24"/>
          <w:szCs w:val="24"/>
        </w:rPr>
      </w:pPr>
      <w:r w:rsidRPr="00E95CEB">
        <w:rPr>
          <w:rFonts w:ascii="Arial" w:hAnsi="Arial" w:cs="Arial"/>
          <w:b/>
          <w:bCs/>
          <w:sz w:val="24"/>
          <w:szCs w:val="24"/>
        </w:rPr>
        <w:t>Ι. Τεθέντα υπόψη μου έγγραφα.</w:t>
      </w:r>
    </w:p>
    <w:p w:rsidR="00CE3901" w:rsidRPr="00FA72EC" w:rsidRDefault="00FA72EC" w:rsidP="00FA72EC">
      <w:pPr>
        <w:spacing w:line="360" w:lineRule="exact"/>
        <w:jc w:val="both"/>
        <w:rPr>
          <w:rFonts w:ascii="Arial" w:hAnsi="Arial" w:cs="Arial"/>
          <w:sz w:val="24"/>
          <w:szCs w:val="24"/>
        </w:rPr>
      </w:pPr>
      <w:r>
        <w:rPr>
          <w:rFonts w:ascii="Arial" w:hAnsi="Arial" w:cs="Arial"/>
          <w:sz w:val="24"/>
          <w:szCs w:val="24"/>
        </w:rPr>
        <w:t xml:space="preserve">1. </w:t>
      </w:r>
      <w:r w:rsidR="00CE3901" w:rsidRPr="00FA72EC">
        <w:rPr>
          <w:rFonts w:ascii="Arial" w:hAnsi="Arial" w:cs="Arial"/>
          <w:sz w:val="24"/>
          <w:szCs w:val="24"/>
        </w:rPr>
        <w:t>Ετέθη υπόψη μου το με αρ.177/24.4.2020 έγγραφο της Γενικής Συνο</w:t>
      </w:r>
      <w:r>
        <w:rPr>
          <w:rFonts w:ascii="Arial" w:hAnsi="Arial" w:cs="Arial"/>
          <w:sz w:val="24"/>
          <w:szCs w:val="24"/>
        </w:rPr>
        <w:t>μο</w:t>
      </w:r>
      <w:r w:rsidR="00CE3901" w:rsidRPr="00FA72EC">
        <w:rPr>
          <w:rFonts w:ascii="Arial" w:hAnsi="Arial" w:cs="Arial"/>
          <w:sz w:val="24"/>
          <w:szCs w:val="24"/>
        </w:rPr>
        <w:t>σπονδίας Εργατών Ελλάδος</w:t>
      </w:r>
      <w:r>
        <w:rPr>
          <w:rFonts w:ascii="Arial" w:hAnsi="Arial" w:cs="Arial"/>
          <w:sz w:val="24"/>
          <w:szCs w:val="24"/>
        </w:rPr>
        <w:t xml:space="preserve"> (Γ.Σ.Ε.Ε.)</w:t>
      </w:r>
      <w:r w:rsidR="00CE3901" w:rsidRPr="00FA72EC">
        <w:rPr>
          <w:rFonts w:ascii="Arial" w:hAnsi="Arial" w:cs="Arial"/>
          <w:sz w:val="24"/>
          <w:szCs w:val="24"/>
        </w:rPr>
        <w:t xml:space="preserve"> προς το Υπουργείο Προστασίας του Πολίτη στο οποίο αναφέρεται ότι, η Πανελλήνια </w:t>
      </w:r>
      <w:r w:rsidRPr="00FA72EC">
        <w:rPr>
          <w:rFonts w:ascii="Arial" w:hAnsi="Arial" w:cs="Arial"/>
          <w:sz w:val="24"/>
          <w:szCs w:val="24"/>
        </w:rPr>
        <w:t>Ομοσπονδία</w:t>
      </w:r>
      <w:r w:rsidR="00CE3901" w:rsidRPr="00FA72EC">
        <w:rPr>
          <w:rFonts w:ascii="Arial" w:hAnsi="Arial" w:cs="Arial"/>
          <w:sz w:val="24"/>
          <w:szCs w:val="24"/>
        </w:rPr>
        <w:t xml:space="preserve"> Πεντα</w:t>
      </w:r>
      <w:r>
        <w:rPr>
          <w:rFonts w:ascii="Arial" w:hAnsi="Arial" w:cs="Arial"/>
          <w:sz w:val="24"/>
          <w:szCs w:val="24"/>
        </w:rPr>
        <w:t>ετ</w:t>
      </w:r>
      <w:r w:rsidR="00CE3901" w:rsidRPr="00FA72EC">
        <w:rPr>
          <w:rFonts w:ascii="Arial" w:hAnsi="Arial" w:cs="Arial"/>
          <w:sz w:val="24"/>
          <w:szCs w:val="24"/>
        </w:rPr>
        <w:t xml:space="preserve">ούς Υποχρέωσης και Συμβασιούχων Πυροσβεστών (Π.Ο.ΠΥ.Σ.Υ.Π.), η οποία είναι μέλος της Γ.Σ.Ε.Ε. είναι η αντιπροσωπευτικότερη οργάνωση του Κλάδου. Από τους αποδέκτες του εγγράφου (Αρχηγείο </w:t>
      </w:r>
      <w:r w:rsidRPr="00FA72EC">
        <w:rPr>
          <w:rFonts w:ascii="Arial" w:hAnsi="Arial" w:cs="Arial"/>
          <w:sz w:val="24"/>
          <w:szCs w:val="24"/>
        </w:rPr>
        <w:t>Πυροσβεστικού</w:t>
      </w:r>
      <w:r w:rsidR="00CE3901" w:rsidRPr="00FA72EC">
        <w:rPr>
          <w:rFonts w:ascii="Arial" w:hAnsi="Arial" w:cs="Arial"/>
          <w:sz w:val="24"/>
          <w:szCs w:val="24"/>
        </w:rPr>
        <w:t xml:space="preserve"> Σ</w:t>
      </w:r>
      <w:r>
        <w:rPr>
          <w:rFonts w:ascii="Arial" w:hAnsi="Arial" w:cs="Arial"/>
          <w:sz w:val="24"/>
          <w:szCs w:val="24"/>
        </w:rPr>
        <w:t>ώ</w:t>
      </w:r>
      <w:r w:rsidR="00CE3901" w:rsidRPr="00FA72EC">
        <w:rPr>
          <w:rFonts w:ascii="Arial" w:hAnsi="Arial" w:cs="Arial"/>
          <w:sz w:val="24"/>
          <w:szCs w:val="24"/>
        </w:rPr>
        <w:t xml:space="preserve">ματος, Κλάδος </w:t>
      </w:r>
      <w:r w:rsidRPr="00FA72EC">
        <w:rPr>
          <w:rFonts w:ascii="Arial" w:hAnsi="Arial" w:cs="Arial"/>
          <w:sz w:val="24"/>
          <w:szCs w:val="24"/>
        </w:rPr>
        <w:t>Πυροσβεστικών</w:t>
      </w:r>
      <w:r w:rsidR="00CE3901" w:rsidRPr="00FA72EC">
        <w:rPr>
          <w:rFonts w:ascii="Arial" w:hAnsi="Arial" w:cs="Arial"/>
          <w:sz w:val="24"/>
          <w:szCs w:val="24"/>
        </w:rPr>
        <w:t xml:space="preserve"> Επιχειρήσεων), </w:t>
      </w:r>
      <w:r>
        <w:rPr>
          <w:rFonts w:ascii="Arial" w:hAnsi="Arial" w:cs="Arial"/>
          <w:sz w:val="24"/>
          <w:szCs w:val="24"/>
        </w:rPr>
        <w:t xml:space="preserve">φέρεται </w:t>
      </w:r>
      <w:r w:rsidR="00CE3901" w:rsidRPr="00FA72EC">
        <w:rPr>
          <w:rFonts w:ascii="Arial" w:hAnsi="Arial" w:cs="Arial"/>
          <w:sz w:val="24"/>
          <w:szCs w:val="24"/>
        </w:rPr>
        <w:t xml:space="preserve">η αναφορά σε αντιπροσωπευτικότερη οργάνωση του </w:t>
      </w:r>
      <w:r>
        <w:rPr>
          <w:rFonts w:ascii="Arial" w:hAnsi="Arial" w:cs="Arial"/>
          <w:sz w:val="24"/>
          <w:szCs w:val="24"/>
        </w:rPr>
        <w:t>«</w:t>
      </w:r>
      <w:r w:rsidR="00CE3901" w:rsidRPr="00FA72EC">
        <w:rPr>
          <w:rFonts w:ascii="Arial" w:hAnsi="Arial" w:cs="Arial"/>
          <w:sz w:val="24"/>
          <w:szCs w:val="24"/>
        </w:rPr>
        <w:t>Κλάδου</w:t>
      </w:r>
      <w:r>
        <w:rPr>
          <w:rFonts w:ascii="Arial" w:hAnsi="Arial" w:cs="Arial"/>
          <w:sz w:val="24"/>
          <w:szCs w:val="24"/>
        </w:rPr>
        <w:t>»</w:t>
      </w:r>
      <w:r w:rsidR="00CE3901" w:rsidRPr="00FA72EC">
        <w:rPr>
          <w:rFonts w:ascii="Arial" w:hAnsi="Arial" w:cs="Arial"/>
          <w:sz w:val="24"/>
          <w:szCs w:val="24"/>
        </w:rPr>
        <w:t xml:space="preserve"> να εννοεί το </w:t>
      </w:r>
      <w:r w:rsidRPr="00FA72EC">
        <w:rPr>
          <w:rFonts w:ascii="Arial" w:hAnsi="Arial" w:cs="Arial"/>
          <w:sz w:val="24"/>
          <w:szCs w:val="24"/>
        </w:rPr>
        <w:t>Πυροσβεστικό</w:t>
      </w:r>
      <w:r w:rsidR="00CE3901" w:rsidRPr="00FA72EC">
        <w:rPr>
          <w:rFonts w:ascii="Arial" w:hAnsi="Arial" w:cs="Arial"/>
          <w:sz w:val="24"/>
          <w:szCs w:val="24"/>
        </w:rPr>
        <w:t xml:space="preserve"> Σώμα εν γένει.</w:t>
      </w:r>
    </w:p>
    <w:p w:rsidR="00CE3901" w:rsidRPr="00FA72EC" w:rsidRDefault="00344D7D" w:rsidP="00FA72EC">
      <w:pPr>
        <w:spacing w:line="360" w:lineRule="exact"/>
        <w:jc w:val="both"/>
        <w:rPr>
          <w:rFonts w:ascii="Arial" w:hAnsi="Arial" w:cs="Arial"/>
          <w:sz w:val="24"/>
          <w:szCs w:val="24"/>
        </w:rPr>
      </w:pPr>
      <w:r>
        <w:rPr>
          <w:rFonts w:ascii="Arial" w:hAnsi="Arial" w:cs="Arial"/>
          <w:sz w:val="24"/>
          <w:szCs w:val="24"/>
        </w:rPr>
        <w:t xml:space="preserve">2. </w:t>
      </w:r>
      <w:r w:rsidR="00CE3901" w:rsidRPr="00FA72EC">
        <w:rPr>
          <w:rFonts w:ascii="Arial" w:hAnsi="Arial" w:cs="Arial"/>
          <w:sz w:val="24"/>
          <w:szCs w:val="24"/>
        </w:rPr>
        <w:t>Το με αρ.146/20.7.2020 έγγραφο της Πανελλήνιας Ομοσπονδίας Ενώσεων Υπαλλήλων Πυροσβεστικού Σώματος (Π.Ο.Ε.Υ.Π.Σ.) προς τον Υφυπουργό Πολιτικής Προστασίας και άλλους 4 αποδέκτες, στο οποίο μεταξύ άλλων αναφέρεται ότι «</w:t>
      </w:r>
      <w:r w:rsidR="00CE3901" w:rsidRPr="00344D7D">
        <w:rPr>
          <w:rFonts w:ascii="Arial" w:hAnsi="Arial" w:cs="Arial"/>
          <w:b/>
          <w:bCs/>
          <w:i/>
          <w:iCs/>
          <w:sz w:val="24"/>
          <w:szCs w:val="24"/>
        </w:rPr>
        <w:t xml:space="preserve">πολλά σωματεία-μέλη της ΠΟΠΥΣΥΠ έχουν εγγραφεί ως μέλη και μόνιμοι υπάλληλοι του ΠΣ καθώς και υπηρετούντες </w:t>
      </w:r>
      <w:r w:rsidRPr="00344D7D">
        <w:rPr>
          <w:rFonts w:ascii="Arial" w:hAnsi="Arial" w:cs="Arial"/>
          <w:b/>
          <w:bCs/>
          <w:i/>
          <w:iCs/>
          <w:sz w:val="24"/>
          <w:szCs w:val="24"/>
        </w:rPr>
        <w:t>Πυροσβέστες</w:t>
      </w:r>
      <w:r w:rsidR="00CE3901" w:rsidRPr="00344D7D">
        <w:rPr>
          <w:rFonts w:ascii="Arial" w:hAnsi="Arial" w:cs="Arial"/>
          <w:b/>
          <w:bCs/>
          <w:i/>
          <w:iCs/>
          <w:sz w:val="24"/>
          <w:szCs w:val="24"/>
        </w:rPr>
        <w:t xml:space="preserve"> Πενταετούς Υποχρέωσης (Π.Π.Υ.) οι οποίοι ως γνωστόν συνδέονται με το Ελληνικό Δημόσιο με σχέση δημοσίου δικαίου και φέρουν ως εκ τούτου την ιδιότητα του μονίμου ή επί θητεία για την </w:t>
      </w:r>
      <w:r w:rsidRPr="00344D7D">
        <w:rPr>
          <w:rFonts w:ascii="Arial" w:hAnsi="Arial" w:cs="Arial"/>
          <w:b/>
          <w:bCs/>
          <w:i/>
          <w:iCs/>
          <w:sz w:val="24"/>
          <w:szCs w:val="24"/>
        </w:rPr>
        <w:t>περίπτωση</w:t>
      </w:r>
      <w:r w:rsidR="00CE3901" w:rsidRPr="00344D7D">
        <w:rPr>
          <w:rFonts w:ascii="Arial" w:hAnsi="Arial" w:cs="Arial"/>
          <w:b/>
          <w:bCs/>
          <w:i/>
          <w:iCs/>
          <w:sz w:val="24"/>
          <w:szCs w:val="24"/>
        </w:rPr>
        <w:t xml:space="preserve"> των Π.Π.Υ. δημοσίων υπαλλήλων</w:t>
      </w:r>
      <w:r w:rsidR="00CE3901" w:rsidRPr="00FA72EC">
        <w:rPr>
          <w:rFonts w:ascii="Arial" w:hAnsi="Arial" w:cs="Arial"/>
          <w:sz w:val="24"/>
          <w:szCs w:val="24"/>
        </w:rPr>
        <w:t>».</w:t>
      </w:r>
    </w:p>
    <w:p w:rsidR="00E95CEB" w:rsidRDefault="00E95CEB" w:rsidP="00FA72EC">
      <w:pPr>
        <w:spacing w:line="360" w:lineRule="exact"/>
        <w:jc w:val="both"/>
        <w:rPr>
          <w:rFonts w:ascii="Arial" w:hAnsi="Arial" w:cs="Arial"/>
          <w:b/>
          <w:bCs/>
          <w:sz w:val="24"/>
          <w:szCs w:val="24"/>
        </w:rPr>
      </w:pPr>
    </w:p>
    <w:p w:rsidR="00E95CEB" w:rsidRDefault="00E95CEB" w:rsidP="00FA72EC">
      <w:pPr>
        <w:spacing w:line="360" w:lineRule="exact"/>
        <w:jc w:val="both"/>
        <w:rPr>
          <w:rFonts w:ascii="Arial" w:hAnsi="Arial" w:cs="Arial"/>
          <w:b/>
          <w:bCs/>
          <w:sz w:val="24"/>
          <w:szCs w:val="24"/>
        </w:rPr>
      </w:pPr>
    </w:p>
    <w:p w:rsidR="00CE3901" w:rsidRPr="00344D7D" w:rsidRDefault="00344D7D" w:rsidP="00FA72EC">
      <w:pPr>
        <w:spacing w:line="360" w:lineRule="exact"/>
        <w:jc w:val="both"/>
        <w:rPr>
          <w:rFonts w:ascii="Arial" w:hAnsi="Arial" w:cs="Arial"/>
          <w:b/>
          <w:bCs/>
          <w:sz w:val="24"/>
          <w:szCs w:val="24"/>
        </w:rPr>
      </w:pPr>
      <w:r w:rsidRPr="00344D7D">
        <w:rPr>
          <w:rFonts w:ascii="Arial" w:hAnsi="Arial" w:cs="Arial"/>
          <w:b/>
          <w:bCs/>
          <w:sz w:val="24"/>
          <w:szCs w:val="24"/>
        </w:rPr>
        <w:t xml:space="preserve">ΙΙ. </w:t>
      </w:r>
      <w:r w:rsidR="00CE3901" w:rsidRPr="00344D7D">
        <w:rPr>
          <w:rFonts w:ascii="Arial" w:hAnsi="Arial" w:cs="Arial"/>
          <w:b/>
          <w:bCs/>
          <w:sz w:val="24"/>
          <w:szCs w:val="24"/>
        </w:rPr>
        <w:t>Συναφώς μου ετέθη το εξής ερώτημα:</w:t>
      </w:r>
    </w:p>
    <w:tbl>
      <w:tblPr>
        <w:tblStyle w:val="a7"/>
        <w:tblW w:w="0" w:type="auto"/>
        <w:tblLook w:val="04A0"/>
      </w:tblPr>
      <w:tblGrid>
        <w:gridCol w:w="8296"/>
      </w:tblGrid>
      <w:tr w:rsidR="00E95CEB" w:rsidTr="00E95CEB">
        <w:tc>
          <w:tcPr>
            <w:tcW w:w="8296" w:type="dxa"/>
          </w:tcPr>
          <w:p w:rsidR="00E95CEB" w:rsidRPr="00FA72EC" w:rsidRDefault="00E95CEB" w:rsidP="00E95CEB">
            <w:pPr>
              <w:spacing w:line="360" w:lineRule="exact"/>
              <w:jc w:val="both"/>
              <w:rPr>
                <w:rFonts w:ascii="Arial" w:hAnsi="Arial" w:cs="Arial"/>
                <w:sz w:val="24"/>
                <w:szCs w:val="24"/>
              </w:rPr>
            </w:pPr>
            <w:r>
              <w:rPr>
                <w:rFonts w:ascii="Arial" w:hAnsi="Arial" w:cs="Arial"/>
                <w:sz w:val="24"/>
                <w:szCs w:val="24"/>
              </w:rPr>
              <w:t xml:space="preserve">1. </w:t>
            </w:r>
            <w:r w:rsidRPr="00FA72EC">
              <w:rPr>
                <w:rFonts w:ascii="Arial" w:hAnsi="Arial" w:cs="Arial"/>
                <w:sz w:val="24"/>
                <w:szCs w:val="24"/>
              </w:rPr>
              <w:t xml:space="preserve">Είναι νόμιμη η συμμετοχή μονίμων υπαλλήλων του Πυροσβεστικού Σώματος και υπηρετούντων Πυροσβεστών Πενταετούς Υποχρέωσης σε πρωτοβάθμιες συνδικαλιστικές οργανώσεις που </w:t>
            </w:r>
            <w:r>
              <w:rPr>
                <w:rFonts w:ascii="Arial" w:hAnsi="Arial" w:cs="Arial"/>
                <w:sz w:val="24"/>
                <w:szCs w:val="24"/>
              </w:rPr>
              <w:t xml:space="preserve">συμμετέχουν </w:t>
            </w:r>
            <w:r w:rsidRPr="00FA72EC">
              <w:rPr>
                <w:rFonts w:ascii="Arial" w:hAnsi="Arial" w:cs="Arial"/>
                <w:sz w:val="24"/>
                <w:szCs w:val="24"/>
              </w:rPr>
              <w:t>υπάλληλοι με σχέση εργασίας ιδιωτικού δικαίου</w:t>
            </w:r>
            <w:r>
              <w:rPr>
                <w:rFonts w:ascii="Arial" w:hAnsi="Arial" w:cs="Arial"/>
                <w:sz w:val="24"/>
                <w:szCs w:val="24"/>
              </w:rPr>
              <w:t xml:space="preserve"> και οι οποίες εκπροσωπούνται σε δευτεροβάθμιες συνδικαλιστικές οργανώσεως (Ομοσπονδίες, Εργατικά Κέντρα) με υπερκείμενη τούτων την Γ.Σ.Ε.Ε</w:t>
            </w:r>
            <w:r w:rsidRPr="00FA72EC">
              <w:rPr>
                <w:rFonts w:ascii="Arial" w:hAnsi="Arial" w:cs="Arial"/>
                <w:sz w:val="24"/>
                <w:szCs w:val="24"/>
              </w:rPr>
              <w:t>;</w:t>
            </w:r>
          </w:p>
          <w:p w:rsidR="00E95CEB" w:rsidRPr="00E95CEB" w:rsidRDefault="00E95CEB" w:rsidP="00FA72EC">
            <w:pPr>
              <w:spacing w:line="360" w:lineRule="exact"/>
              <w:jc w:val="both"/>
              <w:rPr>
                <w:rFonts w:ascii="Arial" w:hAnsi="Arial" w:cs="Arial"/>
                <w:sz w:val="24"/>
                <w:szCs w:val="24"/>
              </w:rPr>
            </w:pPr>
            <w:r>
              <w:rPr>
                <w:rFonts w:ascii="Arial" w:hAnsi="Arial" w:cs="Arial"/>
                <w:sz w:val="24"/>
                <w:szCs w:val="24"/>
              </w:rPr>
              <w:t xml:space="preserve">2. </w:t>
            </w:r>
            <w:r w:rsidRPr="00FA72EC">
              <w:rPr>
                <w:rFonts w:ascii="Arial" w:hAnsi="Arial" w:cs="Arial"/>
                <w:sz w:val="24"/>
                <w:szCs w:val="24"/>
              </w:rPr>
              <w:t>Σε αρνητική περίπτωση ποιες είναι οι έννομες συνέπειες μίας τέτοιας συμμετοχής;</w:t>
            </w:r>
          </w:p>
        </w:tc>
      </w:tr>
    </w:tbl>
    <w:p w:rsidR="00E95CEB" w:rsidRDefault="00E95CEB" w:rsidP="00FA72EC">
      <w:pPr>
        <w:spacing w:line="360" w:lineRule="exact"/>
        <w:jc w:val="both"/>
        <w:rPr>
          <w:rFonts w:ascii="Arial" w:hAnsi="Arial" w:cs="Arial"/>
          <w:b/>
          <w:bCs/>
          <w:sz w:val="24"/>
          <w:szCs w:val="24"/>
        </w:rPr>
      </w:pPr>
    </w:p>
    <w:p w:rsidR="00CE3901" w:rsidRDefault="00FA72EC" w:rsidP="00FA72EC">
      <w:pPr>
        <w:spacing w:line="360" w:lineRule="exact"/>
        <w:jc w:val="both"/>
        <w:rPr>
          <w:rFonts w:ascii="Arial" w:hAnsi="Arial" w:cs="Arial"/>
          <w:b/>
          <w:bCs/>
          <w:sz w:val="24"/>
          <w:szCs w:val="24"/>
        </w:rPr>
      </w:pPr>
      <w:r w:rsidRPr="00344D7D">
        <w:rPr>
          <w:rFonts w:ascii="Arial" w:hAnsi="Arial" w:cs="Arial"/>
          <w:b/>
          <w:bCs/>
          <w:sz w:val="24"/>
          <w:szCs w:val="24"/>
        </w:rPr>
        <w:t>ΙΙΙ. Απάντηση.</w:t>
      </w:r>
    </w:p>
    <w:p w:rsidR="005B5A03" w:rsidRPr="00344D7D" w:rsidRDefault="005B5A03" w:rsidP="00FA72EC">
      <w:pPr>
        <w:spacing w:line="360" w:lineRule="exact"/>
        <w:jc w:val="both"/>
        <w:rPr>
          <w:rFonts w:ascii="Arial" w:hAnsi="Arial" w:cs="Arial"/>
          <w:b/>
          <w:bCs/>
          <w:sz w:val="24"/>
          <w:szCs w:val="24"/>
        </w:rPr>
      </w:pPr>
      <w:r>
        <w:rPr>
          <w:rFonts w:ascii="Arial" w:hAnsi="Arial" w:cs="Arial"/>
          <w:b/>
          <w:bCs/>
          <w:sz w:val="24"/>
          <w:szCs w:val="24"/>
        </w:rPr>
        <w:t>1. Επί του πρώτου ερωτήματος.</w:t>
      </w:r>
    </w:p>
    <w:p w:rsidR="00722A50" w:rsidRPr="00FA72EC" w:rsidRDefault="00722A50" w:rsidP="00FA72EC">
      <w:pPr>
        <w:spacing w:line="360" w:lineRule="exact"/>
        <w:jc w:val="both"/>
        <w:rPr>
          <w:rFonts w:ascii="Arial" w:hAnsi="Arial" w:cs="Arial"/>
          <w:sz w:val="24"/>
          <w:szCs w:val="24"/>
        </w:rPr>
      </w:pPr>
      <w:r w:rsidRPr="00FA72EC">
        <w:rPr>
          <w:rFonts w:ascii="Arial" w:hAnsi="Arial" w:cs="Arial"/>
          <w:sz w:val="24"/>
          <w:szCs w:val="24"/>
        </w:rPr>
        <w:t>Με τις διατάξεις του ν.1264/1982 «Για τον εκδημοκρατισμό του Συνδικαλιστικού Κινήματος και την κατοχύρωση των συνδικαλιστικών ελευθεριών των εργαζομένων» ρυθμίζεται η ίδρυση, οργάνωση, λειτουργία και δράση των συνδικαλιστικών οργανώσεων των εργαζομένων. Με την διάταξη του άρθρου 1 παρ.1 του νόμου αυτού ορίζ</w:t>
      </w:r>
      <w:r w:rsidR="00F4382A" w:rsidRPr="00FA72EC">
        <w:rPr>
          <w:rFonts w:ascii="Arial" w:hAnsi="Arial" w:cs="Arial"/>
          <w:sz w:val="24"/>
          <w:szCs w:val="24"/>
        </w:rPr>
        <w:t>ον</w:t>
      </w:r>
      <w:r w:rsidRPr="00FA72EC">
        <w:rPr>
          <w:rFonts w:ascii="Arial" w:hAnsi="Arial" w:cs="Arial"/>
          <w:sz w:val="24"/>
          <w:szCs w:val="24"/>
        </w:rPr>
        <w:t>ται</w:t>
      </w:r>
      <w:r w:rsidR="00F4382A" w:rsidRPr="00FA72EC">
        <w:rPr>
          <w:rFonts w:ascii="Arial" w:hAnsi="Arial" w:cs="Arial"/>
          <w:sz w:val="24"/>
          <w:szCs w:val="24"/>
        </w:rPr>
        <w:t xml:space="preserve"> επί λέξει τα ακόλουθα</w:t>
      </w:r>
      <w:r w:rsidRPr="00FA72EC">
        <w:rPr>
          <w:rFonts w:ascii="Arial" w:hAnsi="Arial" w:cs="Arial"/>
          <w:sz w:val="24"/>
          <w:szCs w:val="24"/>
        </w:rPr>
        <w:t>:</w:t>
      </w:r>
    </w:p>
    <w:p w:rsidR="00722A50" w:rsidRPr="00344D7D" w:rsidRDefault="00722A50" w:rsidP="00FA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i/>
          <w:iCs/>
          <w:color w:val="000000"/>
          <w:sz w:val="24"/>
          <w:szCs w:val="24"/>
          <w:lang w:eastAsia="el-GR"/>
        </w:rPr>
      </w:pPr>
      <w:r w:rsidRPr="00344D7D">
        <w:rPr>
          <w:rFonts w:ascii="Arial" w:hAnsi="Arial" w:cs="Arial"/>
          <w:i/>
          <w:iCs/>
          <w:sz w:val="24"/>
          <w:szCs w:val="24"/>
        </w:rPr>
        <w:t>«</w:t>
      </w:r>
      <w:r w:rsidR="00F4382A" w:rsidRPr="00156F3C">
        <w:rPr>
          <w:rFonts w:ascii="Arial" w:eastAsia="Times New Roman" w:hAnsi="Arial" w:cs="Arial"/>
          <w:i/>
          <w:iCs/>
          <w:color w:val="000000"/>
          <w:sz w:val="24"/>
          <w:szCs w:val="24"/>
          <w:lang w:eastAsia="el-GR"/>
        </w:rPr>
        <w:t>1. Με την επιφύλαξη της ισχύος των Διεθνών Συμβάσεων Εργασίας που</w:t>
      </w:r>
      <w:r w:rsidR="00344D7D"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i/>
          <w:iCs/>
          <w:color w:val="000000"/>
          <w:sz w:val="24"/>
          <w:szCs w:val="24"/>
          <w:lang w:eastAsia="el-GR"/>
        </w:rPr>
        <w:t>έχουν κυρωθεί, ο νόμος αυτός κατοχυρώνει τα συνδικαλιστικά δικαιώματα</w:t>
      </w:r>
      <w:r w:rsidR="00344D7D"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i/>
          <w:iCs/>
          <w:color w:val="000000"/>
          <w:sz w:val="24"/>
          <w:szCs w:val="24"/>
          <w:lang w:eastAsia="el-GR"/>
        </w:rPr>
        <w:t>των εργαζομένων και ρυθμίζει την ίδρυση, οργάνωση, λειτουργία και δράση</w:t>
      </w:r>
      <w:r w:rsidR="00344D7D"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i/>
          <w:iCs/>
          <w:color w:val="000000"/>
          <w:sz w:val="24"/>
          <w:szCs w:val="24"/>
          <w:lang w:eastAsia="el-GR"/>
        </w:rPr>
        <w:t xml:space="preserve">των συνδικαλιστικών οργανώσεών τους. </w:t>
      </w:r>
      <w:r w:rsidR="00F4382A" w:rsidRPr="00156F3C">
        <w:rPr>
          <w:rFonts w:ascii="Arial" w:eastAsia="Times New Roman" w:hAnsi="Arial" w:cs="Arial"/>
          <w:b/>
          <w:bCs/>
          <w:i/>
          <w:iCs/>
          <w:color w:val="000000"/>
          <w:sz w:val="24"/>
          <w:szCs w:val="24"/>
          <w:lang w:eastAsia="el-GR"/>
        </w:rPr>
        <w:t>Για την εφαρμογή αυτού του νόμου</w:t>
      </w:r>
      <w:r w:rsidR="00344D7D"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b/>
          <w:bCs/>
          <w:i/>
          <w:iCs/>
          <w:color w:val="000000"/>
          <w:sz w:val="24"/>
          <w:szCs w:val="24"/>
          <w:lang w:eastAsia="el-GR"/>
        </w:rPr>
        <w:t>εργαζόμενοι είναι όσοι απασχολούνται με σχέση εξαρτημένης εργασίας</w:t>
      </w:r>
      <w:r w:rsidR="00344D7D"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b/>
          <w:bCs/>
          <w:i/>
          <w:iCs/>
          <w:color w:val="000000"/>
          <w:sz w:val="24"/>
          <w:szCs w:val="24"/>
          <w:lang w:eastAsia="el-GR"/>
        </w:rPr>
        <w:t>ιδιωτικού δικαίου (μισθωτοί),  στους οποίους περιλαμβάνονται και οι</w:t>
      </w:r>
      <w:r w:rsidR="00344D7D"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b/>
          <w:bCs/>
          <w:i/>
          <w:iCs/>
          <w:color w:val="000000"/>
          <w:sz w:val="24"/>
          <w:szCs w:val="24"/>
          <w:lang w:eastAsia="el-GR"/>
        </w:rPr>
        <w:t>εργαζόμενοι στο δημόσιο ή Ν.Π.Δ.Δ. ή Ο.Τ.Α.</w:t>
      </w:r>
      <w:r w:rsidRPr="00344D7D">
        <w:rPr>
          <w:rFonts w:ascii="Arial" w:hAnsi="Arial" w:cs="Arial"/>
          <w:b/>
          <w:bCs/>
          <w:i/>
          <w:iCs/>
          <w:sz w:val="24"/>
          <w:szCs w:val="24"/>
        </w:rPr>
        <w:t>»</w:t>
      </w:r>
    </w:p>
    <w:p w:rsidR="00F4382A" w:rsidRPr="00344D7D" w:rsidRDefault="00F4382A" w:rsidP="00FA72EC">
      <w:pPr>
        <w:spacing w:line="360" w:lineRule="exact"/>
        <w:jc w:val="both"/>
        <w:rPr>
          <w:rFonts w:ascii="Arial" w:hAnsi="Arial" w:cs="Arial"/>
          <w:i/>
          <w:iCs/>
          <w:sz w:val="24"/>
          <w:szCs w:val="24"/>
        </w:rPr>
      </w:pPr>
    </w:p>
    <w:p w:rsidR="00F4382A" w:rsidRPr="00FA72EC" w:rsidRDefault="00722A50" w:rsidP="00FA72EC">
      <w:pPr>
        <w:spacing w:line="360" w:lineRule="exact"/>
        <w:jc w:val="both"/>
        <w:rPr>
          <w:rFonts w:ascii="Arial" w:hAnsi="Arial" w:cs="Arial"/>
          <w:sz w:val="24"/>
          <w:szCs w:val="24"/>
        </w:rPr>
      </w:pPr>
      <w:r w:rsidRPr="00FA72EC">
        <w:rPr>
          <w:rFonts w:ascii="Arial" w:hAnsi="Arial" w:cs="Arial"/>
          <w:sz w:val="24"/>
          <w:szCs w:val="24"/>
        </w:rPr>
        <w:t xml:space="preserve">Όσον αφορά τους </w:t>
      </w:r>
      <w:r w:rsidR="00CA7E2D">
        <w:rPr>
          <w:rFonts w:ascii="Arial" w:hAnsi="Arial" w:cs="Arial"/>
          <w:sz w:val="24"/>
          <w:szCs w:val="24"/>
        </w:rPr>
        <w:t xml:space="preserve">μόνιμους </w:t>
      </w:r>
      <w:r w:rsidRPr="00FA72EC">
        <w:rPr>
          <w:rFonts w:ascii="Arial" w:hAnsi="Arial" w:cs="Arial"/>
          <w:sz w:val="24"/>
          <w:szCs w:val="24"/>
        </w:rPr>
        <w:t>δημοσίους υπαλλήλους, οι συνδικαλιστικές ελευθερί</w:t>
      </w:r>
      <w:r w:rsidR="00F4382A" w:rsidRPr="00FA72EC">
        <w:rPr>
          <w:rFonts w:ascii="Arial" w:hAnsi="Arial" w:cs="Arial"/>
          <w:sz w:val="24"/>
          <w:szCs w:val="24"/>
        </w:rPr>
        <w:t>ε</w:t>
      </w:r>
      <w:r w:rsidRPr="00FA72EC">
        <w:rPr>
          <w:rFonts w:ascii="Arial" w:hAnsi="Arial" w:cs="Arial"/>
          <w:sz w:val="24"/>
          <w:szCs w:val="24"/>
        </w:rPr>
        <w:t xml:space="preserve">ς και τα δικαιώματά τους ρυθμίζονται από τα άρθρα 30, 30α, </w:t>
      </w:r>
      <w:r w:rsidR="00F4382A" w:rsidRPr="00FA72EC">
        <w:rPr>
          <w:rFonts w:ascii="Arial" w:hAnsi="Arial" w:cs="Arial"/>
          <w:sz w:val="24"/>
          <w:szCs w:val="24"/>
        </w:rPr>
        <w:t>30</w:t>
      </w:r>
      <w:r w:rsidRPr="00FA72EC">
        <w:rPr>
          <w:rFonts w:ascii="Arial" w:hAnsi="Arial" w:cs="Arial"/>
          <w:sz w:val="24"/>
          <w:szCs w:val="24"/>
        </w:rPr>
        <w:t>β και 31 του Κεφαλαίου Ι του ν.1264/1982. Ειδικότερα στην παράγραφο 1 του άρθρου 30 ορίζ</w:t>
      </w:r>
      <w:r w:rsidR="00F4382A" w:rsidRPr="00FA72EC">
        <w:rPr>
          <w:rFonts w:ascii="Arial" w:hAnsi="Arial" w:cs="Arial"/>
          <w:sz w:val="24"/>
          <w:szCs w:val="24"/>
        </w:rPr>
        <w:t>ονται επί λέξει τα ακόλουθα:</w:t>
      </w:r>
    </w:p>
    <w:p w:rsidR="00F4382A" w:rsidRPr="00156F3C" w:rsidRDefault="00344D7D" w:rsidP="00FA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b/>
          <w:bCs/>
          <w:i/>
          <w:iCs/>
          <w:color w:val="000000"/>
          <w:sz w:val="24"/>
          <w:szCs w:val="24"/>
          <w:lang w:eastAsia="el-GR"/>
        </w:rPr>
      </w:pPr>
      <w:r>
        <w:rPr>
          <w:rFonts w:ascii="Arial" w:eastAsia="Times New Roman" w:hAnsi="Arial" w:cs="Arial"/>
          <w:i/>
          <w:iCs/>
          <w:color w:val="000000"/>
          <w:sz w:val="24"/>
          <w:szCs w:val="24"/>
          <w:lang w:eastAsia="el-GR"/>
        </w:rPr>
        <w:t>«</w:t>
      </w:r>
      <w:r w:rsidR="00F4382A" w:rsidRPr="00156F3C">
        <w:rPr>
          <w:rFonts w:ascii="Arial" w:eastAsia="Times New Roman" w:hAnsi="Arial" w:cs="Arial"/>
          <w:i/>
          <w:iCs/>
          <w:color w:val="000000"/>
          <w:sz w:val="24"/>
          <w:szCs w:val="24"/>
          <w:lang w:eastAsia="el-GR"/>
        </w:rPr>
        <w:t>1.  Ο νόμος αυτός, όπως είναι εκτός από τις διατάξεις των άρθρων 14</w:t>
      </w:r>
      <w:r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i/>
          <w:iCs/>
          <w:color w:val="000000"/>
          <w:sz w:val="24"/>
          <w:szCs w:val="24"/>
          <w:lang w:eastAsia="el-GR"/>
        </w:rPr>
        <w:t>παρ. 3 - 10, 16 παρ. 7 - 9, 22 παρ. 1 και 2, 24 και 27, εφαρμόζεται με</w:t>
      </w:r>
      <w:r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i/>
          <w:iCs/>
          <w:color w:val="000000"/>
          <w:sz w:val="24"/>
          <w:szCs w:val="24"/>
          <w:lang w:eastAsia="el-GR"/>
        </w:rPr>
        <w:t xml:space="preserve">τις ειδικές ρυθμίσεις που προβλέπονται παρακάτω ανάλογα και </w:t>
      </w:r>
      <w:r w:rsidRPr="00344D7D">
        <w:rPr>
          <w:rFonts w:ascii="Arial" w:eastAsia="Times New Roman" w:hAnsi="Arial" w:cs="Arial"/>
          <w:i/>
          <w:iCs/>
          <w:color w:val="000000"/>
          <w:sz w:val="24"/>
          <w:szCs w:val="24"/>
          <w:lang w:eastAsia="el-GR"/>
        </w:rPr>
        <w:t xml:space="preserve">στους </w:t>
      </w:r>
      <w:r w:rsidR="00F4382A" w:rsidRPr="00156F3C">
        <w:rPr>
          <w:rFonts w:ascii="Arial" w:eastAsia="Times New Roman" w:hAnsi="Arial" w:cs="Arial"/>
          <w:b/>
          <w:bCs/>
          <w:i/>
          <w:iCs/>
          <w:color w:val="000000"/>
          <w:sz w:val="24"/>
          <w:szCs w:val="24"/>
          <w:lang w:eastAsia="el-GR"/>
        </w:rPr>
        <w:t>έμμισθους πολιτικούς υπαλλήλους του Δημοσίου</w:t>
      </w:r>
      <w:r w:rsidR="00F4382A" w:rsidRPr="00156F3C">
        <w:rPr>
          <w:rFonts w:ascii="Arial" w:eastAsia="Times New Roman" w:hAnsi="Arial" w:cs="Arial"/>
          <w:i/>
          <w:iCs/>
          <w:color w:val="000000"/>
          <w:sz w:val="24"/>
          <w:szCs w:val="24"/>
          <w:lang w:eastAsia="el-GR"/>
        </w:rPr>
        <w:t>,</w:t>
      </w:r>
      <w:r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i/>
          <w:iCs/>
          <w:color w:val="000000"/>
          <w:sz w:val="24"/>
          <w:szCs w:val="24"/>
          <w:lang w:eastAsia="el-GR"/>
        </w:rPr>
        <w:t>με εξαίρεση τους υπαλλήλους της Εθνικής Υπηρεσίας Πληροφοριών (Ε.Υ.Π.)</w:t>
      </w:r>
      <w:r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i/>
          <w:iCs/>
          <w:color w:val="000000"/>
          <w:sz w:val="24"/>
          <w:szCs w:val="24"/>
          <w:lang w:eastAsia="el-GR"/>
        </w:rPr>
        <w:t xml:space="preserve">όπως </w:t>
      </w:r>
      <w:r w:rsidR="00F4382A" w:rsidRPr="00156F3C">
        <w:rPr>
          <w:rFonts w:ascii="Arial" w:eastAsia="Times New Roman" w:hAnsi="Arial" w:cs="Arial"/>
          <w:b/>
          <w:bCs/>
          <w:i/>
          <w:iCs/>
          <w:color w:val="000000"/>
          <w:sz w:val="24"/>
          <w:szCs w:val="24"/>
          <w:lang w:eastAsia="el-GR"/>
        </w:rPr>
        <w:t>και στους μόνιμους ή</w:t>
      </w:r>
      <w:r w:rsidRPr="00344D7D">
        <w:rPr>
          <w:rFonts w:ascii="Arial" w:eastAsia="Times New Roman" w:hAnsi="Arial" w:cs="Arial"/>
          <w:b/>
          <w:bCs/>
          <w:i/>
          <w:iCs/>
          <w:color w:val="000000"/>
          <w:sz w:val="24"/>
          <w:szCs w:val="24"/>
          <w:lang w:eastAsia="el-GR"/>
        </w:rPr>
        <w:t xml:space="preserve"> </w:t>
      </w:r>
      <w:r w:rsidR="00F4382A" w:rsidRPr="00156F3C">
        <w:rPr>
          <w:rFonts w:ascii="Arial" w:eastAsia="Times New Roman" w:hAnsi="Arial" w:cs="Arial"/>
          <w:b/>
          <w:bCs/>
          <w:i/>
          <w:iCs/>
          <w:color w:val="000000"/>
          <w:sz w:val="24"/>
          <w:szCs w:val="24"/>
          <w:lang w:eastAsia="el-GR"/>
        </w:rPr>
        <w:t xml:space="preserve">με </w:t>
      </w:r>
      <w:r w:rsidR="00F4382A" w:rsidRPr="00156F3C">
        <w:rPr>
          <w:rFonts w:ascii="Arial" w:eastAsia="Times New Roman" w:hAnsi="Arial" w:cs="Arial"/>
          <w:b/>
          <w:bCs/>
          <w:i/>
          <w:iCs/>
          <w:color w:val="000000"/>
          <w:sz w:val="24"/>
          <w:szCs w:val="24"/>
          <w:lang w:eastAsia="el-GR"/>
        </w:rPr>
        <w:lastRenderedPageBreak/>
        <w:t>θητεία υπαλλήλους</w:t>
      </w:r>
      <w:r w:rsidR="00F4382A" w:rsidRPr="00156F3C">
        <w:rPr>
          <w:rFonts w:ascii="Arial" w:eastAsia="Times New Roman" w:hAnsi="Arial" w:cs="Arial"/>
          <w:i/>
          <w:iCs/>
          <w:color w:val="000000"/>
          <w:sz w:val="24"/>
          <w:szCs w:val="24"/>
          <w:lang w:eastAsia="el-GR"/>
        </w:rPr>
        <w:t xml:space="preserve"> των Οργανισμών τοπικής Αυτοδιοίκησης, των Ανωτάτων</w:t>
      </w:r>
      <w:r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i/>
          <w:iCs/>
          <w:color w:val="000000"/>
          <w:sz w:val="24"/>
          <w:szCs w:val="24"/>
          <w:lang w:eastAsia="el-GR"/>
        </w:rPr>
        <w:t>Εκπαιδευτικών Ιδρυμάτων,</w:t>
      </w:r>
      <w:r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i/>
          <w:iCs/>
          <w:color w:val="000000"/>
          <w:sz w:val="24"/>
          <w:szCs w:val="24"/>
          <w:lang w:eastAsia="el-GR"/>
        </w:rPr>
        <w:t>των εκκλησιαστικών Νομικών Προσώπων Δημοσίου</w:t>
      </w:r>
      <w:r w:rsidRPr="00344D7D">
        <w:rPr>
          <w:rFonts w:ascii="Arial" w:eastAsia="Times New Roman" w:hAnsi="Arial" w:cs="Arial"/>
          <w:i/>
          <w:iCs/>
          <w:color w:val="000000"/>
          <w:sz w:val="24"/>
          <w:szCs w:val="24"/>
          <w:lang w:eastAsia="el-GR"/>
        </w:rPr>
        <w:t xml:space="preserve"> </w:t>
      </w:r>
      <w:r w:rsidR="00F4382A" w:rsidRPr="00156F3C">
        <w:rPr>
          <w:rFonts w:ascii="Arial" w:eastAsia="Times New Roman" w:hAnsi="Arial" w:cs="Arial"/>
          <w:i/>
          <w:iCs/>
          <w:color w:val="000000"/>
          <w:sz w:val="24"/>
          <w:szCs w:val="24"/>
          <w:lang w:eastAsia="el-GR"/>
        </w:rPr>
        <w:t xml:space="preserve">Δικαίου και λοιπών Νομικών Προσώπων Δημοσίου Δικαίου, </w:t>
      </w:r>
      <w:r w:rsidR="00F4382A" w:rsidRPr="00156F3C">
        <w:rPr>
          <w:rFonts w:ascii="Arial" w:eastAsia="Times New Roman" w:hAnsi="Arial" w:cs="Arial"/>
          <w:b/>
          <w:bCs/>
          <w:i/>
          <w:iCs/>
          <w:color w:val="000000"/>
          <w:sz w:val="24"/>
          <w:szCs w:val="24"/>
          <w:lang w:eastAsia="el-GR"/>
        </w:rPr>
        <w:t>ακόμη δε και</w:t>
      </w:r>
      <w:r w:rsidRPr="00344D7D">
        <w:rPr>
          <w:rFonts w:ascii="Arial" w:eastAsia="Times New Roman" w:hAnsi="Arial" w:cs="Arial"/>
          <w:b/>
          <w:bCs/>
          <w:i/>
          <w:iCs/>
          <w:color w:val="000000"/>
          <w:sz w:val="24"/>
          <w:szCs w:val="24"/>
          <w:lang w:eastAsia="el-GR"/>
        </w:rPr>
        <w:t xml:space="preserve"> </w:t>
      </w:r>
      <w:r w:rsidR="00F4382A" w:rsidRPr="00156F3C">
        <w:rPr>
          <w:rFonts w:ascii="Arial" w:eastAsia="Times New Roman" w:hAnsi="Arial" w:cs="Arial"/>
          <w:b/>
          <w:bCs/>
          <w:i/>
          <w:iCs/>
          <w:color w:val="000000"/>
          <w:sz w:val="24"/>
          <w:szCs w:val="24"/>
          <w:lang w:eastAsia="el-GR"/>
        </w:rPr>
        <w:t>στους υπαλλήλους με σχέση ιδιωτικού δικαίου που κατέχουν οργανικές</w:t>
      </w:r>
      <w:r>
        <w:rPr>
          <w:rFonts w:ascii="Arial" w:eastAsia="Times New Roman" w:hAnsi="Arial" w:cs="Arial"/>
          <w:b/>
          <w:bCs/>
          <w:i/>
          <w:iCs/>
          <w:color w:val="000000"/>
          <w:sz w:val="24"/>
          <w:szCs w:val="24"/>
          <w:lang w:eastAsia="el-GR"/>
        </w:rPr>
        <w:t xml:space="preserve"> </w:t>
      </w:r>
      <w:r w:rsidR="00F4382A" w:rsidRPr="00156F3C">
        <w:rPr>
          <w:rFonts w:ascii="Arial" w:eastAsia="Times New Roman" w:hAnsi="Arial" w:cs="Arial"/>
          <w:b/>
          <w:bCs/>
          <w:i/>
          <w:iCs/>
          <w:color w:val="000000"/>
          <w:sz w:val="24"/>
          <w:szCs w:val="24"/>
          <w:lang w:eastAsia="el-GR"/>
        </w:rPr>
        <w:t>θέσεις, σύμφωνα με το άρθρο 103 παρ. 3 του Συντάγματος</w:t>
      </w:r>
      <w:r>
        <w:rPr>
          <w:rFonts w:ascii="Arial" w:eastAsia="Times New Roman" w:hAnsi="Arial" w:cs="Arial"/>
          <w:b/>
          <w:bCs/>
          <w:i/>
          <w:iCs/>
          <w:color w:val="000000"/>
          <w:sz w:val="24"/>
          <w:szCs w:val="24"/>
          <w:lang w:eastAsia="el-GR"/>
        </w:rPr>
        <w:t>»</w:t>
      </w:r>
      <w:r w:rsidR="00F4382A" w:rsidRPr="00156F3C">
        <w:rPr>
          <w:rFonts w:ascii="Arial" w:eastAsia="Times New Roman" w:hAnsi="Arial" w:cs="Arial"/>
          <w:b/>
          <w:bCs/>
          <w:i/>
          <w:iCs/>
          <w:color w:val="000000"/>
          <w:sz w:val="24"/>
          <w:szCs w:val="24"/>
          <w:lang w:eastAsia="el-GR"/>
        </w:rPr>
        <w:t>.</w:t>
      </w:r>
    </w:p>
    <w:p w:rsidR="00F4382A" w:rsidRPr="00344D7D" w:rsidRDefault="00F4382A" w:rsidP="00FA72EC">
      <w:pPr>
        <w:spacing w:line="360" w:lineRule="exact"/>
        <w:jc w:val="both"/>
        <w:rPr>
          <w:rFonts w:ascii="Arial" w:hAnsi="Arial" w:cs="Arial"/>
          <w:b/>
          <w:bCs/>
          <w:sz w:val="24"/>
          <w:szCs w:val="24"/>
        </w:rPr>
      </w:pPr>
    </w:p>
    <w:p w:rsidR="000434F3" w:rsidRPr="00FA72EC" w:rsidRDefault="00F4382A" w:rsidP="00FA72EC">
      <w:pPr>
        <w:spacing w:line="360" w:lineRule="exact"/>
        <w:jc w:val="both"/>
        <w:rPr>
          <w:rFonts w:ascii="Arial" w:hAnsi="Arial" w:cs="Arial"/>
          <w:sz w:val="24"/>
          <w:szCs w:val="24"/>
        </w:rPr>
      </w:pPr>
      <w:r w:rsidRPr="00FA72EC">
        <w:rPr>
          <w:rFonts w:ascii="Arial" w:hAnsi="Arial" w:cs="Arial"/>
          <w:sz w:val="24"/>
          <w:szCs w:val="24"/>
        </w:rPr>
        <w:t>Η αναφορά του νομοθέτη σ</w:t>
      </w:r>
      <w:r w:rsidR="00344D7D">
        <w:rPr>
          <w:rFonts w:ascii="Arial" w:hAnsi="Arial" w:cs="Arial"/>
          <w:sz w:val="24"/>
          <w:szCs w:val="24"/>
        </w:rPr>
        <w:t>ε</w:t>
      </w:r>
      <w:r w:rsidRPr="00FA72EC">
        <w:rPr>
          <w:rFonts w:ascii="Arial" w:hAnsi="Arial" w:cs="Arial"/>
          <w:sz w:val="24"/>
          <w:szCs w:val="24"/>
        </w:rPr>
        <w:t xml:space="preserve"> υπαλλήλους με σχέση ιδιωτικού δικαίου που κατέχουν οργανικές θέσεις κατά το άρθρο 103 παρ.2 Συντ., αφορά τους υπαλλήλους που κατέχουν οργανικές θέσεις </w:t>
      </w:r>
      <w:r w:rsidR="00344D7D" w:rsidRPr="00FA72EC">
        <w:rPr>
          <w:rFonts w:ascii="Arial" w:hAnsi="Arial" w:cs="Arial"/>
          <w:sz w:val="24"/>
          <w:szCs w:val="24"/>
        </w:rPr>
        <w:t>ειδικού</w:t>
      </w:r>
      <w:r w:rsidRPr="00FA72EC">
        <w:rPr>
          <w:rFonts w:ascii="Arial" w:hAnsi="Arial" w:cs="Arial"/>
          <w:sz w:val="24"/>
          <w:szCs w:val="24"/>
        </w:rPr>
        <w:t xml:space="preserve">, επιστημονικού, </w:t>
      </w:r>
      <w:r w:rsidR="00344D7D" w:rsidRPr="00FA72EC">
        <w:rPr>
          <w:rFonts w:ascii="Arial" w:hAnsi="Arial" w:cs="Arial"/>
          <w:sz w:val="24"/>
          <w:szCs w:val="24"/>
        </w:rPr>
        <w:t>τεχνικού</w:t>
      </w:r>
      <w:r w:rsidRPr="00FA72EC">
        <w:rPr>
          <w:rFonts w:ascii="Arial" w:hAnsi="Arial" w:cs="Arial"/>
          <w:sz w:val="24"/>
          <w:szCs w:val="24"/>
        </w:rPr>
        <w:t xml:space="preserve"> ή βοηθητικού προσωπικού</w:t>
      </w:r>
      <w:r w:rsidR="00E95CEB">
        <w:rPr>
          <w:rFonts w:ascii="Arial" w:hAnsi="Arial" w:cs="Arial"/>
          <w:sz w:val="24"/>
          <w:szCs w:val="24"/>
        </w:rPr>
        <w:t>,</w:t>
      </w:r>
      <w:r w:rsidRPr="00FA72EC">
        <w:rPr>
          <w:rFonts w:ascii="Arial" w:hAnsi="Arial" w:cs="Arial"/>
          <w:sz w:val="24"/>
          <w:szCs w:val="24"/>
        </w:rPr>
        <w:t xml:space="preserve"> τους οποίους ο ν.1264/1982 </w:t>
      </w:r>
      <w:r w:rsidRPr="00344D7D">
        <w:rPr>
          <w:rFonts w:ascii="Arial" w:hAnsi="Arial" w:cs="Arial"/>
          <w:b/>
          <w:bCs/>
          <w:sz w:val="24"/>
          <w:szCs w:val="24"/>
        </w:rPr>
        <w:t xml:space="preserve">εξομοιώνει </w:t>
      </w:r>
      <w:r w:rsidR="00344D7D" w:rsidRPr="00344D7D">
        <w:rPr>
          <w:rFonts w:ascii="Arial" w:hAnsi="Arial" w:cs="Arial"/>
          <w:b/>
          <w:bCs/>
          <w:sz w:val="24"/>
          <w:szCs w:val="24"/>
        </w:rPr>
        <w:t>αναφορικά</w:t>
      </w:r>
      <w:r w:rsidRPr="00344D7D">
        <w:rPr>
          <w:rFonts w:ascii="Arial" w:hAnsi="Arial" w:cs="Arial"/>
          <w:b/>
          <w:bCs/>
          <w:sz w:val="24"/>
          <w:szCs w:val="24"/>
        </w:rPr>
        <w:t xml:space="preserve"> με την άσκηση των συνδικαλιστικών δικαιωμάτων με τους </w:t>
      </w:r>
      <w:r w:rsidR="00344D7D" w:rsidRPr="00344D7D">
        <w:rPr>
          <w:rFonts w:ascii="Arial" w:hAnsi="Arial" w:cs="Arial"/>
          <w:b/>
          <w:bCs/>
          <w:sz w:val="24"/>
          <w:szCs w:val="24"/>
        </w:rPr>
        <w:t>δημοσίους</w:t>
      </w:r>
      <w:r w:rsidRPr="00344D7D">
        <w:rPr>
          <w:rFonts w:ascii="Arial" w:hAnsi="Arial" w:cs="Arial"/>
          <w:b/>
          <w:bCs/>
          <w:sz w:val="24"/>
          <w:szCs w:val="24"/>
        </w:rPr>
        <w:t xml:space="preserve"> υπαλλήλους γιατί προφανώς κρίνει ότι και οι τελευταίοι υπάλληλοι καλύπτουν πάγιες και διαρκείς ανάγκες της </w:t>
      </w:r>
      <w:r w:rsidR="00344D7D" w:rsidRPr="00344D7D">
        <w:rPr>
          <w:rFonts w:ascii="Arial" w:hAnsi="Arial" w:cs="Arial"/>
          <w:b/>
          <w:bCs/>
          <w:sz w:val="24"/>
          <w:szCs w:val="24"/>
        </w:rPr>
        <w:t>δημόσιας</w:t>
      </w:r>
      <w:r w:rsidRPr="00344D7D">
        <w:rPr>
          <w:rFonts w:ascii="Arial" w:hAnsi="Arial" w:cs="Arial"/>
          <w:b/>
          <w:bCs/>
          <w:sz w:val="24"/>
          <w:szCs w:val="24"/>
        </w:rPr>
        <w:t xml:space="preserve"> υπηρεσίας και κατέχουν επομένως θέσεις ανάλογες με τις θέσεις των δημοσίων υπαλλήλων</w:t>
      </w:r>
      <w:r w:rsidRPr="00FA72EC">
        <w:rPr>
          <w:rStyle w:val="a4"/>
          <w:rFonts w:ascii="Arial" w:hAnsi="Arial" w:cs="Arial"/>
          <w:sz w:val="24"/>
          <w:szCs w:val="24"/>
        </w:rPr>
        <w:footnoteReference w:id="1"/>
      </w:r>
      <w:r w:rsidR="00722A50" w:rsidRPr="00FA72EC">
        <w:rPr>
          <w:rFonts w:ascii="Arial" w:hAnsi="Arial" w:cs="Arial"/>
          <w:sz w:val="24"/>
          <w:szCs w:val="24"/>
        </w:rPr>
        <w:t xml:space="preserve">. Αντιθέτως, κατά την ρητή πρόβλεψη του ίδιου άρθρου επί των ως άνω υπαλλήλων δεν εφαρμόζονται οι διατάξεις των άρθρων 14 παρ.3-10, 16 πατ.7-9, 22 παρ.1 και 2, 24 και 27 οι οποίες αφορούν την προστασία και τις διευκολύνσεις της συνδικαλιστικής δράσης, τον έλεγχο στους χώρους εργασίας από τον Επιθεωρητή Εργασίας, την απαγόρευση της πρόσληψης απεργοσπαστών και της ανταπεργίας και τις μεταβατικές διατάξεις προς αποκατάσταση των απολυθέντων </w:t>
      </w:r>
      <w:r w:rsidR="00E3219B" w:rsidRPr="00FA72EC">
        <w:rPr>
          <w:rFonts w:ascii="Arial" w:hAnsi="Arial" w:cs="Arial"/>
          <w:sz w:val="24"/>
          <w:szCs w:val="24"/>
        </w:rPr>
        <w:t>συνδικαλιστών</w:t>
      </w:r>
      <w:r w:rsidR="00722A50" w:rsidRPr="00FA72EC">
        <w:rPr>
          <w:rFonts w:ascii="Arial" w:hAnsi="Arial" w:cs="Arial"/>
          <w:sz w:val="24"/>
          <w:szCs w:val="24"/>
        </w:rPr>
        <w:t xml:space="preserve"> στην εργασία με την κατάργηση του ΟΔΕΠΕΔ (</w:t>
      </w:r>
      <w:r w:rsidR="00E3219B" w:rsidRPr="00FA72EC">
        <w:rPr>
          <w:rFonts w:ascii="Arial" w:hAnsi="Arial" w:cs="Arial"/>
          <w:sz w:val="24"/>
          <w:szCs w:val="24"/>
        </w:rPr>
        <w:t>Οργανισμός</w:t>
      </w:r>
      <w:r w:rsidR="00722A50" w:rsidRPr="00FA72EC">
        <w:rPr>
          <w:rFonts w:ascii="Arial" w:hAnsi="Arial" w:cs="Arial"/>
          <w:sz w:val="24"/>
          <w:szCs w:val="24"/>
        </w:rPr>
        <w:t xml:space="preserve"> Διαχείρισης Ειδικών Πόρων </w:t>
      </w:r>
      <w:r w:rsidR="00E3219B" w:rsidRPr="00FA72EC">
        <w:rPr>
          <w:rFonts w:ascii="Arial" w:hAnsi="Arial" w:cs="Arial"/>
          <w:sz w:val="24"/>
          <w:szCs w:val="24"/>
        </w:rPr>
        <w:t>Εργασιακών</w:t>
      </w:r>
      <w:r w:rsidR="00722A50" w:rsidRPr="00FA72EC">
        <w:rPr>
          <w:rFonts w:ascii="Arial" w:hAnsi="Arial" w:cs="Arial"/>
          <w:sz w:val="24"/>
          <w:szCs w:val="24"/>
        </w:rPr>
        <w:t xml:space="preserve"> Σωματείων). </w:t>
      </w:r>
    </w:p>
    <w:p w:rsidR="006479EF" w:rsidRPr="00FA72EC" w:rsidRDefault="00E3219B" w:rsidP="00FA72EC">
      <w:pPr>
        <w:spacing w:line="360" w:lineRule="exact"/>
        <w:jc w:val="both"/>
        <w:rPr>
          <w:rFonts w:ascii="Arial" w:hAnsi="Arial" w:cs="Arial"/>
          <w:sz w:val="24"/>
          <w:szCs w:val="24"/>
        </w:rPr>
      </w:pPr>
      <w:r w:rsidRPr="00FA72EC">
        <w:rPr>
          <w:rFonts w:ascii="Arial" w:hAnsi="Arial" w:cs="Arial"/>
          <w:sz w:val="24"/>
          <w:szCs w:val="24"/>
        </w:rPr>
        <w:t>Περαιτέρω, σ</w:t>
      </w:r>
      <w:r w:rsidR="006479EF" w:rsidRPr="00FA72EC">
        <w:rPr>
          <w:rFonts w:ascii="Arial" w:hAnsi="Arial" w:cs="Arial"/>
          <w:sz w:val="24"/>
          <w:szCs w:val="24"/>
        </w:rPr>
        <w:t xml:space="preserve">το άρθρο 1 παρ.3 του ίδιου ως άνω ν.1264/1982, το οποίο όπως προελέχθη, αφορά τους με σχέση εργασίας </w:t>
      </w:r>
      <w:r w:rsidRPr="00FA72EC">
        <w:rPr>
          <w:rFonts w:ascii="Arial" w:hAnsi="Arial" w:cs="Arial"/>
          <w:b/>
          <w:bCs/>
          <w:sz w:val="24"/>
          <w:szCs w:val="24"/>
        </w:rPr>
        <w:t>ιδιωτικού</w:t>
      </w:r>
      <w:r w:rsidR="006479EF" w:rsidRPr="00FA72EC">
        <w:rPr>
          <w:rFonts w:ascii="Arial" w:hAnsi="Arial" w:cs="Arial"/>
          <w:b/>
          <w:bCs/>
          <w:sz w:val="24"/>
          <w:szCs w:val="24"/>
        </w:rPr>
        <w:t xml:space="preserve"> δικαίου</w:t>
      </w:r>
      <w:r w:rsidR="006479EF" w:rsidRPr="00FA72EC">
        <w:rPr>
          <w:rFonts w:ascii="Arial" w:hAnsi="Arial" w:cs="Arial"/>
          <w:sz w:val="24"/>
          <w:szCs w:val="24"/>
        </w:rPr>
        <w:t xml:space="preserve"> υπαλλήλους</w:t>
      </w:r>
      <w:r w:rsidR="00E673B0" w:rsidRPr="00FA72EC">
        <w:rPr>
          <w:rFonts w:ascii="Arial" w:hAnsi="Arial" w:cs="Arial"/>
          <w:sz w:val="24"/>
          <w:szCs w:val="24"/>
        </w:rPr>
        <w:t xml:space="preserve"> ορίζ</w:t>
      </w:r>
      <w:r w:rsidRPr="00FA72EC">
        <w:rPr>
          <w:rFonts w:ascii="Arial" w:hAnsi="Arial" w:cs="Arial"/>
          <w:sz w:val="24"/>
          <w:szCs w:val="24"/>
        </w:rPr>
        <w:t>ονται επί λέξει τα ακόλουθα</w:t>
      </w:r>
      <w:r w:rsidR="00E673B0" w:rsidRPr="00FA72EC">
        <w:rPr>
          <w:rFonts w:ascii="Arial" w:hAnsi="Arial" w:cs="Arial"/>
          <w:sz w:val="24"/>
          <w:szCs w:val="24"/>
        </w:rPr>
        <w:t>:</w:t>
      </w:r>
    </w:p>
    <w:p w:rsidR="00127C79" w:rsidRPr="00156F3C" w:rsidRDefault="00344D7D" w:rsidP="00FA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i/>
          <w:iCs/>
          <w:color w:val="000000"/>
          <w:sz w:val="24"/>
          <w:szCs w:val="24"/>
          <w:lang w:eastAsia="el-GR"/>
        </w:rPr>
      </w:pPr>
      <w:r w:rsidRPr="00344D7D">
        <w:rPr>
          <w:rFonts w:ascii="Arial" w:eastAsia="Times New Roman" w:hAnsi="Arial" w:cs="Arial"/>
          <w:i/>
          <w:iCs/>
          <w:color w:val="000000"/>
          <w:sz w:val="24"/>
          <w:szCs w:val="24"/>
          <w:lang w:eastAsia="el-GR"/>
        </w:rPr>
        <w:t>«</w:t>
      </w:r>
      <w:r w:rsidR="00127C79" w:rsidRPr="00156F3C">
        <w:rPr>
          <w:rFonts w:ascii="Arial" w:eastAsia="Times New Roman" w:hAnsi="Arial" w:cs="Arial"/>
          <w:i/>
          <w:iCs/>
          <w:color w:val="000000"/>
          <w:sz w:val="24"/>
          <w:szCs w:val="24"/>
          <w:lang w:eastAsia="el-GR"/>
        </w:rPr>
        <w:t>3. Οι συνδικαλιστικές οργανώσεις διακρίνονται σε πρωτοβάθμιες,</w:t>
      </w:r>
      <w:r w:rsidRPr="00344D7D">
        <w:rPr>
          <w:rFonts w:ascii="Arial" w:eastAsia="Times New Roman" w:hAnsi="Arial" w:cs="Arial"/>
          <w:i/>
          <w:iCs/>
          <w:color w:val="000000"/>
          <w:sz w:val="24"/>
          <w:szCs w:val="24"/>
          <w:lang w:eastAsia="el-GR"/>
        </w:rPr>
        <w:t xml:space="preserve"> </w:t>
      </w:r>
      <w:r w:rsidR="00127C79" w:rsidRPr="00156F3C">
        <w:rPr>
          <w:rFonts w:ascii="Arial" w:eastAsia="Times New Roman" w:hAnsi="Arial" w:cs="Arial"/>
          <w:i/>
          <w:iCs/>
          <w:color w:val="000000"/>
          <w:sz w:val="24"/>
          <w:szCs w:val="24"/>
          <w:lang w:eastAsia="el-GR"/>
        </w:rPr>
        <w:t>δευτεροβάθμιες και τριτοβάθμιες.</w:t>
      </w:r>
    </w:p>
    <w:p w:rsidR="00127C79" w:rsidRPr="00156F3C" w:rsidRDefault="00127C79" w:rsidP="00FA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i/>
          <w:iCs/>
          <w:color w:val="000000"/>
          <w:sz w:val="24"/>
          <w:szCs w:val="24"/>
          <w:lang w:eastAsia="el-GR"/>
        </w:rPr>
      </w:pPr>
      <w:r w:rsidRPr="00156F3C">
        <w:rPr>
          <w:rFonts w:ascii="Arial" w:eastAsia="Times New Roman" w:hAnsi="Arial" w:cs="Arial"/>
          <w:i/>
          <w:iCs/>
          <w:color w:val="000000"/>
          <w:sz w:val="24"/>
          <w:szCs w:val="24"/>
          <w:lang w:eastAsia="el-GR"/>
        </w:rPr>
        <w:t>α) Πρωτοβάθμιες συνδικαλιστικές οργανώσεις είναι:</w:t>
      </w:r>
      <w:r w:rsidR="00344D7D" w:rsidRPr="00344D7D">
        <w:rPr>
          <w:rFonts w:ascii="Arial" w:eastAsia="Times New Roman" w:hAnsi="Arial" w:cs="Arial"/>
          <w:i/>
          <w:iCs/>
          <w:color w:val="000000"/>
          <w:sz w:val="24"/>
          <w:szCs w:val="24"/>
          <w:lang w:eastAsia="el-GR"/>
        </w:rPr>
        <w:t xml:space="preserve"> </w:t>
      </w:r>
      <w:r w:rsidRPr="00156F3C">
        <w:rPr>
          <w:rFonts w:ascii="Arial" w:eastAsia="Times New Roman" w:hAnsi="Arial" w:cs="Arial"/>
          <w:i/>
          <w:iCs/>
          <w:color w:val="000000"/>
          <w:sz w:val="24"/>
          <w:szCs w:val="24"/>
          <w:lang w:eastAsia="el-GR"/>
        </w:rPr>
        <w:t>αα) τα σωματεία,</w:t>
      </w:r>
      <w:r w:rsidR="00344D7D" w:rsidRPr="00344D7D">
        <w:rPr>
          <w:rFonts w:ascii="Arial" w:eastAsia="Times New Roman" w:hAnsi="Arial" w:cs="Arial"/>
          <w:i/>
          <w:iCs/>
          <w:color w:val="000000"/>
          <w:sz w:val="24"/>
          <w:szCs w:val="24"/>
          <w:lang w:eastAsia="el-GR"/>
        </w:rPr>
        <w:t xml:space="preserve"> </w:t>
      </w:r>
      <w:proofErr w:type="spellStart"/>
      <w:r w:rsidRPr="00156F3C">
        <w:rPr>
          <w:rFonts w:ascii="Arial" w:eastAsia="Times New Roman" w:hAnsi="Arial" w:cs="Arial"/>
          <w:i/>
          <w:iCs/>
          <w:color w:val="000000"/>
          <w:sz w:val="24"/>
          <w:szCs w:val="24"/>
          <w:lang w:eastAsia="el-GR"/>
        </w:rPr>
        <w:t>ββ</w:t>
      </w:r>
      <w:proofErr w:type="spellEnd"/>
      <w:r w:rsidRPr="00156F3C">
        <w:rPr>
          <w:rFonts w:ascii="Arial" w:eastAsia="Times New Roman" w:hAnsi="Arial" w:cs="Arial"/>
          <w:i/>
          <w:iCs/>
          <w:color w:val="000000"/>
          <w:sz w:val="24"/>
          <w:szCs w:val="24"/>
          <w:lang w:eastAsia="el-GR"/>
        </w:rPr>
        <w:t xml:space="preserve">) τα τοπικά παραρτήματα συνδικαλιστικών </w:t>
      </w:r>
      <w:proofErr w:type="spellStart"/>
      <w:r w:rsidRPr="00156F3C">
        <w:rPr>
          <w:rFonts w:ascii="Arial" w:eastAsia="Times New Roman" w:hAnsi="Arial" w:cs="Arial"/>
          <w:i/>
          <w:iCs/>
          <w:color w:val="000000"/>
          <w:sz w:val="24"/>
          <w:szCs w:val="24"/>
          <w:lang w:eastAsia="el-GR"/>
        </w:rPr>
        <w:t>οργανώσεων</w:t>
      </w:r>
      <w:r w:rsidR="00344D7D" w:rsidRPr="00344D7D">
        <w:rPr>
          <w:rFonts w:ascii="Arial" w:eastAsia="Times New Roman" w:hAnsi="Arial" w:cs="Arial"/>
          <w:i/>
          <w:iCs/>
          <w:color w:val="000000"/>
          <w:sz w:val="24"/>
          <w:szCs w:val="24"/>
          <w:lang w:eastAsia="el-GR"/>
        </w:rPr>
        <w:t>…και</w:t>
      </w:r>
      <w:proofErr w:type="spellEnd"/>
      <w:r w:rsidR="00344D7D" w:rsidRPr="00344D7D">
        <w:rPr>
          <w:rFonts w:ascii="Arial" w:eastAsia="Times New Roman" w:hAnsi="Arial" w:cs="Arial"/>
          <w:i/>
          <w:iCs/>
          <w:color w:val="000000"/>
          <w:sz w:val="24"/>
          <w:szCs w:val="24"/>
          <w:lang w:eastAsia="el-GR"/>
        </w:rPr>
        <w:t xml:space="preserve"> </w:t>
      </w:r>
      <w:proofErr w:type="spellStart"/>
      <w:r w:rsidRPr="00156F3C">
        <w:rPr>
          <w:rFonts w:ascii="Arial" w:eastAsia="Times New Roman" w:hAnsi="Arial" w:cs="Arial"/>
          <w:i/>
          <w:iCs/>
          <w:color w:val="000000"/>
          <w:sz w:val="24"/>
          <w:szCs w:val="24"/>
          <w:lang w:eastAsia="el-GR"/>
        </w:rPr>
        <w:t>γγ</w:t>
      </w:r>
      <w:proofErr w:type="spellEnd"/>
      <w:r w:rsidRPr="00156F3C">
        <w:rPr>
          <w:rFonts w:ascii="Arial" w:eastAsia="Times New Roman" w:hAnsi="Arial" w:cs="Arial"/>
          <w:i/>
          <w:iCs/>
          <w:color w:val="000000"/>
          <w:sz w:val="24"/>
          <w:szCs w:val="24"/>
          <w:lang w:eastAsia="el-GR"/>
        </w:rPr>
        <w:t>) Οι ενώσεις προσώπων, μία για κάθε εκμετάλλευση, επιχείρηση,</w:t>
      </w:r>
      <w:r w:rsidR="00344D7D" w:rsidRPr="00344D7D">
        <w:rPr>
          <w:rFonts w:ascii="Arial" w:eastAsia="Times New Roman" w:hAnsi="Arial" w:cs="Arial"/>
          <w:i/>
          <w:iCs/>
          <w:color w:val="000000"/>
          <w:sz w:val="24"/>
          <w:szCs w:val="24"/>
          <w:lang w:eastAsia="el-GR"/>
        </w:rPr>
        <w:t xml:space="preserve"> </w:t>
      </w:r>
      <w:r w:rsidRPr="00156F3C">
        <w:rPr>
          <w:rFonts w:ascii="Arial" w:eastAsia="Times New Roman" w:hAnsi="Arial" w:cs="Arial"/>
          <w:i/>
          <w:iCs/>
          <w:color w:val="000000"/>
          <w:sz w:val="24"/>
          <w:szCs w:val="24"/>
          <w:lang w:eastAsia="el-GR"/>
        </w:rPr>
        <w:t>δημόσια υπηρεσία, Ν.Π.Δ.Δ. ή Ο.Τ.Α., που συνιστούν δέκα (10) τουλάχιστο</w:t>
      </w:r>
      <w:r w:rsidR="00344D7D" w:rsidRPr="00344D7D">
        <w:rPr>
          <w:rFonts w:ascii="Arial" w:eastAsia="Times New Roman" w:hAnsi="Arial" w:cs="Arial"/>
          <w:i/>
          <w:iCs/>
          <w:color w:val="000000"/>
          <w:sz w:val="24"/>
          <w:szCs w:val="24"/>
          <w:lang w:eastAsia="el-GR"/>
        </w:rPr>
        <w:t xml:space="preserve">ν </w:t>
      </w:r>
      <w:r w:rsidRPr="00156F3C">
        <w:rPr>
          <w:rFonts w:ascii="Arial" w:eastAsia="Times New Roman" w:hAnsi="Arial" w:cs="Arial"/>
          <w:i/>
          <w:iCs/>
          <w:color w:val="000000"/>
          <w:sz w:val="24"/>
          <w:szCs w:val="24"/>
          <w:lang w:eastAsia="el-GR"/>
        </w:rPr>
        <w:t>εργαζόμενοι με ιδρυτική πράξη</w:t>
      </w:r>
      <w:r w:rsidR="00344D7D" w:rsidRPr="00344D7D">
        <w:rPr>
          <w:rFonts w:ascii="Arial" w:eastAsia="Times New Roman" w:hAnsi="Arial" w:cs="Arial"/>
          <w:i/>
          <w:iCs/>
          <w:color w:val="000000"/>
          <w:sz w:val="24"/>
          <w:szCs w:val="24"/>
          <w:lang w:eastAsia="el-GR"/>
        </w:rPr>
        <w:t>…</w:t>
      </w:r>
      <w:r w:rsidRPr="00156F3C">
        <w:rPr>
          <w:rFonts w:ascii="Arial" w:eastAsia="Times New Roman" w:hAnsi="Arial" w:cs="Arial"/>
          <w:i/>
          <w:iCs/>
          <w:color w:val="000000"/>
          <w:sz w:val="24"/>
          <w:szCs w:val="24"/>
          <w:lang w:eastAsia="el-GR"/>
        </w:rPr>
        <w:t>β) Δευτεροβάθμιες συνδικαλιστικές οργανώσεις είναι οι Ομοσπονδίες και</w:t>
      </w:r>
      <w:r w:rsidR="00344D7D" w:rsidRPr="00344D7D">
        <w:rPr>
          <w:rFonts w:ascii="Arial" w:eastAsia="Times New Roman" w:hAnsi="Arial" w:cs="Arial"/>
          <w:i/>
          <w:iCs/>
          <w:color w:val="000000"/>
          <w:sz w:val="24"/>
          <w:szCs w:val="24"/>
          <w:lang w:eastAsia="el-GR"/>
        </w:rPr>
        <w:t xml:space="preserve"> </w:t>
      </w:r>
      <w:r w:rsidRPr="00156F3C">
        <w:rPr>
          <w:rFonts w:ascii="Arial" w:eastAsia="Times New Roman" w:hAnsi="Arial" w:cs="Arial"/>
          <w:i/>
          <w:iCs/>
          <w:color w:val="000000"/>
          <w:sz w:val="24"/>
          <w:szCs w:val="24"/>
          <w:lang w:eastAsia="el-GR"/>
        </w:rPr>
        <w:t>τα Εργατικά Κέντρα.  Οι Ομοσπονδίες είναι ενώσεις δύο (2) τουλάχιστο</w:t>
      </w:r>
      <w:r w:rsidR="00344D7D" w:rsidRPr="00344D7D">
        <w:rPr>
          <w:rFonts w:ascii="Arial" w:eastAsia="Times New Roman" w:hAnsi="Arial" w:cs="Arial"/>
          <w:i/>
          <w:iCs/>
          <w:color w:val="000000"/>
          <w:sz w:val="24"/>
          <w:szCs w:val="24"/>
          <w:lang w:eastAsia="el-GR"/>
        </w:rPr>
        <w:t xml:space="preserve">ν </w:t>
      </w:r>
      <w:r w:rsidRPr="00156F3C">
        <w:rPr>
          <w:rFonts w:ascii="Arial" w:eastAsia="Times New Roman" w:hAnsi="Arial" w:cs="Arial"/>
          <w:i/>
          <w:iCs/>
          <w:color w:val="000000"/>
          <w:sz w:val="24"/>
          <w:szCs w:val="24"/>
          <w:lang w:eastAsia="el-GR"/>
        </w:rPr>
        <w:t>σωματείων του ίδιου ή συναφών κλάδων οικονομικής δραστηριότητας ή του</w:t>
      </w:r>
      <w:r w:rsidR="00344D7D" w:rsidRPr="00344D7D">
        <w:rPr>
          <w:rFonts w:ascii="Arial" w:eastAsia="Times New Roman" w:hAnsi="Arial" w:cs="Arial"/>
          <w:i/>
          <w:iCs/>
          <w:color w:val="000000"/>
          <w:sz w:val="24"/>
          <w:szCs w:val="24"/>
          <w:lang w:eastAsia="el-GR"/>
        </w:rPr>
        <w:t xml:space="preserve"> </w:t>
      </w:r>
      <w:r w:rsidRPr="00156F3C">
        <w:rPr>
          <w:rFonts w:ascii="Arial" w:eastAsia="Times New Roman" w:hAnsi="Arial" w:cs="Arial"/>
          <w:i/>
          <w:iCs/>
          <w:color w:val="000000"/>
          <w:sz w:val="24"/>
          <w:szCs w:val="24"/>
          <w:lang w:eastAsia="el-GR"/>
        </w:rPr>
        <w:t>ίδιου ή συναφών επαγγελμάτων.</w:t>
      </w:r>
      <w:r w:rsidR="00344D7D" w:rsidRPr="00344D7D">
        <w:rPr>
          <w:rFonts w:ascii="Arial" w:eastAsia="Times New Roman" w:hAnsi="Arial" w:cs="Arial"/>
          <w:i/>
          <w:iCs/>
          <w:color w:val="000000"/>
          <w:sz w:val="24"/>
          <w:szCs w:val="24"/>
          <w:lang w:eastAsia="el-GR"/>
        </w:rPr>
        <w:t xml:space="preserve"> </w:t>
      </w:r>
      <w:r w:rsidRPr="00156F3C">
        <w:rPr>
          <w:rFonts w:ascii="Arial" w:eastAsia="Times New Roman" w:hAnsi="Arial" w:cs="Arial"/>
          <w:i/>
          <w:iCs/>
          <w:color w:val="000000"/>
          <w:sz w:val="24"/>
          <w:szCs w:val="24"/>
          <w:lang w:eastAsia="el-GR"/>
        </w:rPr>
        <w:t xml:space="preserve">Τα Εργατικά Κέντρα </w:t>
      </w:r>
      <w:r w:rsidRPr="00156F3C">
        <w:rPr>
          <w:rFonts w:ascii="Arial" w:eastAsia="Times New Roman" w:hAnsi="Arial" w:cs="Arial"/>
          <w:i/>
          <w:iCs/>
          <w:color w:val="000000"/>
          <w:sz w:val="24"/>
          <w:szCs w:val="24"/>
          <w:lang w:eastAsia="el-GR"/>
        </w:rPr>
        <w:lastRenderedPageBreak/>
        <w:t>είναι ενώσεις δύο (2) τουλάχιστο σωματείων και</w:t>
      </w:r>
      <w:r w:rsidR="00344D7D" w:rsidRPr="00344D7D">
        <w:rPr>
          <w:rFonts w:ascii="Arial" w:eastAsia="Times New Roman" w:hAnsi="Arial" w:cs="Arial"/>
          <w:i/>
          <w:iCs/>
          <w:color w:val="000000"/>
          <w:sz w:val="24"/>
          <w:szCs w:val="24"/>
          <w:lang w:eastAsia="el-GR"/>
        </w:rPr>
        <w:t xml:space="preserve"> </w:t>
      </w:r>
      <w:r w:rsidRPr="00156F3C">
        <w:rPr>
          <w:rFonts w:ascii="Arial" w:eastAsia="Times New Roman" w:hAnsi="Arial" w:cs="Arial"/>
          <w:i/>
          <w:iCs/>
          <w:color w:val="000000"/>
          <w:sz w:val="24"/>
          <w:szCs w:val="24"/>
          <w:lang w:eastAsia="el-GR"/>
        </w:rPr>
        <w:t>τοπικών παραρτημάτων που έχουν την έδρα τους μέσα στην περιφέρεια του</w:t>
      </w:r>
      <w:r w:rsidR="00344D7D" w:rsidRPr="00344D7D">
        <w:rPr>
          <w:rFonts w:ascii="Arial" w:eastAsia="Times New Roman" w:hAnsi="Arial" w:cs="Arial"/>
          <w:i/>
          <w:iCs/>
          <w:color w:val="000000"/>
          <w:sz w:val="24"/>
          <w:szCs w:val="24"/>
          <w:lang w:eastAsia="el-GR"/>
        </w:rPr>
        <w:t xml:space="preserve"> </w:t>
      </w:r>
      <w:r w:rsidRPr="00156F3C">
        <w:rPr>
          <w:rFonts w:ascii="Arial" w:eastAsia="Times New Roman" w:hAnsi="Arial" w:cs="Arial"/>
          <w:i/>
          <w:iCs/>
          <w:color w:val="000000"/>
          <w:sz w:val="24"/>
          <w:szCs w:val="24"/>
          <w:lang w:eastAsia="el-GR"/>
        </w:rPr>
        <w:t>αντίστοιχου Εργατικού Κέντρου ανεξάρτητα από τον τόπο απασχόλησης των</w:t>
      </w:r>
      <w:r w:rsidR="00344D7D" w:rsidRPr="00344D7D">
        <w:rPr>
          <w:rFonts w:ascii="Arial" w:eastAsia="Times New Roman" w:hAnsi="Arial" w:cs="Arial"/>
          <w:i/>
          <w:iCs/>
          <w:color w:val="000000"/>
          <w:sz w:val="24"/>
          <w:szCs w:val="24"/>
          <w:lang w:eastAsia="el-GR"/>
        </w:rPr>
        <w:t xml:space="preserve"> </w:t>
      </w:r>
      <w:r w:rsidRPr="00156F3C">
        <w:rPr>
          <w:rFonts w:ascii="Arial" w:eastAsia="Times New Roman" w:hAnsi="Arial" w:cs="Arial"/>
          <w:i/>
          <w:iCs/>
          <w:color w:val="000000"/>
          <w:sz w:val="24"/>
          <w:szCs w:val="24"/>
          <w:lang w:eastAsia="el-GR"/>
        </w:rPr>
        <w:t>μελών τους. γ) Τριτοβάθμιες συνδικαλιστικές οργανώσεις (συνομοσπονδίες) είναι</w:t>
      </w:r>
      <w:r w:rsidR="00344D7D" w:rsidRPr="00344D7D">
        <w:rPr>
          <w:rFonts w:ascii="Arial" w:eastAsia="Times New Roman" w:hAnsi="Arial" w:cs="Arial"/>
          <w:i/>
          <w:iCs/>
          <w:color w:val="000000"/>
          <w:sz w:val="24"/>
          <w:szCs w:val="24"/>
          <w:lang w:eastAsia="el-GR"/>
        </w:rPr>
        <w:t xml:space="preserve"> </w:t>
      </w:r>
      <w:r w:rsidRPr="00156F3C">
        <w:rPr>
          <w:rFonts w:ascii="Arial" w:eastAsia="Times New Roman" w:hAnsi="Arial" w:cs="Arial"/>
          <w:i/>
          <w:iCs/>
          <w:color w:val="000000"/>
          <w:sz w:val="24"/>
          <w:szCs w:val="24"/>
          <w:lang w:eastAsia="el-GR"/>
        </w:rPr>
        <w:t>ενώσεις Ομοσπονδιών και Εργατικών Κέντρων</w:t>
      </w:r>
      <w:r w:rsidR="00344D7D" w:rsidRPr="00344D7D">
        <w:rPr>
          <w:rFonts w:ascii="Arial" w:eastAsia="Times New Roman" w:hAnsi="Arial" w:cs="Arial"/>
          <w:i/>
          <w:iCs/>
          <w:color w:val="000000"/>
          <w:sz w:val="24"/>
          <w:szCs w:val="24"/>
          <w:lang w:eastAsia="el-GR"/>
        </w:rPr>
        <w:t>»</w:t>
      </w:r>
      <w:r w:rsidRPr="00156F3C">
        <w:rPr>
          <w:rFonts w:ascii="Arial" w:eastAsia="Times New Roman" w:hAnsi="Arial" w:cs="Arial"/>
          <w:i/>
          <w:iCs/>
          <w:color w:val="000000"/>
          <w:sz w:val="24"/>
          <w:szCs w:val="24"/>
          <w:lang w:eastAsia="el-GR"/>
        </w:rPr>
        <w:t>.</w:t>
      </w:r>
    </w:p>
    <w:p w:rsidR="00127C79" w:rsidRPr="00E95CEB" w:rsidRDefault="00127C79" w:rsidP="00E95CEB">
      <w:pPr>
        <w:spacing w:line="360" w:lineRule="exact"/>
        <w:jc w:val="both"/>
        <w:rPr>
          <w:rFonts w:ascii="Arial" w:hAnsi="Arial" w:cs="Arial"/>
          <w:sz w:val="24"/>
          <w:szCs w:val="24"/>
        </w:rPr>
      </w:pPr>
    </w:p>
    <w:p w:rsidR="00344D7D" w:rsidRPr="00453482" w:rsidRDefault="00E673B0" w:rsidP="00E9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i/>
          <w:iCs/>
          <w:color w:val="000000"/>
          <w:sz w:val="24"/>
          <w:szCs w:val="24"/>
          <w:lang w:eastAsia="el-GR"/>
        </w:rPr>
      </w:pPr>
      <w:r w:rsidRPr="00E95CEB">
        <w:rPr>
          <w:rFonts w:ascii="Arial" w:hAnsi="Arial" w:cs="Arial"/>
          <w:sz w:val="24"/>
          <w:szCs w:val="24"/>
        </w:rPr>
        <w:t>Εξάλ</w:t>
      </w:r>
      <w:r w:rsidR="00344D7D" w:rsidRPr="00E95CEB">
        <w:rPr>
          <w:rFonts w:ascii="Arial" w:hAnsi="Arial" w:cs="Arial"/>
          <w:sz w:val="24"/>
          <w:szCs w:val="24"/>
        </w:rPr>
        <w:t>λ</w:t>
      </w:r>
      <w:r w:rsidRPr="00E95CEB">
        <w:rPr>
          <w:rFonts w:ascii="Arial" w:hAnsi="Arial" w:cs="Arial"/>
          <w:sz w:val="24"/>
          <w:szCs w:val="24"/>
        </w:rPr>
        <w:t xml:space="preserve">ου στην παράγραφο 2 του </w:t>
      </w:r>
      <w:r w:rsidR="00344D7D" w:rsidRPr="00E95CEB">
        <w:rPr>
          <w:rFonts w:ascii="Arial" w:hAnsi="Arial" w:cs="Arial"/>
          <w:sz w:val="24"/>
          <w:szCs w:val="24"/>
        </w:rPr>
        <w:t xml:space="preserve">άρθρου 7 </w:t>
      </w:r>
      <w:r w:rsidRPr="00E95CEB">
        <w:rPr>
          <w:rFonts w:ascii="Arial" w:hAnsi="Arial" w:cs="Arial"/>
          <w:sz w:val="24"/>
          <w:szCs w:val="24"/>
        </w:rPr>
        <w:t xml:space="preserve">ίδιου νόμου, το οποίο όπως επίσης προελέχθη αφορά τους </w:t>
      </w:r>
      <w:r w:rsidRPr="00E95CEB">
        <w:rPr>
          <w:rFonts w:ascii="Arial" w:hAnsi="Arial" w:cs="Arial"/>
          <w:b/>
          <w:bCs/>
          <w:sz w:val="24"/>
          <w:szCs w:val="24"/>
        </w:rPr>
        <w:t>με σχέση εργασίας ιδιωτικού δικαίου</w:t>
      </w:r>
      <w:r w:rsidRPr="00E95CEB">
        <w:rPr>
          <w:rFonts w:ascii="Arial" w:hAnsi="Arial" w:cs="Arial"/>
          <w:sz w:val="24"/>
          <w:szCs w:val="24"/>
        </w:rPr>
        <w:t xml:space="preserve"> υπαλλήλους </w:t>
      </w:r>
      <w:r w:rsidR="00344D7D" w:rsidRPr="00E95CEB">
        <w:rPr>
          <w:rFonts w:ascii="Arial" w:hAnsi="Arial" w:cs="Arial"/>
          <w:sz w:val="24"/>
          <w:szCs w:val="24"/>
        </w:rPr>
        <w:t>ο</w:t>
      </w:r>
      <w:r w:rsidRPr="00E95CEB">
        <w:rPr>
          <w:rFonts w:ascii="Arial" w:hAnsi="Arial" w:cs="Arial"/>
          <w:sz w:val="24"/>
          <w:szCs w:val="24"/>
        </w:rPr>
        <w:t>ρίζεται ότι</w:t>
      </w:r>
      <w:r w:rsidR="00344D7D" w:rsidRPr="00453482">
        <w:rPr>
          <w:rFonts w:ascii="Arial" w:eastAsia="Times New Roman" w:hAnsi="Arial" w:cs="Arial"/>
          <w:color w:val="000000"/>
          <w:sz w:val="24"/>
          <w:szCs w:val="24"/>
          <w:lang w:eastAsia="el-GR"/>
        </w:rPr>
        <w:t xml:space="preserve">  </w:t>
      </w:r>
      <w:r w:rsidR="00344D7D" w:rsidRPr="00E95CEB">
        <w:rPr>
          <w:rFonts w:ascii="Arial" w:eastAsia="Times New Roman" w:hAnsi="Arial" w:cs="Arial"/>
          <w:i/>
          <w:iCs/>
          <w:color w:val="000000"/>
          <w:sz w:val="24"/>
          <w:szCs w:val="24"/>
          <w:lang w:eastAsia="el-GR"/>
        </w:rPr>
        <w:t>«</w:t>
      </w:r>
      <w:r w:rsidR="00344D7D" w:rsidRPr="00453482">
        <w:rPr>
          <w:rFonts w:ascii="Arial" w:eastAsia="Times New Roman" w:hAnsi="Arial" w:cs="Arial"/>
          <w:i/>
          <w:iCs/>
          <w:color w:val="000000"/>
          <w:sz w:val="24"/>
          <w:szCs w:val="24"/>
          <w:lang w:eastAsia="el-GR"/>
        </w:rPr>
        <w:t>2. Κάθε σωματείο έχει το δικαίωμα να γίνει μέλος της αντίστοιχης</w:t>
      </w:r>
      <w:r w:rsidR="00344D7D" w:rsidRPr="00E95CEB">
        <w:rPr>
          <w:rFonts w:ascii="Arial" w:eastAsia="Times New Roman" w:hAnsi="Arial" w:cs="Arial"/>
          <w:i/>
          <w:iCs/>
          <w:color w:val="000000"/>
          <w:sz w:val="24"/>
          <w:szCs w:val="24"/>
          <w:lang w:eastAsia="el-GR"/>
        </w:rPr>
        <w:t xml:space="preserve"> </w:t>
      </w:r>
      <w:r w:rsidR="00344D7D" w:rsidRPr="00453482">
        <w:rPr>
          <w:rFonts w:ascii="Arial" w:eastAsia="Times New Roman" w:hAnsi="Arial" w:cs="Arial"/>
          <w:i/>
          <w:iCs/>
          <w:color w:val="000000"/>
          <w:sz w:val="24"/>
          <w:szCs w:val="24"/>
          <w:lang w:eastAsia="el-GR"/>
        </w:rPr>
        <w:t>Ομοσπονδίας και του αντίστοιχου Εργατικού Κέντρου. Κάθε τοπικό παράρτημα</w:t>
      </w:r>
      <w:r w:rsidR="00344D7D" w:rsidRPr="00E95CEB">
        <w:rPr>
          <w:rFonts w:ascii="Arial" w:eastAsia="Times New Roman" w:hAnsi="Arial" w:cs="Arial"/>
          <w:i/>
          <w:iCs/>
          <w:color w:val="000000"/>
          <w:sz w:val="24"/>
          <w:szCs w:val="24"/>
          <w:lang w:eastAsia="el-GR"/>
        </w:rPr>
        <w:t xml:space="preserve"> </w:t>
      </w:r>
      <w:r w:rsidR="00344D7D" w:rsidRPr="00453482">
        <w:rPr>
          <w:rFonts w:ascii="Arial" w:eastAsia="Times New Roman" w:hAnsi="Arial" w:cs="Arial"/>
          <w:i/>
          <w:iCs/>
          <w:color w:val="000000"/>
          <w:sz w:val="24"/>
          <w:szCs w:val="24"/>
          <w:lang w:eastAsia="el-GR"/>
        </w:rPr>
        <w:t>σωματείου ευρύτερης περιφέρειας ή πανελλαδικής έκτασης μπορεί να γίνει</w:t>
      </w:r>
      <w:r w:rsidR="00344D7D" w:rsidRPr="00E95CEB">
        <w:rPr>
          <w:rFonts w:ascii="Arial" w:eastAsia="Times New Roman" w:hAnsi="Arial" w:cs="Arial"/>
          <w:i/>
          <w:iCs/>
          <w:color w:val="000000"/>
          <w:sz w:val="24"/>
          <w:szCs w:val="24"/>
          <w:lang w:eastAsia="el-GR"/>
        </w:rPr>
        <w:t xml:space="preserve"> </w:t>
      </w:r>
      <w:r w:rsidR="00344D7D" w:rsidRPr="00453482">
        <w:rPr>
          <w:rFonts w:ascii="Arial" w:eastAsia="Times New Roman" w:hAnsi="Arial" w:cs="Arial"/>
          <w:i/>
          <w:iCs/>
          <w:color w:val="000000"/>
          <w:sz w:val="24"/>
          <w:szCs w:val="24"/>
          <w:lang w:eastAsia="el-GR"/>
        </w:rPr>
        <w:t xml:space="preserve">μέλος του αντίστοιχου Εργατικού Κέντρου, ύστερα από απόφαση </w:t>
      </w:r>
      <w:r w:rsidR="00344D7D" w:rsidRPr="00E95CEB">
        <w:rPr>
          <w:rFonts w:ascii="Arial" w:eastAsia="Times New Roman" w:hAnsi="Arial" w:cs="Arial"/>
          <w:i/>
          <w:iCs/>
          <w:color w:val="000000"/>
          <w:sz w:val="24"/>
          <w:szCs w:val="24"/>
          <w:lang w:eastAsia="el-GR"/>
        </w:rPr>
        <w:t xml:space="preserve">της </w:t>
      </w:r>
      <w:r w:rsidR="00344D7D" w:rsidRPr="00453482">
        <w:rPr>
          <w:rFonts w:ascii="Arial" w:eastAsia="Times New Roman" w:hAnsi="Arial" w:cs="Arial"/>
          <w:i/>
          <w:iCs/>
          <w:color w:val="000000"/>
          <w:sz w:val="24"/>
          <w:szCs w:val="24"/>
          <w:lang w:eastAsia="el-GR"/>
        </w:rPr>
        <w:t>διοίκησης του σωματείου.</w:t>
      </w:r>
      <w:r w:rsidR="00344D7D" w:rsidRPr="00E95CEB">
        <w:rPr>
          <w:rFonts w:ascii="Arial" w:eastAsia="Times New Roman" w:hAnsi="Arial" w:cs="Arial"/>
          <w:i/>
          <w:iCs/>
          <w:color w:val="000000"/>
          <w:sz w:val="24"/>
          <w:szCs w:val="24"/>
          <w:lang w:eastAsia="el-GR"/>
        </w:rPr>
        <w:t xml:space="preserve"> </w:t>
      </w:r>
      <w:r w:rsidR="00344D7D" w:rsidRPr="00453482">
        <w:rPr>
          <w:rFonts w:ascii="Arial" w:eastAsia="Times New Roman" w:hAnsi="Arial" w:cs="Arial"/>
          <w:i/>
          <w:iCs/>
          <w:color w:val="000000"/>
          <w:sz w:val="24"/>
          <w:szCs w:val="24"/>
          <w:lang w:eastAsia="el-GR"/>
        </w:rPr>
        <w:t>Κάθε σωματείο ευρύτερης περιφέρειας ή πανελλαδικής έκτασης που ανήκει</w:t>
      </w:r>
      <w:r w:rsidR="00344D7D" w:rsidRPr="00E95CEB">
        <w:rPr>
          <w:rFonts w:ascii="Arial" w:eastAsia="Times New Roman" w:hAnsi="Arial" w:cs="Arial"/>
          <w:i/>
          <w:iCs/>
          <w:color w:val="000000"/>
          <w:sz w:val="24"/>
          <w:szCs w:val="24"/>
          <w:lang w:eastAsia="el-GR"/>
        </w:rPr>
        <w:t xml:space="preserve"> </w:t>
      </w:r>
      <w:r w:rsidR="00344D7D" w:rsidRPr="00453482">
        <w:rPr>
          <w:rFonts w:ascii="Arial" w:eastAsia="Times New Roman" w:hAnsi="Arial" w:cs="Arial"/>
          <w:i/>
          <w:iCs/>
          <w:color w:val="000000"/>
          <w:sz w:val="24"/>
          <w:szCs w:val="24"/>
          <w:lang w:eastAsia="el-GR"/>
        </w:rPr>
        <w:t>στο Εργατικό Κέντρο της περ</w:t>
      </w:r>
      <w:r w:rsidR="00E95CEB">
        <w:rPr>
          <w:rFonts w:ascii="Arial" w:eastAsia="Times New Roman" w:hAnsi="Arial" w:cs="Arial"/>
          <w:i/>
          <w:iCs/>
          <w:color w:val="000000"/>
          <w:sz w:val="24"/>
          <w:szCs w:val="24"/>
          <w:lang w:eastAsia="el-GR"/>
        </w:rPr>
        <w:t>ι</w:t>
      </w:r>
      <w:r w:rsidR="00344D7D" w:rsidRPr="00453482">
        <w:rPr>
          <w:rFonts w:ascii="Arial" w:eastAsia="Times New Roman" w:hAnsi="Arial" w:cs="Arial"/>
          <w:i/>
          <w:iCs/>
          <w:color w:val="000000"/>
          <w:sz w:val="24"/>
          <w:szCs w:val="24"/>
          <w:lang w:eastAsia="el-GR"/>
        </w:rPr>
        <w:t>φέρειας στην οποία βρίσκεται η έδρα του</w:t>
      </w:r>
      <w:r w:rsidR="00344D7D" w:rsidRPr="00E95CEB">
        <w:rPr>
          <w:rFonts w:ascii="Arial" w:eastAsia="Times New Roman" w:hAnsi="Arial" w:cs="Arial"/>
          <w:i/>
          <w:iCs/>
          <w:color w:val="000000"/>
          <w:sz w:val="24"/>
          <w:szCs w:val="24"/>
          <w:lang w:eastAsia="el-GR"/>
        </w:rPr>
        <w:t xml:space="preserve"> </w:t>
      </w:r>
      <w:r w:rsidR="00344D7D" w:rsidRPr="00453482">
        <w:rPr>
          <w:rFonts w:ascii="Arial" w:eastAsia="Times New Roman" w:hAnsi="Arial" w:cs="Arial"/>
          <w:i/>
          <w:iCs/>
          <w:color w:val="000000"/>
          <w:sz w:val="24"/>
          <w:szCs w:val="24"/>
          <w:lang w:eastAsia="el-GR"/>
        </w:rPr>
        <w:t>εκπροσωπείται στη συνέλευση του Εργατικού Κέντρου για το σύνολο των</w:t>
      </w:r>
      <w:r w:rsidR="00344D7D" w:rsidRPr="00E95CEB">
        <w:rPr>
          <w:rFonts w:ascii="Arial" w:eastAsia="Times New Roman" w:hAnsi="Arial" w:cs="Arial"/>
          <w:i/>
          <w:iCs/>
          <w:color w:val="000000"/>
          <w:sz w:val="24"/>
          <w:szCs w:val="24"/>
          <w:lang w:eastAsia="el-GR"/>
        </w:rPr>
        <w:t xml:space="preserve"> </w:t>
      </w:r>
      <w:r w:rsidR="00344D7D" w:rsidRPr="00453482">
        <w:rPr>
          <w:rFonts w:ascii="Arial" w:eastAsia="Times New Roman" w:hAnsi="Arial" w:cs="Arial"/>
          <w:i/>
          <w:iCs/>
          <w:color w:val="000000"/>
          <w:sz w:val="24"/>
          <w:szCs w:val="24"/>
          <w:lang w:eastAsia="el-GR"/>
        </w:rPr>
        <w:t>μελών του, αφού αφαιρεθούν μέλη τοπικών παραρτημάτων, που τυχόν</w:t>
      </w:r>
      <w:r w:rsidR="00344D7D" w:rsidRPr="00E95CEB">
        <w:rPr>
          <w:rFonts w:ascii="Arial" w:eastAsia="Times New Roman" w:hAnsi="Arial" w:cs="Arial"/>
          <w:i/>
          <w:iCs/>
          <w:color w:val="000000"/>
          <w:sz w:val="24"/>
          <w:szCs w:val="24"/>
          <w:lang w:eastAsia="el-GR"/>
        </w:rPr>
        <w:t xml:space="preserve"> </w:t>
      </w:r>
      <w:r w:rsidR="00344D7D" w:rsidRPr="00453482">
        <w:rPr>
          <w:rFonts w:ascii="Arial" w:eastAsia="Times New Roman" w:hAnsi="Arial" w:cs="Arial"/>
          <w:i/>
          <w:iCs/>
          <w:color w:val="000000"/>
          <w:sz w:val="24"/>
          <w:szCs w:val="24"/>
          <w:lang w:eastAsia="el-GR"/>
        </w:rPr>
        <w:t>υπάρχουν και έχουν εγγραφεί σε άλλα Εργατικά Κέντρα</w:t>
      </w:r>
      <w:r w:rsidR="00344D7D" w:rsidRPr="00E95CEB">
        <w:rPr>
          <w:rFonts w:ascii="Arial" w:eastAsia="Times New Roman" w:hAnsi="Arial" w:cs="Arial"/>
          <w:i/>
          <w:iCs/>
          <w:color w:val="000000"/>
          <w:sz w:val="24"/>
          <w:szCs w:val="24"/>
          <w:lang w:eastAsia="el-GR"/>
        </w:rPr>
        <w:t xml:space="preserve">». </w:t>
      </w:r>
    </w:p>
    <w:p w:rsidR="00344D7D" w:rsidRPr="00453482" w:rsidRDefault="00344D7D" w:rsidP="0034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i/>
          <w:iCs/>
          <w:color w:val="000000"/>
          <w:sz w:val="18"/>
          <w:szCs w:val="18"/>
          <w:lang w:eastAsia="el-GR"/>
        </w:rPr>
      </w:pPr>
    </w:p>
    <w:p w:rsidR="00E673B0" w:rsidRPr="00FA72EC" w:rsidRDefault="00344D7D" w:rsidP="00FA72EC">
      <w:pPr>
        <w:spacing w:line="360" w:lineRule="exact"/>
        <w:jc w:val="both"/>
        <w:rPr>
          <w:rFonts w:ascii="Arial" w:hAnsi="Arial" w:cs="Arial"/>
          <w:sz w:val="24"/>
          <w:szCs w:val="24"/>
        </w:rPr>
      </w:pPr>
      <w:r>
        <w:rPr>
          <w:rFonts w:ascii="Arial" w:hAnsi="Arial" w:cs="Arial"/>
          <w:sz w:val="24"/>
          <w:szCs w:val="24"/>
        </w:rPr>
        <w:t>Π</w:t>
      </w:r>
      <w:r w:rsidR="00E673B0" w:rsidRPr="00FA72EC">
        <w:rPr>
          <w:rFonts w:ascii="Arial" w:hAnsi="Arial" w:cs="Arial"/>
          <w:sz w:val="24"/>
          <w:szCs w:val="24"/>
        </w:rPr>
        <w:t>εραιτέρω δε στην παράγραφο 5 του ίδιου ως άνω άρθρου</w:t>
      </w:r>
      <w:r w:rsidR="004A4ADE">
        <w:rPr>
          <w:rFonts w:ascii="Arial" w:hAnsi="Arial" w:cs="Arial"/>
          <w:sz w:val="24"/>
          <w:szCs w:val="24"/>
        </w:rPr>
        <w:t xml:space="preserve"> 7 ν.1264/1982</w:t>
      </w:r>
      <w:r w:rsidR="00E673B0" w:rsidRPr="00FA72EC">
        <w:rPr>
          <w:rFonts w:ascii="Arial" w:hAnsi="Arial" w:cs="Arial"/>
          <w:sz w:val="24"/>
          <w:szCs w:val="24"/>
        </w:rPr>
        <w:t xml:space="preserve"> ορίζεται ότι </w:t>
      </w:r>
      <w:r w:rsidR="00E95CEB">
        <w:rPr>
          <w:rFonts w:ascii="Arial" w:hAnsi="Arial" w:cs="Arial"/>
          <w:sz w:val="24"/>
          <w:szCs w:val="24"/>
        </w:rPr>
        <w:t>«</w:t>
      </w:r>
      <w:r w:rsidRPr="00E95CEB">
        <w:rPr>
          <w:rFonts w:ascii="Arial" w:hAnsi="Arial" w:cs="Arial"/>
          <w:i/>
          <w:iCs/>
          <w:sz w:val="24"/>
          <w:szCs w:val="24"/>
        </w:rPr>
        <w:t>κάθε εργαζόμενος ή πρωτοβάθμια ή δευτεροβάθμια συνδικαλιστική οργάνωση εγγράφεται στην αντίστοιχη οργάνωση…</w:t>
      </w:r>
      <w:r>
        <w:rPr>
          <w:rFonts w:ascii="Arial" w:hAnsi="Arial" w:cs="Arial"/>
          <w:sz w:val="24"/>
          <w:szCs w:val="24"/>
        </w:rPr>
        <w:t>»</w:t>
      </w:r>
    </w:p>
    <w:p w:rsidR="004A4ADE" w:rsidRDefault="004A4ADE" w:rsidP="00FA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hAnsi="Arial" w:cs="Arial"/>
          <w:b/>
          <w:bCs/>
          <w:sz w:val="24"/>
          <w:szCs w:val="24"/>
        </w:rPr>
      </w:pPr>
      <w:r w:rsidRPr="00E95CEB">
        <w:rPr>
          <w:rFonts w:ascii="Arial" w:hAnsi="Arial" w:cs="Arial"/>
          <w:b/>
          <w:bCs/>
          <w:sz w:val="24"/>
          <w:szCs w:val="24"/>
        </w:rPr>
        <w:t>Αντιθέτως</w:t>
      </w:r>
      <w:r w:rsidR="00E673B0" w:rsidRPr="00E95CEB">
        <w:rPr>
          <w:rFonts w:ascii="Arial" w:hAnsi="Arial" w:cs="Arial"/>
          <w:b/>
          <w:bCs/>
          <w:sz w:val="24"/>
          <w:szCs w:val="24"/>
        </w:rPr>
        <w:t xml:space="preserve">, όσον αφορά τις συνδικαλιστικές οργανώσεως των </w:t>
      </w:r>
      <w:r w:rsidR="00331A45">
        <w:rPr>
          <w:rFonts w:ascii="Arial" w:hAnsi="Arial" w:cs="Arial"/>
          <w:b/>
          <w:bCs/>
          <w:sz w:val="24"/>
          <w:szCs w:val="24"/>
        </w:rPr>
        <w:t xml:space="preserve">μόνιμων δημοσίων </w:t>
      </w:r>
      <w:r w:rsidR="00E673B0" w:rsidRPr="00E95CEB">
        <w:rPr>
          <w:rFonts w:ascii="Arial" w:hAnsi="Arial" w:cs="Arial"/>
          <w:b/>
          <w:bCs/>
          <w:sz w:val="24"/>
          <w:szCs w:val="24"/>
        </w:rPr>
        <w:t>υπαλλήλων, στο άρθρο 30 του ίδιου ν.1264/1982 στην παρ.3 ορίζ</w:t>
      </w:r>
      <w:r w:rsidRPr="00E95CEB">
        <w:rPr>
          <w:rFonts w:ascii="Arial" w:hAnsi="Arial" w:cs="Arial"/>
          <w:b/>
          <w:bCs/>
          <w:sz w:val="24"/>
          <w:szCs w:val="24"/>
        </w:rPr>
        <w:t>ον</w:t>
      </w:r>
      <w:r w:rsidR="00E673B0" w:rsidRPr="00E95CEB">
        <w:rPr>
          <w:rFonts w:ascii="Arial" w:hAnsi="Arial" w:cs="Arial"/>
          <w:b/>
          <w:bCs/>
          <w:sz w:val="24"/>
          <w:szCs w:val="24"/>
        </w:rPr>
        <w:t>ται</w:t>
      </w:r>
      <w:r w:rsidRPr="00E95CEB">
        <w:rPr>
          <w:rFonts w:ascii="Arial" w:hAnsi="Arial" w:cs="Arial"/>
          <w:b/>
          <w:bCs/>
          <w:sz w:val="24"/>
          <w:szCs w:val="24"/>
        </w:rPr>
        <w:t xml:space="preserve"> σε αντιδιαστολή προς το άρθρο 1 παρ.3 ν.1264/1982 τα εξής:</w:t>
      </w:r>
    </w:p>
    <w:p w:rsidR="00E95CEB" w:rsidRPr="00E95CEB" w:rsidRDefault="00E95CEB" w:rsidP="00FA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hAnsi="Arial" w:cs="Arial"/>
          <w:b/>
          <w:bCs/>
          <w:sz w:val="24"/>
          <w:szCs w:val="24"/>
        </w:rPr>
      </w:pPr>
    </w:p>
    <w:p w:rsidR="004A4ADE" w:rsidRPr="00156F3C" w:rsidRDefault="00E673B0" w:rsidP="004A4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i/>
          <w:iCs/>
          <w:color w:val="000000"/>
          <w:sz w:val="24"/>
          <w:szCs w:val="24"/>
          <w:lang w:eastAsia="el-GR"/>
        </w:rPr>
      </w:pPr>
      <w:r w:rsidRPr="004A4ADE">
        <w:rPr>
          <w:rFonts w:ascii="Arial" w:hAnsi="Arial" w:cs="Arial"/>
          <w:i/>
          <w:iCs/>
          <w:sz w:val="24"/>
          <w:szCs w:val="24"/>
        </w:rPr>
        <w:t>«</w:t>
      </w:r>
      <w:r w:rsidR="00127C79" w:rsidRPr="00156F3C">
        <w:rPr>
          <w:rFonts w:ascii="Arial" w:eastAsia="Times New Roman" w:hAnsi="Arial" w:cs="Arial"/>
          <w:i/>
          <w:iCs/>
          <w:color w:val="000000"/>
          <w:sz w:val="24"/>
          <w:szCs w:val="24"/>
          <w:lang w:eastAsia="el-GR"/>
        </w:rPr>
        <w:t>3  Δευτεροβάθμιες συνδικαλιστικές οργανώσεις των δημοσίων υπαλλήλων</w:t>
      </w:r>
      <w:r w:rsidR="004A4ADE" w:rsidRPr="004A4ADE">
        <w:rPr>
          <w:rFonts w:ascii="Arial" w:eastAsia="Times New Roman" w:hAnsi="Arial" w:cs="Arial"/>
          <w:i/>
          <w:iCs/>
          <w:color w:val="000000"/>
          <w:sz w:val="24"/>
          <w:szCs w:val="24"/>
          <w:lang w:eastAsia="el-GR"/>
        </w:rPr>
        <w:t xml:space="preserve"> </w:t>
      </w:r>
      <w:r w:rsidR="00127C79" w:rsidRPr="00156F3C">
        <w:rPr>
          <w:rFonts w:ascii="Arial" w:eastAsia="Times New Roman" w:hAnsi="Arial" w:cs="Arial"/>
          <w:i/>
          <w:iCs/>
          <w:color w:val="000000"/>
          <w:sz w:val="24"/>
          <w:szCs w:val="24"/>
          <w:lang w:eastAsia="el-GR"/>
        </w:rPr>
        <w:t>είναι:  α)  Οι ομοσπονδίες των κατά κλάδους ή ειδικότητες σωματείων,</w:t>
      </w:r>
      <w:r w:rsidR="004A4ADE" w:rsidRPr="004A4ADE">
        <w:rPr>
          <w:rFonts w:ascii="Arial" w:eastAsia="Times New Roman" w:hAnsi="Arial" w:cs="Arial"/>
          <w:i/>
          <w:iCs/>
          <w:color w:val="000000"/>
          <w:sz w:val="24"/>
          <w:szCs w:val="24"/>
          <w:lang w:eastAsia="el-GR"/>
        </w:rPr>
        <w:t xml:space="preserve"> </w:t>
      </w:r>
      <w:r w:rsidR="00127C79" w:rsidRPr="00156F3C">
        <w:rPr>
          <w:rFonts w:ascii="Arial" w:eastAsia="Times New Roman" w:hAnsi="Arial" w:cs="Arial"/>
          <w:i/>
          <w:iCs/>
          <w:color w:val="000000"/>
          <w:sz w:val="24"/>
          <w:szCs w:val="24"/>
          <w:lang w:eastAsia="el-GR"/>
        </w:rPr>
        <w:t>που τα μέλη τους υπάγονται οργανικά σε ένα ή και σε περισσότερα</w:t>
      </w:r>
      <w:r w:rsidR="004A4ADE" w:rsidRPr="004A4ADE">
        <w:rPr>
          <w:rFonts w:ascii="Arial" w:eastAsia="Times New Roman" w:hAnsi="Arial" w:cs="Arial"/>
          <w:i/>
          <w:iCs/>
          <w:color w:val="000000"/>
          <w:sz w:val="24"/>
          <w:szCs w:val="24"/>
          <w:lang w:eastAsia="el-GR"/>
        </w:rPr>
        <w:t xml:space="preserve"> </w:t>
      </w:r>
      <w:r w:rsidR="00127C79" w:rsidRPr="00156F3C">
        <w:rPr>
          <w:rFonts w:ascii="Arial" w:eastAsia="Times New Roman" w:hAnsi="Arial" w:cs="Arial"/>
          <w:i/>
          <w:iCs/>
          <w:color w:val="000000"/>
          <w:sz w:val="24"/>
          <w:szCs w:val="24"/>
          <w:lang w:eastAsia="el-GR"/>
        </w:rPr>
        <w:t>Υπουργεία ή τα Ν.Π.Δ.Δ. της παρ. 1 του παρόντος και  β) οι ομοσπονδίες</w:t>
      </w:r>
      <w:r w:rsidR="004A4ADE" w:rsidRPr="004A4ADE">
        <w:rPr>
          <w:rFonts w:ascii="Arial" w:eastAsia="Times New Roman" w:hAnsi="Arial" w:cs="Arial"/>
          <w:i/>
          <w:iCs/>
          <w:color w:val="000000"/>
          <w:sz w:val="24"/>
          <w:szCs w:val="24"/>
          <w:lang w:eastAsia="el-GR"/>
        </w:rPr>
        <w:t xml:space="preserve"> </w:t>
      </w:r>
      <w:r w:rsidR="00127C79" w:rsidRPr="00156F3C">
        <w:rPr>
          <w:rFonts w:ascii="Arial" w:eastAsia="Times New Roman" w:hAnsi="Arial" w:cs="Arial"/>
          <w:i/>
          <w:iCs/>
          <w:color w:val="000000"/>
          <w:sz w:val="24"/>
          <w:szCs w:val="24"/>
          <w:lang w:eastAsia="el-GR"/>
        </w:rPr>
        <w:t>σωματείων που τα μέλη τους υπάγονται οργανικά στο ίδιο Υπουργείο ή στα</w:t>
      </w:r>
      <w:r w:rsidR="004A4ADE" w:rsidRPr="004A4ADE">
        <w:rPr>
          <w:rFonts w:ascii="Arial" w:eastAsia="Times New Roman" w:hAnsi="Arial" w:cs="Arial"/>
          <w:i/>
          <w:iCs/>
          <w:color w:val="000000"/>
          <w:sz w:val="24"/>
          <w:szCs w:val="24"/>
          <w:lang w:eastAsia="el-GR"/>
        </w:rPr>
        <w:t xml:space="preserve"> </w:t>
      </w:r>
      <w:r w:rsidR="00127C79" w:rsidRPr="00156F3C">
        <w:rPr>
          <w:rFonts w:ascii="Arial" w:eastAsia="Times New Roman" w:hAnsi="Arial" w:cs="Arial"/>
          <w:i/>
          <w:iCs/>
          <w:color w:val="000000"/>
          <w:sz w:val="24"/>
          <w:szCs w:val="24"/>
          <w:lang w:eastAsia="el-GR"/>
        </w:rPr>
        <w:t>κατά την παράγραφο 1 του παρόντος άρθρου Ν.Π.Δ.Δ. η ομάδα Ν.Π.Δ.Δ. που</w:t>
      </w:r>
      <w:r w:rsidR="004A4ADE" w:rsidRPr="004A4ADE">
        <w:rPr>
          <w:rFonts w:ascii="Arial" w:eastAsia="Times New Roman" w:hAnsi="Arial" w:cs="Arial"/>
          <w:i/>
          <w:iCs/>
          <w:color w:val="000000"/>
          <w:sz w:val="24"/>
          <w:szCs w:val="24"/>
          <w:lang w:eastAsia="el-GR"/>
        </w:rPr>
        <w:t xml:space="preserve"> </w:t>
      </w:r>
      <w:r w:rsidR="00127C79" w:rsidRPr="00156F3C">
        <w:rPr>
          <w:rFonts w:ascii="Arial" w:eastAsia="Times New Roman" w:hAnsi="Arial" w:cs="Arial"/>
          <w:i/>
          <w:iCs/>
          <w:color w:val="000000"/>
          <w:sz w:val="24"/>
          <w:szCs w:val="24"/>
          <w:lang w:eastAsia="el-GR"/>
        </w:rPr>
        <w:t>τελεί υπό την εποπτεία του ίδιου Υπουργείου.</w:t>
      </w:r>
      <w:r w:rsidR="004A4ADE" w:rsidRPr="004A4ADE">
        <w:rPr>
          <w:rFonts w:ascii="Arial" w:eastAsia="Times New Roman" w:hAnsi="Arial" w:cs="Arial"/>
          <w:i/>
          <w:iCs/>
          <w:color w:val="000000"/>
          <w:sz w:val="24"/>
          <w:szCs w:val="24"/>
          <w:lang w:eastAsia="el-GR"/>
        </w:rPr>
        <w:t xml:space="preserve"> </w:t>
      </w:r>
      <w:r w:rsidR="004A4ADE" w:rsidRPr="00E95CEB">
        <w:rPr>
          <w:rFonts w:ascii="Arial" w:eastAsia="Times New Roman" w:hAnsi="Arial" w:cs="Arial"/>
          <w:i/>
          <w:iCs/>
          <w:color w:val="000000"/>
          <w:sz w:val="24"/>
          <w:szCs w:val="24"/>
          <w:lang w:eastAsia="el-GR"/>
        </w:rPr>
        <w:t>Ό</w:t>
      </w:r>
      <w:r w:rsidR="004A4ADE" w:rsidRPr="00156F3C">
        <w:rPr>
          <w:rFonts w:ascii="Arial" w:eastAsia="Times New Roman" w:hAnsi="Arial" w:cs="Arial"/>
          <w:i/>
          <w:iCs/>
          <w:color w:val="000000"/>
          <w:sz w:val="24"/>
          <w:szCs w:val="24"/>
          <w:lang w:eastAsia="el-GR"/>
        </w:rPr>
        <w:t>που υπάλληλοι ενός Υπουργείου ανήκουν σε μια και ενιαία</w:t>
      </w:r>
      <w:r w:rsidR="004A4ADE" w:rsidRPr="00E95CEB">
        <w:rPr>
          <w:rFonts w:ascii="Arial" w:eastAsia="Times New Roman" w:hAnsi="Arial" w:cs="Arial"/>
          <w:i/>
          <w:iCs/>
          <w:color w:val="000000"/>
          <w:sz w:val="24"/>
          <w:szCs w:val="24"/>
          <w:lang w:eastAsia="el-GR"/>
        </w:rPr>
        <w:t xml:space="preserve"> </w:t>
      </w:r>
      <w:r w:rsidR="004A4ADE" w:rsidRPr="00156F3C">
        <w:rPr>
          <w:rFonts w:ascii="Arial" w:eastAsia="Times New Roman" w:hAnsi="Arial" w:cs="Arial"/>
          <w:i/>
          <w:iCs/>
          <w:color w:val="000000"/>
          <w:sz w:val="24"/>
          <w:szCs w:val="24"/>
          <w:lang w:eastAsia="el-GR"/>
        </w:rPr>
        <w:t>συνδικαλιστική οργάνωση του Υπουργείου αυτού με περισσότερους κλάδους,</w:t>
      </w:r>
      <w:r w:rsidR="004A4ADE" w:rsidRPr="00E95CEB">
        <w:rPr>
          <w:rFonts w:ascii="Arial" w:eastAsia="Times New Roman" w:hAnsi="Arial" w:cs="Arial"/>
          <w:i/>
          <w:iCs/>
          <w:color w:val="000000"/>
          <w:sz w:val="24"/>
          <w:szCs w:val="24"/>
          <w:lang w:eastAsia="el-GR"/>
        </w:rPr>
        <w:t xml:space="preserve"> </w:t>
      </w:r>
      <w:r w:rsidR="004A4ADE" w:rsidRPr="00156F3C">
        <w:rPr>
          <w:rFonts w:ascii="Arial" w:eastAsia="Times New Roman" w:hAnsi="Arial" w:cs="Arial"/>
          <w:i/>
          <w:iCs/>
          <w:color w:val="000000"/>
          <w:sz w:val="24"/>
          <w:szCs w:val="24"/>
          <w:lang w:eastAsia="el-GR"/>
        </w:rPr>
        <w:t>η οργάνωσή τους θεωρείται, για το λόγο αυτό, και σαν δευτεροβάθμια.</w:t>
      </w:r>
      <w:r w:rsidR="004A4ADE" w:rsidRPr="00E95CEB">
        <w:rPr>
          <w:rFonts w:ascii="Arial" w:eastAsia="Times New Roman" w:hAnsi="Arial" w:cs="Arial"/>
          <w:i/>
          <w:iCs/>
          <w:color w:val="000000"/>
          <w:sz w:val="24"/>
          <w:szCs w:val="24"/>
          <w:lang w:eastAsia="el-GR"/>
        </w:rPr>
        <w:t xml:space="preserve"> </w:t>
      </w:r>
      <w:r w:rsidR="004A4ADE" w:rsidRPr="00156F3C">
        <w:rPr>
          <w:rFonts w:ascii="Arial" w:eastAsia="Times New Roman" w:hAnsi="Arial" w:cs="Arial"/>
          <w:i/>
          <w:iCs/>
          <w:color w:val="000000"/>
          <w:sz w:val="24"/>
          <w:szCs w:val="24"/>
          <w:lang w:eastAsia="el-GR"/>
        </w:rPr>
        <w:t>Κάθε πρωτοβάθμια οργάνωση μπορεί να γίνει μέλος σε μια μόνο</w:t>
      </w:r>
      <w:r w:rsidR="004A4ADE" w:rsidRPr="00E95CEB">
        <w:rPr>
          <w:rFonts w:ascii="Arial" w:eastAsia="Times New Roman" w:hAnsi="Arial" w:cs="Arial"/>
          <w:i/>
          <w:iCs/>
          <w:color w:val="000000"/>
          <w:sz w:val="24"/>
          <w:szCs w:val="24"/>
          <w:lang w:eastAsia="el-GR"/>
        </w:rPr>
        <w:t xml:space="preserve"> </w:t>
      </w:r>
      <w:r w:rsidR="004A4ADE" w:rsidRPr="00156F3C">
        <w:rPr>
          <w:rFonts w:ascii="Arial" w:eastAsia="Times New Roman" w:hAnsi="Arial" w:cs="Arial"/>
          <w:i/>
          <w:iCs/>
          <w:color w:val="000000"/>
          <w:sz w:val="24"/>
          <w:szCs w:val="24"/>
          <w:lang w:eastAsia="el-GR"/>
        </w:rPr>
        <w:t>δευτεροβάθμια, εφόσον δεν υπάρχει άλλη οργάνωση</w:t>
      </w:r>
      <w:r w:rsidR="004A4ADE" w:rsidRPr="00E95CEB">
        <w:rPr>
          <w:rFonts w:ascii="Arial" w:eastAsia="Times New Roman" w:hAnsi="Arial" w:cs="Arial"/>
          <w:i/>
          <w:iCs/>
          <w:color w:val="000000"/>
          <w:sz w:val="24"/>
          <w:szCs w:val="24"/>
          <w:lang w:eastAsia="el-GR"/>
        </w:rPr>
        <w:t>»</w:t>
      </w:r>
      <w:r w:rsidR="004A4ADE" w:rsidRPr="00156F3C">
        <w:rPr>
          <w:rFonts w:ascii="Arial" w:eastAsia="Times New Roman" w:hAnsi="Arial" w:cs="Arial"/>
          <w:i/>
          <w:iCs/>
          <w:color w:val="000000"/>
          <w:sz w:val="24"/>
          <w:szCs w:val="24"/>
          <w:lang w:eastAsia="el-GR"/>
        </w:rPr>
        <w:t>.</w:t>
      </w:r>
    </w:p>
    <w:p w:rsidR="00127C79" w:rsidRPr="00156F3C" w:rsidRDefault="00127C79" w:rsidP="00FA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i/>
          <w:iCs/>
          <w:color w:val="000000"/>
          <w:sz w:val="24"/>
          <w:szCs w:val="24"/>
          <w:lang w:eastAsia="el-GR"/>
        </w:rPr>
      </w:pPr>
    </w:p>
    <w:p w:rsidR="0021277A" w:rsidRPr="00FA72EC" w:rsidRDefault="0021277A" w:rsidP="00FA72EC">
      <w:pPr>
        <w:spacing w:line="360" w:lineRule="exact"/>
        <w:jc w:val="both"/>
        <w:rPr>
          <w:rFonts w:ascii="Arial" w:hAnsi="Arial" w:cs="Arial"/>
          <w:sz w:val="24"/>
          <w:szCs w:val="24"/>
        </w:rPr>
      </w:pPr>
      <w:r w:rsidRPr="00FA72EC">
        <w:rPr>
          <w:rFonts w:ascii="Arial" w:hAnsi="Arial" w:cs="Arial"/>
          <w:sz w:val="24"/>
          <w:szCs w:val="24"/>
        </w:rPr>
        <w:lastRenderedPageBreak/>
        <w:t>Το άρθρο 30</w:t>
      </w:r>
      <w:r w:rsidR="004A4ADE">
        <w:rPr>
          <w:rFonts w:ascii="Arial" w:hAnsi="Arial" w:cs="Arial"/>
          <w:sz w:val="24"/>
          <w:szCs w:val="24"/>
        </w:rPr>
        <w:t xml:space="preserve"> ν.1264/1982</w:t>
      </w:r>
      <w:r w:rsidRPr="00FA72EC">
        <w:rPr>
          <w:rFonts w:ascii="Arial" w:hAnsi="Arial" w:cs="Arial"/>
          <w:sz w:val="24"/>
          <w:szCs w:val="24"/>
        </w:rPr>
        <w:t xml:space="preserve"> καθορίζει </w:t>
      </w:r>
      <w:r w:rsidR="004A4ADE">
        <w:rPr>
          <w:rFonts w:ascii="Arial" w:hAnsi="Arial" w:cs="Arial"/>
          <w:sz w:val="24"/>
          <w:szCs w:val="24"/>
        </w:rPr>
        <w:t xml:space="preserve">ειδικώς </w:t>
      </w:r>
      <w:r w:rsidRPr="00FA72EC">
        <w:rPr>
          <w:rFonts w:ascii="Arial" w:hAnsi="Arial" w:cs="Arial"/>
          <w:sz w:val="24"/>
          <w:szCs w:val="24"/>
        </w:rPr>
        <w:t xml:space="preserve">τα είδη των </w:t>
      </w:r>
      <w:r w:rsidR="004A4ADE" w:rsidRPr="00FA72EC">
        <w:rPr>
          <w:rFonts w:ascii="Arial" w:hAnsi="Arial" w:cs="Arial"/>
          <w:sz w:val="24"/>
          <w:szCs w:val="24"/>
        </w:rPr>
        <w:t>συνδικαλιστικών</w:t>
      </w:r>
      <w:r w:rsidRPr="00FA72EC">
        <w:rPr>
          <w:rFonts w:ascii="Arial" w:hAnsi="Arial" w:cs="Arial"/>
          <w:sz w:val="24"/>
          <w:szCs w:val="24"/>
        </w:rPr>
        <w:t xml:space="preserve"> οργανώσεων των </w:t>
      </w:r>
      <w:r w:rsidR="00331A45">
        <w:rPr>
          <w:rFonts w:ascii="Arial" w:hAnsi="Arial" w:cs="Arial"/>
          <w:sz w:val="24"/>
          <w:szCs w:val="24"/>
        </w:rPr>
        <w:t xml:space="preserve">μόνιμων </w:t>
      </w:r>
      <w:r w:rsidRPr="00FA72EC">
        <w:rPr>
          <w:rFonts w:ascii="Arial" w:hAnsi="Arial" w:cs="Arial"/>
          <w:sz w:val="24"/>
          <w:szCs w:val="24"/>
        </w:rPr>
        <w:t>δημοσίων υπαλλήλων</w:t>
      </w:r>
      <w:r w:rsidR="004A4ADE">
        <w:rPr>
          <w:rFonts w:ascii="Arial" w:hAnsi="Arial" w:cs="Arial"/>
          <w:sz w:val="24"/>
          <w:szCs w:val="24"/>
        </w:rPr>
        <w:t>, απλώς το πράττει με</w:t>
      </w:r>
      <w:r w:rsidRPr="00FA72EC">
        <w:rPr>
          <w:rFonts w:ascii="Arial" w:hAnsi="Arial" w:cs="Arial"/>
          <w:sz w:val="24"/>
          <w:szCs w:val="24"/>
        </w:rPr>
        <w:t xml:space="preserve"> παρόμοιο τρόπο </w:t>
      </w:r>
      <w:r w:rsidR="004A4ADE">
        <w:rPr>
          <w:rFonts w:ascii="Arial" w:hAnsi="Arial" w:cs="Arial"/>
          <w:sz w:val="24"/>
          <w:szCs w:val="24"/>
        </w:rPr>
        <w:t>προς</w:t>
      </w:r>
      <w:r w:rsidRPr="00FA72EC">
        <w:rPr>
          <w:rFonts w:ascii="Arial" w:hAnsi="Arial" w:cs="Arial"/>
          <w:sz w:val="24"/>
          <w:szCs w:val="24"/>
        </w:rPr>
        <w:t xml:space="preserve"> τις συνδικαλιστικές οργανώσεις των άλλων μισθωτών</w:t>
      </w:r>
      <w:r w:rsidR="004A4ADE">
        <w:rPr>
          <w:rFonts w:ascii="Arial" w:hAnsi="Arial" w:cs="Arial"/>
          <w:sz w:val="24"/>
          <w:szCs w:val="24"/>
        </w:rPr>
        <w:t xml:space="preserve"> και</w:t>
      </w:r>
      <w:r w:rsidRPr="00FA72EC">
        <w:rPr>
          <w:rFonts w:ascii="Arial" w:hAnsi="Arial" w:cs="Arial"/>
          <w:sz w:val="24"/>
          <w:szCs w:val="24"/>
        </w:rPr>
        <w:t xml:space="preserve"> με μικρές μόνον αποκλίσεις. Οι συνδικαλιστικές οργανώσεις</w:t>
      </w:r>
      <w:r w:rsidR="004A4ADE">
        <w:rPr>
          <w:rFonts w:ascii="Arial" w:hAnsi="Arial" w:cs="Arial"/>
          <w:sz w:val="24"/>
          <w:szCs w:val="24"/>
        </w:rPr>
        <w:t xml:space="preserve"> των δημοσίων υπαλλήλων</w:t>
      </w:r>
      <w:r w:rsidRPr="00FA72EC">
        <w:rPr>
          <w:rFonts w:ascii="Arial" w:hAnsi="Arial" w:cs="Arial"/>
          <w:sz w:val="24"/>
          <w:szCs w:val="24"/>
        </w:rPr>
        <w:t xml:space="preserve"> ιδρύονται με τους </w:t>
      </w:r>
      <w:r w:rsidR="00E95CEB" w:rsidRPr="00FA72EC">
        <w:rPr>
          <w:rFonts w:ascii="Arial" w:hAnsi="Arial" w:cs="Arial"/>
          <w:sz w:val="24"/>
          <w:szCs w:val="24"/>
        </w:rPr>
        <w:t>όρους</w:t>
      </w:r>
      <w:r w:rsidRPr="00FA72EC">
        <w:rPr>
          <w:rFonts w:ascii="Arial" w:hAnsi="Arial" w:cs="Arial"/>
          <w:sz w:val="24"/>
          <w:szCs w:val="24"/>
        </w:rPr>
        <w:t xml:space="preserve"> και προϋποθέσεις, όπως οι αντίστοιχες οργανώσεις των μισθωτών του ιδιωτικού τομέα</w:t>
      </w:r>
      <w:r w:rsidR="004A4ADE">
        <w:rPr>
          <w:rFonts w:ascii="Arial" w:hAnsi="Arial" w:cs="Arial"/>
          <w:sz w:val="24"/>
          <w:szCs w:val="24"/>
        </w:rPr>
        <w:t xml:space="preserve">, αλλά αντιδιαστέλλονται σαφώς έναντι τούτων και για τον λόγο αυτό ο κοινός νομοθέτης έχει διαφορετικό σύστημα ρυθμίσεων </w:t>
      </w:r>
      <w:proofErr w:type="spellStart"/>
      <w:r w:rsidR="004A4ADE">
        <w:rPr>
          <w:rFonts w:ascii="Arial" w:hAnsi="Arial" w:cs="Arial"/>
          <w:sz w:val="24"/>
          <w:szCs w:val="24"/>
        </w:rPr>
        <w:t>γι’αυτές</w:t>
      </w:r>
      <w:proofErr w:type="spellEnd"/>
      <w:r w:rsidRPr="00FA72EC">
        <w:rPr>
          <w:rFonts w:ascii="Arial" w:hAnsi="Arial" w:cs="Arial"/>
          <w:sz w:val="24"/>
          <w:szCs w:val="24"/>
        </w:rPr>
        <w:t xml:space="preserve">. Τα τοπικά παραρτήματα </w:t>
      </w:r>
      <w:r w:rsidR="004A4ADE">
        <w:rPr>
          <w:rFonts w:ascii="Arial" w:hAnsi="Arial" w:cs="Arial"/>
          <w:sz w:val="24"/>
          <w:szCs w:val="24"/>
        </w:rPr>
        <w:t xml:space="preserve">άλλωστε </w:t>
      </w:r>
      <w:r w:rsidRPr="00FA72EC">
        <w:rPr>
          <w:rFonts w:ascii="Arial" w:hAnsi="Arial" w:cs="Arial"/>
          <w:sz w:val="24"/>
          <w:szCs w:val="24"/>
        </w:rPr>
        <w:t xml:space="preserve">δεν αναγνωρίζονται ως πρωτοβάθμιες συνδικαλιστικές οργανώσεις των δημοσίων υπαλλήλων, αφού οι διατάξεις για τα </w:t>
      </w:r>
      <w:r w:rsidR="004A4ADE" w:rsidRPr="00FA72EC">
        <w:rPr>
          <w:rFonts w:ascii="Arial" w:hAnsi="Arial" w:cs="Arial"/>
          <w:sz w:val="24"/>
          <w:szCs w:val="24"/>
        </w:rPr>
        <w:t>εργατικά</w:t>
      </w:r>
      <w:r w:rsidRPr="00FA72EC">
        <w:rPr>
          <w:rFonts w:ascii="Arial" w:hAnsi="Arial" w:cs="Arial"/>
          <w:sz w:val="24"/>
          <w:szCs w:val="24"/>
        </w:rPr>
        <w:t xml:space="preserve"> κέντρα δεν αφορούν τους δημοσίους υπαλλήλους και δεν εφαρμόζονται σε αυτούς</w:t>
      </w:r>
      <w:r w:rsidRPr="00FA72EC">
        <w:rPr>
          <w:rStyle w:val="a4"/>
          <w:rFonts w:ascii="Arial" w:hAnsi="Arial" w:cs="Arial"/>
          <w:sz w:val="24"/>
          <w:szCs w:val="24"/>
        </w:rPr>
        <w:footnoteReference w:id="2"/>
      </w:r>
      <w:r w:rsidRPr="00FA72EC">
        <w:rPr>
          <w:rFonts w:ascii="Arial" w:hAnsi="Arial" w:cs="Arial"/>
          <w:sz w:val="24"/>
          <w:szCs w:val="24"/>
        </w:rPr>
        <w:t xml:space="preserve">. </w:t>
      </w:r>
    </w:p>
    <w:p w:rsidR="00CB2C3F" w:rsidRPr="00FA72EC" w:rsidRDefault="00E673B0" w:rsidP="00FA72EC">
      <w:pPr>
        <w:spacing w:line="360" w:lineRule="exact"/>
        <w:jc w:val="both"/>
        <w:rPr>
          <w:rFonts w:ascii="Arial" w:hAnsi="Arial" w:cs="Arial"/>
          <w:b/>
          <w:bCs/>
          <w:sz w:val="24"/>
          <w:szCs w:val="24"/>
        </w:rPr>
      </w:pPr>
      <w:r w:rsidRPr="00FA72EC">
        <w:rPr>
          <w:rFonts w:ascii="Arial" w:hAnsi="Arial" w:cs="Arial"/>
          <w:b/>
          <w:bCs/>
          <w:sz w:val="24"/>
          <w:szCs w:val="24"/>
        </w:rPr>
        <w:t xml:space="preserve">Από τις </w:t>
      </w:r>
      <w:proofErr w:type="spellStart"/>
      <w:r w:rsidRPr="00FA72EC">
        <w:rPr>
          <w:rFonts w:ascii="Arial" w:hAnsi="Arial" w:cs="Arial"/>
          <w:b/>
          <w:bCs/>
          <w:sz w:val="24"/>
          <w:szCs w:val="24"/>
        </w:rPr>
        <w:t>προεκτεθείσες</w:t>
      </w:r>
      <w:proofErr w:type="spellEnd"/>
      <w:r w:rsidRPr="00FA72EC">
        <w:rPr>
          <w:rFonts w:ascii="Arial" w:hAnsi="Arial" w:cs="Arial"/>
          <w:b/>
          <w:bCs/>
          <w:sz w:val="24"/>
          <w:szCs w:val="24"/>
        </w:rPr>
        <w:t xml:space="preserve"> διατάξεις</w:t>
      </w:r>
      <w:r w:rsidR="004A4ADE">
        <w:rPr>
          <w:rFonts w:ascii="Arial" w:hAnsi="Arial" w:cs="Arial"/>
          <w:b/>
          <w:bCs/>
          <w:sz w:val="24"/>
          <w:szCs w:val="24"/>
        </w:rPr>
        <w:t xml:space="preserve"> συνεπώς,</w:t>
      </w:r>
      <w:r w:rsidRPr="00FA72EC">
        <w:rPr>
          <w:rFonts w:ascii="Arial" w:hAnsi="Arial" w:cs="Arial"/>
          <w:b/>
          <w:bCs/>
          <w:sz w:val="24"/>
          <w:szCs w:val="24"/>
        </w:rPr>
        <w:t xml:space="preserve"> προκύπτει ότι με τον ν.1264/1982 αντιδιαστέλλονται οι με σχέση εργασίας ιδιωτικού δικαίου υπάλληλοι από τους με σχέση εργασίας δημοσίου δικαίου υπαλλήλους και ότι τα θέματα των συνδικαλιστικών οργανώσεών τους ρυθμίζονται με διαφορετικές διατάξεις, οι οποίες αφορούν καθεμία από τις ως άνω κατηγορίες υπαλλήλων και δεν μπορούν να εφαρμοσθούν επί της άλλης.</w:t>
      </w:r>
      <w:r w:rsidR="00971B0F" w:rsidRPr="00FA72EC">
        <w:rPr>
          <w:rFonts w:ascii="Arial" w:hAnsi="Arial" w:cs="Arial"/>
          <w:b/>
          <w:bCs/>
          <w:sz w:val="24"/>
          <w:szCs w:val="24"/>
        </w:rPr>
        <w:t xml:space="preserve"> Ο δε ν.1264/1982 περιλαμβάνει χωριστές ρυθμίσεις για την διάρθρωση των συνδικαλιστικών οργανώσεων των δημοσίων υπαλλήλων, καθορίζοντας στο άρθρο 30 τα είδη τους κατά τρόπο παρόμοιο πλην όμως διάφορο, </w:t>
      </w:r>
      <w:r w:rsidR="00E95CEB">
        <w:rPr>
          <w:rFonts w:ascii="Arial" w:hAnsi="Arial" w:cs="Arial"/>
          <w:b/>
          <w:bCs/>
          <w:sz w:val="24"/>
          <w:szCs w:val="24"/>
        </w:rPr>
        <w:t>προς</w:t>
      </w:r>
      <w:r w:rsidR="00971B0F" w:rsidRPr="00FA72EC">
        <w:rPr>
          <w:rFonts w:ascii="Arial" w:hAnsi="Arial" w:cs="Arial"/>
          <w:b/>
          <w:bCs/>
          <w:sz w:val="24"/>
          <w:szCs w:val="24"/>
        </w:rPr>
        <w:t xml:space="preserve"> τις συνδικαλιστικές </w:t>
      </w:r>
      <w:r w:rsidR="004A4ADE" w:rsidRPr="00FA72EC">
        <w:rPr>
          <w:rFonts w:ascii="Arial" w:hAnsi="Arial" w:cs="Arial"/>
          <w:b/>
          <w:bCs/>
          <w:sz w:val="24"/>
          <w:szCs w:val="24"/>
        </w:rPr>
        <w:t>οργανώσεις</w:t>
      </w:r>
      <w:r w:rsidR="00971B0F" w:rsidRPr="00FA72EC">
        <w:rPr>
          <w:rFonts w:ascii="Arial" w:hAnsi="Arial" w:cs="Arial"/>
          <w:b/>
          <w:bCs/>
          <w:sz w:val="24"/>
          <w:szCs w:val="24"/>
        </w:rPr>
        <w:t xml:space="preserve"> των λοιπών μισθωτών με μικρές μόνον αποκλείσεις. </w:t>
      </w:r>
      <w:r w:rsidRPr="00FA72EC">
        <w:rPr>
          <w:rFonts w:ascii="Arial" w:hAnsi="Arial" w:cs="Arial"/>
          <w:b/>
          <w:bCs/>
          <w:sz w:val="24"/>
          <w:szCs w:val="24"/>
        </w:rPr>
        <w:t xml:space="preserve"> </w:t>
      </w:r>
    </w:p>
    <w:p w:rsidR="00127C79" w:rsidRPr="00FA72EC" w:rsidRDefault="00E673B0" w:rsidP="00FA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4A4ADE">
        <w:rPr>
          <w:rFonts w:ascii="Arial" w:hAnsi="Arial" w:cs="Arial"/>
          <w:b/>
          <w:bCs/>
          <w:sz w:val="24"/>
          <w:szCs w:val="24"/>
          <w:u w:val="single"/>
        </w:rPr>
        <w:t xml:space="preserve">Ενόψει των ανωτέρω πρέπει να γίνει δεκτό ότι κατά τον ν.1264/1982 αν και δεν απαγορεύονται ρητά οι ενιαίες συνδικαλιστικές οργανώσεις, ισχύει το καθεστώς των αμιγών </w:t>
      </w:r>
      <w:proofErr w:type="spellStart"/>
      <w:r w:rsidRPr="004A4ADE">
        <w:rPr>
          <w:rFonts w:ascii="Arial" w:hAnsi="Arial" w:cs="Arial"/>
          <w:b/>
          <w:bCs/>
          <w:sz w:val="24"/>
          <w:szCs w:val="24"/>
          <w:u w:val="single"/>
        </w:rPr>
        <w:t>δημοσιοϋπαλλικών</w:t>
      </w:r>
      <w:proofErr w:type="spellEnd"/>
      <w:r w:rsidRPr="004A4ADE">
        <w:rPr>
          <w:rFonts w:ascii="Arial" w:hAnsi="Arial" w:cs="Arial"/>
          <w:b/>
          <w:bCs/>
          <w:sz w:val="24"/>
          <w:szCs w:val="24"/>
          <w:u w:val="single"/>
        </w:rPr>
        <w:t xml:space="preserve"> οργανώσεων σε όλες τις βαθμίδες</w:t>
      </w:r>
      <w:r w:rsidRPr="00FA72EC">
        <w:rPr>
          <w:rFonts w:ascii="Arial" w:hAnsi="Arial" w:cs="Arial"/>
          <w:sz w:val="24"/>
          <w:szCs w:val="24"/>
        </w:rPr>
        <w:t xml:space="preserve">. </w:t>
      </w:r>
      <w:r w:rsidR="004A4ADE">
        <w:rPr>
          <w:rFonts w:ascii="Arial" w:hAnsi="Arial" w:cs="Arial"/>
          <w:sz w:val="24"/>
          <w:szCs w:val="24"/>
        </w:rPr>
        <w:t>Τούτο έχει κριθεί και ρητώς</w:t>
      </w:r>
      <w:r w:rsidRPr="00FA72EC">
        <w:rPr>
          <w:rFonts w:ascii="Arial" w:hAnsi="Arial" w:cs="Arial"/>
          <w:sz w:val="24"/>
          <w:szCs w:val="24"/>
        </w:rPr>
        <w:t xml:space="preserve"> με την Γνωμοδότηση του Νομικού Συμβουλίου του Κράτος με αρ.436/2006</w:t>
      </w:r>
      <w:r w:rsidRPr="00FA72EC">
        <w:rPr>
          <w:rStyle w:val="a4"/>
          <w:rFonts w:ascii="Arial" w:hAnsi="Arial" w:cs="Arial"/>
          <w:sz w:val="24"/>
          <w:szCs w:val="24"/>
        </w:rPr>
        <w:footnoteReference w:id="3"/>
      </w:r>
      <w:r w:rsidR="004A4ADE">
        <w:rPr>
          <w:rFonts w:ascii="Arial" w:hAnsi="Arial" w:cs="Arial"/>
          <w:sz w:val="24"/>
          <w:szCs w:val="24"/>
        </w:rPr>
        <w:t xml:space="preserve">, όπως και με την με αρ.2051/1988 απόφαση του Πολυμελούς Πρωτοδικείου </w:t>
      </w:r>
      <w:r w:rsidR="00DE42BB">
        <w:rPr>
          <w:rFonts w:ascii="Arial" w:hAnsi="Arial" w:cs="Arial"/>
          <w:sz w:val="24"/>
          <w:szCs w:val="24"/>
        </w:rPr>
        <w:t xml:space="preserve">Θεσσαλονίκης, </w:t>
      </w:r>
      <w:r w:rsidR="004A4ADE">
        <w:rPr>
          <w:rFonts w:ascii="Arial" w:hAnsi="Arial" w:cs="Arial"/>
          <w:sz w:val="24"/>
          <w:szCs w:val="24"/>
        </w:rPr>
        <w:t>σύμφωνα με την οποία «</w:t>
      </w:r>
      <w:r w:rsidR="00127C79" w:rsidRPr="00DE42BB">
        <w:rPr>
          <w:rFonts w:ascii="Arial" w:hAnsi="Arial" w:cs="Arial"/>
          <w:i/>
          <w:iCs/>
          <w:sz w:val="24"/>
          <w:szCs w:val="24"/>
        </w:rPr>
        <w:t xml:space="preserve">από το περιεχόμενο των διατάξεων του άρθρου 30 ν.1254/1982 και του άρθρου 1 παρ.1 του νόμου αυτού, </w:t>
      </w:r>
      <w:r w:rsidR="00127C79" w:rsidRPr="00DE42BB">
        <w:rPr>
          <w:rFonts w:ascii="Arial" w:eastAsia="Times New Roman" w:hAnsi="Arial" w:cs="Arial"/>
          <w:i/>
          <w:iCs/>
          <w:color w:val="000000"/>
          <w:sz w:val="24"/>
          <w:szCs w:val="24"/>
          <w:lang w:eastAsia="el-GR"/>
        </w:rPr>
        <w:t xml:space="preserve">σαφώς αντιδιαστέλλονται οι ανωτέρω μισθωτοί του Δημοσίου και των ΝΠΔΔ με τους επί </w:t>
      </w:r>
      <w:proofErr w:type="spellStart"/>
      <w:r w:rsidR="00127C79" w:rsidRPr="00DE42BB">
        <w:rPr>
          <w:rFonts w:ascii="Arial" w:eastAsia="Times New Roman" w:hAnsi="Arial" w:cs="Arial"/>
          <w:i/>
          <w:iCs/>
          <w:color w:val="000000"/>
          <w:sz w:val="24"/>
          <w:szCs w:val="24"/>
          <w:lang w:eastAsia="el-GR"/>
        </w:rPr>
        <w:t>συμβάσει</w:t>
      </w:r>
      <w:proofErr w:type="spellEnd"/>
      <w:r w:rsidR="00127C79" w:rsidRPr="00DE42BB">
        <w:rPr>
          <w:rFonts w:ascii="Arial" w:eastAsia="Times New Roman" w:hAnsi="Arial" w:cs="Arial"/>
          <w:i/>
          <w:iCs/>
          <w:color w:val="000000"/>
          <w:sz w:val="24"/>
          <w:szCs w:val="24"/>
          <w:lang w:eastAsia="el-GR"/>
        </w:rPr>
        <w:t xml:space="preserve"> ιδιωτικού δικαίου υπαλλήλους αυτών. Προβλέπεται δε και </w:t>
      </w:r>
      <w:r w:rsidR="00127C79" w:rsidRPr="00DE42BB">
        <w:rPr>
          <w:rFonts w:ascii="Arial" w:eastAsia="Times New Roman" w:hAnsi="Arial" w:cs="Arial"/>
          <w:i/>
          <w:iCs/>
          <w:color w:val="000000"/>
          <w:sz w:val="24"/>
          <w:szCs w:val="24"/>
          <w:lang w:eastAsia="el-GR"/>
        </w:rPr>
        <w:lastRenderedPageBreak/>
        <w:t xml:space="preserve">διαφορετικός τρόπος </w:t>
      </w:r>
      <w:r w:rsidR="004A4ADE" w:rsidRPr="00DE42BB">
        <w:rPr>
          <w:rFonts w:ascii="Arial" w:eastAsia="Times New Roman" w:hAnsi="Arial" w:cs="Arial"/>
          <w:i/>
          <w:iCs/>
          <w:color w:val="000000"/>
          <w:sz w:val="24"/>
          <w:szCs w:val="24"/>
          <w:lang w:eastAsia="el-GR"/>
        </w:rPr>
        <w:t>συνδικαλιστικής</w:t>
      </w:r>
      <w:r w:rsidR="00127C79" w:rsidRPr="00DE42BB">
        <w:rPr>
          <w:rFonts w:ascii="Arial" w:eastAsia="Times New Roman" w:hAnsi="Arial" w:cs="Arial"/>
          <w:i/>
          <w:iCs/>
          <w:color w:val="000000"/>
          <w:sz w:val="24"/>
          <w:szCs w:val="24"/>
          <w:lang w:eastAsia="el-GR"/>
        </w:rPr>
        <w:t xml:space="preserve"> εκπροσωπήσεώς τους </w:t>
      </w:r>
      <w:r w:rsidR="004A4ADE" w:rsidRPr="00DE42BB">
        <w:rPr>
          <w:rFonts w:ascii="Arial" w:eastAsia="Times New Roman" w:hAnsi="Arial" w:cs="Arial"/>
          <w:i/>
          <w:iCs/>
          <w:color w:val="000000"/>
          <w:sz w:val="24"/>
          <w:szCs w:val="24"/>
          <w:lang w:eastAsia="el-GR"/>
        </w:rPr>
        <w:t>σ</w:t>
      </w:r>
      <w:r w:rsidR="00DE42BB" w:rsidRPr="00DE42BB">
        <w:rPr>
          <w:rFonts w:ascii="Arial" w:eastAsia="Times New Roman" w:hAnsi="Arial" w:cs="Arial"/>
          <w:i/>
          <w:iCs/>
          <w:color w:val="000000"/>
          <w:sz w:val="24"/>
          <w:szCs w:val="24"/>
          <w:lang w:eastAsia="el-GR"/>
        </w:rPr>
        <w:t>τα</w:t>
      </w:r>
      <w:r w:rsidR="004A4ADE" w:rsidRPr="00DE42BB">
        <w:rPr>
          <w:rFonts w:ascii="Arial" w:eastAsia="Times New Roman" w:hAnsi="Arial" w:cs="Arial"/>
          <w:i/>
          <w:iCs/>
          <w:color w:val="000000"/>
          <w:sz w:val="24"/>
          <w:szCs w:val="24"/>
          <w:lang w:eastAsia="el-GR"/>
        </w:rPr>
        <w:t xml:space="preserve"> </w:t>
      </w:r>
      <w:r w:rsidR="00127C79" w:rsidRPr="00DE42BB">
        <w:rPr>
          <w:rFonts w:ascii="Arial" w:eastAsia="Times New Roman" w:hAnsi="Arial" w:cs="Arial"/>
          <w:i/>
          <w:iCs/>
          <w:color w:val="000000"/>
          <w:sz w:val="24"/>
          <w:szCs w:val="24"/>
          <w:lang w:eastAsia="el-GR"/>
        </w:rPr>
        <w:t>δευτεροβάθμια κλπ. συνδικαλιστικά όργανα</w:t>
      </w:r>
      <w:r w:rsidR="00127C79" w:rsidRPr="00DE42BB">
        <w:rPr>
          <w:rStyle w:val="a4"/>
          <w:rFonts w:ascii="Arial" w:eastAsia="Times New Roman" w:hAnsi="Arial" w:cs="Arial"/>
          <w:i/>
          <w:iCs/>
          <w:color w:val="000000"/>
          <w:sz w:val="24"/>
          <w:szCs w:val="24"/>
          <w:lang w:eastAsia="el-GR"/>
        </w:rPr>
        <w:footnoteReference w:id="4"/>
      </w:r>
      <w:r w:rsidR="004A4ADE">
        <w:rPr>
          <w:rFonts w:ascii="Arial" w:eastAsia="Times New Roman" w:hAnsi="Arial" w:cs="Arial"/>
          <w:color w:val="000000"/>
          <w:sz w:val="24"/>
          <w:szCs w:val="24"/>
          <w:lang w:eastAsia="el-GR"/>
        </w:rPr>
        <w:t>»</w:t>
      </w:r>
      <w:r w:rsidR="00127C79" w:rsidRPr="00FA72EC">
        <w:rPr>
          <w:rFonts w:ascii="Arial" w:eastAsia="Times New Roman" w:hAnsi="Arial" w:cs="Arial"/>
          <w:color w:val="000000"/>
          <w:sz w:val="24"/>
          <w:szCs w:val="24"/>
          <w:lang w:eastAsia="el-GR"/>
        </w:rPr>
        <w:t>.</w:t>
      </w:r>
    </w:p>
    <w:p w:rsidR="00F85827" w:rsidRDefault="004A4ADE" w:rsidP="00FA72EC">
      <w:pPr>
        <w:spacing w:line="360" w:lineRule="exact"/>
        <w:jc w:val="both"/>
        <w:rPr>
          <w:rFonts w:ascii="Arial" w:hAnsi="Arial" w:cs="Arial"/>
          <w:sz w:val="24"/>
          <w:szCs w:val="24"/>
        </w:rPr>
      </w:pPr>
      <w:r>
        <w:rPr>
          <w:rFonts w:ascii="Arial" w:hAnsi="Arial" w:cs="Arial"/>
          <w:sz w:val="24"/>
          <w:szCs w:val="24"/>
        </w:rPr>
        <w:t xml:space="preserve">Τούτο άλλωστε τελεί σε απόλυτη συμφωνία με </w:t>
      </w:r>
      <w:r w:rsidR="009C3C9F">
        <w:rPr>
          <w:rFonts w:ascii="Arial" w:hAnsi="Arial" w:cs="Arial"/>
          <w:sz w:val="24"/>
          <w:szCs w:val="24"/>
        </w:rPr>
        <w:t xml:space="preserve">την διάταξη του άρθρου 23 παρ.2 </w:t>
      </w:r>
      <w:proofErr w:type="spellStart"/>
      <w:r w:rsidR="009C3C9F">
        <w:rPr>
          <w:rFonts w:ascii="Arial" w:hAnsi="Arial" w:cs="Arial"/>
          <w:sz w:val="24"/>
          <w:szCs w:val="24"/>
        </w:rPr>
        <w:t>εδ.β΄</w:t>
      </w:r>
      <w:proofErr w:type="spellEnd"/>
      <w:r w:rsidR="009C3C9F">
        <w:rPr>
          <w:rFonts w:ascii="Arial" w:hAnsi="Arial" w:cs="Arial"/>
          <w:sz w:val="24"/>
          <w:szCs w:val="24"/>
        </w:rPr>
        <w:t xml:space="preserve"> Συντ. και των και των λοιπών ρυθμίσεων του ίδιου του άρθρου 30 </w:t>
      </w:r>
      <w:r>
        <w:rPr>
          <w:rFonts w:ascii="Arial" w:hAnsi="Arial" w:cs="Arial"/>
          <w:sz w:val="24"/>
          <w:szCs w:val="24"/>
        </w:rPr>
        <w:t>ν.1264/1982 που επιφυλάσσουν ειδικές διατάξεις για τις συνδικαλιστικές ελευθερί</w:t>
      </w:r>
      <w:r w:rsidR="009C3C9F">
        <w:rPr>
          <w:rFonts w:ascii="Arial" w:hAnsi="Arial" w:cs="Arial"/>
          <w:sz w:val="24"/>
          <w:szCs w:val="24"/>
        </w:rPr>
        <w:t>ε</w:t>
      </w:r>
      <w:r>
        <w:rPr>
          <w:rFonts w:ascii="Arial" w:hAnsi="Arial" w:cs="Arial"/>
          <w:sz w:val="24"/>
          <w:szCs w:val="24"/>
        </w:rPr>
        <w:t>ς και τα δικαιώματα των δημοσίων υπαλλήλων, αφού είναι σαφές ότι θα οδηγούσε σε λογικά και νομικ</w:t>
      </w:r>
      <w:r w:rsidR="005B5A03">
        <w:rPr>
          <w:rFonts w:ascii="Arial" w:hAnsi="Arial" w:cs="Arial"/>
          <w:sz w:val="24"/>
          <w:szCs w:val="24"/>
        </w:rPr>
        <w:t>ώς</w:t>
      </w:r>
      <w:r>
        <w:rPr>
          <w:rFonts w:ascii="Arial" w:hAnsi="Arial" w:cs="Arial"/>
          <w:sz w:val="24"/>
          <w:szCs w:val="24"/>
        </w:rPr>
        <w:t xml:space="preserve"> άτοπα</w:t>
      </w:r>
      <w:r w:rsidR="009C3C9F">
        <w:rPr>
          <w:rFonts w:ascii="Arial" w:hAnsi="Arial" w:cs="Arial"/>
          <w:sz w:val="24"/>
          <w:szCs w:val="24"/>
        </w:rPr>
        <w:t xml:space="preserve"> αποτελέσματα το να μετέχουν στην</w:t>
      </w:r>
      <w:r>
        <w:rPr>
          <w:rFonts w:ascii="Arial" w:hAnsi="Arial" w:cs="Arial"/>
          <w:sz w:val="24"/>
          <w:szCs w:val="24"/>
        </w:rPr>
        <w:t xml:space="preserve"> αυτή συνδικαλιστική οργάνωση υπάλληλοι με διαφορετικά δικαιώματα </w:t>
      </w:r>
      <w:r w:rsidR="009C3C9F">
        <w:rPr>
          <w:rFonts w:ascii="Arial" w:hAnsi="Arial" w:cs="Arial"/>
          <w:sz w:val="24"/>
          <w:szCs w:val="24"/>
        </w:rPr>
        <w:t xml:space="preserve">και υποχρεώσεις </w:t>
      </w:r>
      <w:r>
        <w:rPr>
          <w:rFonts w:ascii="Arial" w:hAnsi="Arial" w:cs="Arial"/>
          <w:sz w:val="24"/>
          <w:szCs w:val="24"/>
        </w:rPr>
        <w:t>και με διαφορετικές διαδικαστικές διατάξεις για τ</w:t>
      </w:r>
      <w:r w:rsidR="009C3C9F">
        <w:rPr>
          <w:rFonts w:ascii="Arial" w:hAnsi="Arial" w:cs="Arial"/>
          <w:sz w:val="24"/>
          <w:szCs w:val="24"/>
        </w:rPr>
        <w:t>ον τρόπο</w:t>
      </w:r>
      <w:r>
        <w:rPr>
          <w:rFonts w:ascii="Arial" w:hAnsi="Arial" w:cs="Arial"/>
          <w:sz w:val="24"/>
          <w:szCs w:val="24"/>
        </w:rPr>
        <w:t xml:space="preserve"> άσκησή</w:t>
      </w:r>
      <w:r w:rsidR="009C3C9F">
        <w:rPr>
          <w:rFonts w:ascii="Arial" w:hAnsi="Arial" w:cs="Arial"/>
          <w:sz w:val="24"/>
          <w:szCs w:val="24"/>
        </w:rPr>
        <w:t>ς</w:t>
      </w:r>
      <w:r>
        <w:rPr>
          <w:rFonts w:ascii="Arial" w:hAnsi="Arial" w:cs="Arial"/>
          <w:sz w:val="24"/>
          <w:szCs w:val="24"/>
        </w:rPr>
        <w:t xml:space="preserve"> τους. Συνεπώς, </w:t>
      </w:r>
      <w:r>
        <w:rPr>
          <w:rFonts w:ascii="Arial" w:hAnsi="Arial" w:cs="Arial"/>
          <w:b/>
          <w:bCs/>
          <w:sz w:val="24"/>
          <w:szCs w:val="24"/>
          <w:u w:val="single"/>
        </w:rPr>
        <w:t xml:space="preserve">παρίσταται συνταγματικώς και νομοθετικώς επιβεβλημένο να </w:t>
      </w:r>
      <w:r w:rsidRPr="004A4ADE">
        <w:rPr>
          <w:rFonts w:ascii="Arial" w:hAnsi="Arial" w:cs="Arial"/>
          <w:b/>
          <w:bCs/>
          <w:sz w:val="24"/>
          <w:szCs w:val="24"/>
          <w:u w:val="single"/>
        </w:rPr>
        <w:t xml:space="preserve">ισχύει το καθεστώς των αμιγών </w:t>
      </w:r>
      <w:proofErr w:type="spellStart"/>
      <w:r w:rsidRPr="004A4ADE">
        <w:rPr>
          <w:rFonts w:ascii="Arial" w:hAnsi="Arial" w:cs="Arial"/>
          <w:b/>
          <w:bCs/>
          <w:sz w:val="24"/>
          <w:szCs w:val="24"/>
          <w:u w:val="single"/>
        </w:rPr>
        <w:t>δημοσιοϋπαλλικών</w:t>
      </w:r>
      <w:proofErr w:type="spellEnd"/>
      <w:r w:rsidRPr="004A4ADE">
        <w:rPr>
          <w:rFonts w:ascii="Arial" w:hAnsi="Arial" w:cs="Arial"/>
          <w:b/>
          <w:bCs/>
          <w:sz w:val="24"/>
          <w:szCs w:val="24"/>
          <w:u w:val="single"/>
        </w:rPr>
        <w:t xml:space="preserve"> οργανώσεων σε όλες τις βαθμίδες</w:t>
      </w:r>
      <w:r>
        <w:rPr>
          <w:rFonts w:ascii="Arial" w:hAnsi="Arial" w:cs="Arial"/>
          <w:sz w:val="24"/>
          <w:szCs w:val="24"/>
        </w:rPr>
        <w:t xml:space="preserve">, προκειμένου να μπορούν </w:t>
      </w:r>
      <w:r w:rsidR="00F85827">
        <w:rPr>
          <w:rFonts w:ascii="Arial" w:hAnsi="Arial" w:cs="Arial"/>
          <w:sz w:val="24"/>
          <w:szCs w:val="24"/>
        </w:rPr>
        <w:t>να βρίσκουν έδαφος εφαρμογής και να μην καταστρατηγούνται οι ειδικές ρυθμίσεις που ο ν.1264/1982 θεσπίζει για την συγκεκριμένη κατηγορία υπαλλήλων</w:t>
      </w:r>
      <w:r w:rsidR="009C3C9F">
        <w:rPr>
          <w:rFonts w:ascii="Arial" w:hAnsi="Arial" w:cs="Arial"/>
          <w:sz w:val="24"/>
          <w:szCs w:val="24"/>
        </w:rPr>
        <w:t>, που λόγω της έννομης σχέσεως δημοσίου δικαίου που τους συνδέει με το κράτος τελούν σε διαφορετικό καθεστώς από τους εργαζόμενους με έννομη σχέση ιδιωτικού δικαίου και μην κατέχοντες οργανική θέση στο Δημόσιο, τους ΟΤΑ και τα λοιπά ΝΠΔΔ.</w:t>
      </w:r>
    </w:p>
    <w:p w:rsidR="004A16B5" w:rsidRPr="005B5A03" w:rsidRDefault="009C3C9F" w:rsidP="00FA72EC">
      <w:pPr>
        <w:spacing w:line="360" w:lineRule="exact"/>
        <w:jc w:val="both"/>
        <w:rPr>
          <w:rFonts w:ascii="Arial" w:hAnsi="Arial" w:cs="Arial"/>
          <w:b/>
          <w:bCs/>
          <w:sz w:val="24"/>
          <w:szCs w:val="24"/>
        </w:rPr>
      </w:pPr>
      <w:r w:rsidRPr="005B5A03">
        <w:rPr>
          <w:rFonts w:ascii="Arial" w:hAnsi="Arial" w:cs="Arial"/>
          <w:b/>
          <w:bCs/>
          <w:sz w:val="24"/>
          <w:szCs w:val="24"/>
        </w:rPr>
        <w:t xml:space="preserve">2. </w:t>
      </w:r>
      <w:r w:rsidR="004A16B5" w:rsidRPr="005B5A03">
        <w:rPr>
          <w:rFonts w:ascii="Arial" w:hAnsi="Arial" w:cs="Arial"/>
          <w:b/>
          <w:bCs/>
          <w:sz w:val="24"/>
          <w:szCs w:val="24"/>
        </w:rPr>
        <w:t xml:space="preserve">Επί του δεύτερου ερωτήματος. </w:t>
      </w:r>
    </w:p>
    <w:p w:rsidR="009C3C9F" w:rsidRDefault="009C3C9F" w:rsidP="00FA72EC">
      <w:pPr>
        <w:spacing w:line="360" w:lineRule="exact"/>
        <w:jc w:val="both"/>
        <w:rPr>
          <w:rFonts w:ascii="Arial" w:hAnsi="Arial" w:cs="Arial"/>
          <w:sz w:val="24"/>
          <w:szCs w:val="24"/>
        </w:rPr>
      </w:pPr>
      <w:r>
        <w:rPr>
          <w:rFonts w:ascii="Arial" w:hAnsi="Arial" w:cs="Arial"/>
          <w:sz w:val="24"/>
          <w:szCs w:val="24"/>
        </w:rPr>
        <w:t xml:space="preserve">Σε περίπτωση που εξ αρχής </w:t>
      </w:r>
      <w:r w:rsidR="004A16B5">
        <w:rPr>
          <w:rFonts w:ascii="Arial" w:hAnsi="Arial" w:cs="Arial"/>
          <w:sz w:val="24"/>
          <w:szCs w:val="24"/>
        </w:rPr>
        <w:t xml:space="preserve">έχει </w:t>
      </w:r>
      <w:r>
        <w:rPr>
          <w:rFonts w:ascii="Arial" w:hAnsi="Arial" w:cs="Arial"/>
          <w:sz w:val="24"/>
          <w:szCs w:val="24"/>
        </w:rPr>
        <w:t xml:space="preserve">εγγραφεί ως μέλος πρωτοβάθμιας συνδικαλιστικής οργάνωσης του άρθρου 1 παρ.3 ν.1264/1982 δημόσιος υπάλληλος ή υπάλληλος που υπάγεται στο πεδίο εφαρμογής του άρθρου 30 ν.1264/1982 ή </w:t>
      </w:r>
      <w:r w:rsidR="004A16B5">
        <w:rPr>
          <w:rFonts w:ascii="Arial" w:hAnsi="Arial" w:cs="Arial"/>
          <w:sz w:val="24"/>
          <w:szCs w:val="24"/>
        </w:rPr>
        <w:t xml:space="preserve">σε περίπτωση που </w:t>
      </w:r>
      <w:r w:rsidR="005B5A03">
        <w:rPr>
          <w:rFonts w:ascii="Arial" w:hAnsi="Arial" w:cs="Arial"/>
          <w:sz w:val="24"/>
          <w:szCs w:val="24"/>
        </w:rPr>
        <w:t xml:space="preserve">ένα πρόσωπο </w:t>
      </w:r>
      <w:r>
        <w:rPr>
          <w:rFonts w:ascii="Arial" w:hAnsi="Arial" w:cs="Arial"/>
          <w:sz w:val="24"/>
          <w:szCs w:val="24"/>
        </w:rPr>
        <w:t xml:space="preserve">απέκτησε </w:t>
      </w:r>
      <w:proofErr w:type="spellStart"/>
      <w:r w:rsidR="004A16B5">
        <w:rPr>
          <w:rFonts w:ascii="Arial" w:hAnsi="Arial" w:cs="Arial"/>
          <w:sz w:val="24"/>
          <w:szCs w:val="24"/>
        </w:rPr>
        <w:t>επιγενομένως</w:t>
      </w:r>
      <w:proofErr w:type="spellEnd"/>
      <w:r w:rsidR="004A16B5">
        <w:rPr>
          <w:rFonts w:ascii="Arial" w:hAnsi="Arial" w:cs="Arial"/>
          <w:sz w:val="24"/>
          <w:szCs w:val="24"/>
        </w:rPr>
        <w:t xml:space="preserve"> </w:t>
      </w:r>
      <w:r>
        <w:rPr>
          <w:rFonts w:ascii="Arial" w:hAnsi="Arial" w:cs="Arial"/>
          <w:sz w:val="24"/>
          <w:szCs w:val="24"/>
        </w:rPr>
        <w:t>την δημοσιοϋπαλληλική ιδιότητα</w:t>
      </w:r>
      <w:r w:rsidR="00331A45">
        <w:rPr>
          <w:rFonts w:ascii="Arial" w:hAnsi="Arial" w:cs="Arial"/>
          <w:sz w:val="24"/>
          <w:szCs w:val="24"/>
        </w:rPr>
        <w:t xml:space="preserve"> υπό την ανωτέρω έννοια</w:t>
      </w:r>
      <w:r>
        <w:rPr>
          <w:rFonts w:ascii="Arial" w:hAnsi="Arial" w:cs="Arial"/>
          <w:sz w:val="24"/>
          <w:szCs w:val="24"/>
        </w:rPr>
        <w:t xml:space="preserve">, τότε συμμετέχει </w:t>
      </w:r>
      <w:proofErr w:type="spellStart"/>
      <w:r>
        <w:rPr>
          <w:rFonts w:ascii="Arial" w:hAnsi="Arial" w:cs="Arial"/>
          <w:sz w:val="24"/>
          <w:szCs w:val="24"/>
        </w:rPr>
        <w:t>ακύρως</w:t>
      </w:r>
      <w:proofErr w:type="spellEnd"/>
      <w:r>
        <w:rPr>
          <w:rFonts w:ascii="Arial" w:hAnsi="Arial" w:cs="Arial"/>
          <w:sz w:val="24"/>
          <w:szCs w:val="24"/>
        </w:rPr>
        <w:t xml:space="preserve"> στην εν λόγω</w:t>
      </w:r>
      <w:r w:rsidR="004A16B5">
        <w:rPr>
          <w:rFonts w:ascii="Arial" w:hAnsi="Arial" w:cs="Arial"/>
          <w:sz w:val="24"/>
          <w:szCs w:val="24"/>
        </w:rPr>
        <w:t xml:space="preserve"> συνδικαλιστική</w:t>
      </w:r>
      <w:r>
        <w:rPr>
          <w:rFonts w:ascii="Arial" w:hAnsi="Arial" w:cs="Arial"/>
          <w:sz w:val="24"/>
          <w:szCs w:val="24"/>
        </w:rPr>
        <w:t xml:space="preserve"> οργάνωση. Τούτ</w:t>
      </w:r>
      <w:r w:rsidR="004A16B5">
        <w:rPr>
          <w:rFonts w:ascii="Arial" w:hAnsi="Arial" w:cs="Arial"/>
          <w:sz w:val="24"/>
          <w:szCs w:val="24"/>
        </w:rPr>
        <w:t>ο</w:t>
      </w:r>
      <w:r>
        <w:rPr>
          <w:rFonts w:ascii="Arial" w:hAnsi="Arial" w:cs="Arial"/>
          <w:sz w:val="24"/>
          <w:szCs w:val="24"/>
        </w:rPr>
        <w:t xml:space="preserve"> είναι σαφές ότι </w:t>
      </w:r>
      <w:r>
        <w:rPr>
          <w:rFonts w:ascii="Arial" w:hAnsi="Arial" w:cs="Arial"/>
          <w:sz w:val="24"/>
          <w:szCs w:val="24"/>
        </w:rPr>
        <w:lastRenderedPageBreak/>
        <w:t xml:space="preserve">επιδρά στο κύρος </w:t>
      </w:r>
      <w:r w:rsidR="004A16B5">
        <w:rPr>
          <w:rFonts w:ascii="Arial" w:hAnsi="Arial" w:cs="Arial"/>
          <w:sz w:val="24"/>
          <w:szCs w:val="24"/>
        </w:rPr>
        <w:t xml:space="preserve">των </w:t>
      </w:r>
      <w:r>
        <w:rPr>
          <w:rFonts w:ascii="Arial" w:hAnsi="Arial" w:cs="Arial"/>
          <w:sz w:val="24"/>
          <w:szCs w:val="24"/>
        </w:rPr>
        <w:t xml:space="preserve">αποφάσεων του Διοικητικού </w:t>
      </w:r>
      <w:r w:rsidR="004A16B5">
        <w:rPr>
          <w:rFonts w:ascii="Arial" w:hAnsi="Arial" w:cs="Arial"/>
          <w:sz w:val="24"/>
          <w:szCs w:val="24"/>
        </w:rPr>
        <w:t>Συμβουλίου</w:t>
      </w:r>
      <w:r>
        <w:rPr>
          <w:rFonts w:ascii="Arial" w:hAnsi="Arial" w:cs="Arial"/>
          <w:sz w:val="24"/>
          <w:szCs w:val="24"/>
        </w:rPr>
        <w:t xml:space="preserve"> και της Γενικής Συνελεύσεως της οικείας πρωτοβάθμιας συνδικαλιστικής οργάνωσης στ</w:t>
      </w:r>
      <w:r w:rsidR="00331A45">
        <w:rPr>
          <w:rFonts w:ascii="Arial" w:hAnsi="Arial" w:cs="Arial"/>
          <w:sz w:val="24"/>
          <w:szCs w:val="24"/>
        </w:rPr>
        <w:t>ην λήψη των οποίων</w:t>
      </w:r>
      <w:r w:rsidR="004A16B5">
        <w:rPr>
          <w:rFonts w:ascii="Arial" w:hAnsi="Arial" w:cs="Arial"/>
          <w:sz w:val="24"/>
          <w:szCs w:val="24"/>
        </w:rPr>
        <w:t xml:space="preserve"> το εν λόγω πρόσωπο</w:t>
      </w:r>
      <w:r>
        <w:rPr>
          <w:rFonts w:ascii="Arial" w:hAnsi="Arial" w:cs="Arial"/>
          <w:sz w:val="24"/>
          <w:szCs w:val="24"/>
        </w:rPr>
        <w:t xml:space="preserve"> έχει </w:t>
      </w:r>
      <w:proofErr w:type="spellStart"/>
      <w:r w:rsidR="004A16B5">
        <w:rPr>
          <w:rFonts w:ascii="Arial" w:hAnsi="Arial" w:cs="Arial"/>
          <w:sz w:val="24"/>
          <w:szCs w:val="24"/>
        </w:rPr>
        <w:t>ακύρως</w:t>
      </w:r>
      <w:proofErr w:type="spellEnd"/>
      <w:r w:rsidR="004A16B5">
        <w:rPr>
          <w:rFonts w:ascii="Arial" w:hAnsi="Arial" w:cs="Arial"/>
          <w:sz w:val="24"/>
          <w:szCs w:val="24"/>
        </w:rPr>
        <w:t xml:space="preserve"> </w:t>
      </w:r>
      <w:r>
        <w:rPr>
          <w:rFonts w:ascii="Arial" w:hAnsi="Arial" w:cs="Arial"/>
          <w:sz w:val="24"/>
          <w:szCs w:val="24"/>
        </w:rPr>
        <w:t>μετάσχει.</w:t>
      </w:r>
    </w:p>
    <w:p w:rsidR="00B73E5D" w:rsidRDefault="009C3C9F" w:rsidP="00B73E5D">
      <w:pPr>
        <w:spacing w:line="360" w:lineRule="exact"/>
        <w:jc w:val="both"/>
        <w:rPr>
          <w:rFonts w:ascii="Arial" w:eastAsia="Times New Roman" w:hAnsi="Arial" w:cs="Arial"/>
          <w:color w:val="000000"/>
          <w:sz w:val="24"/>
          <w:szCs w:val="24"/>
          <w:lang w:eastAsia="el-GR"/>
        </w:rPr>
      </w:pPr>
      <w:r>
        <w:rPr>
          <w:rFonts w:ascii="Arial" w:hAnsi="Arial" w:cs="Arial"/>
          <w:sz w:val="24"/>
          <w:szCs w:val="24"/>
        </w:rPr>
        <w:t xml:space="preserve">Το </w:t>
      </w:r>
      <w:r w:rsidR="004A16B5">
        <w:rPr>
          <w:rFonts w:ascii="Arial" w:hAnsi="Arial" w:cs="Arial"/>
          <w:sz w:val="24"/>
          <w:szCs w:val="24"/>
        </w:rPr>
        <w:t xml:space="preserve">μόνο </w:t>
      </w:r>
      <w:r>
        <w:rPr>
          <w:rFonts w:ascii="Arial" w:hAnsi="Arial" w:cs="Arial"/>
          <w:sz w:val="24"/>
          <w:szCs w:val="24"/>
        </w:rPr>
        <w:t>σύμφωνο με το</w:t>
      </w:r>
      <w:r w:rsidR="004A16B5">
        <w:rPr>
          <w:rFonts w:ascii="Arial" w:hAnsi="Arial" w:cs="Arial"/>
          <w:sz w:val="24"/>
          <w:szCs w:val="24"/>
        </w:rPr>
        <w:t>ν</w:t>
      </w:r>
      <w:r>
        <w:rPr>
          <w:rFonts w:ascii="Arial" w:hAnsi="Arial" w:cs="Arial"/>
          <w:sz w:val="24"/>
          <w:szCs w:val="24"/>
        </w:rPr>
        <w:t xml:space="preserve"> ν.1264/1982 είναι η εκκαθάριση των μητρώων των πρωτοβάθμιων συνδικαλιστικών οργανώσεων του άρθρου 1 παρ.3 ν.1264/1982 από τα μέλη εκείνα που υπάγονται στο πεδίο εφαρμογής του άρθρου 30 του αυτού νομοθετήματος (είτε επειδή εξαρχής κατείχαν ή επειδή </w:t>
      </w:r>
      <w:proofErr w:type="spellStart"/>
      <w:r>
        <w:rPr>
          <w:rFonts w:ascii="Arial" w:hAnsi="Arial" w:cs="Arial"/>
          <w:sz w:val="24"/>
          <w:szCs w:val="24"/>
        </w:rPr>
        <w:t>επιγενομένως</w:t>
      </w:r>
      <w:proofErr w:type="spellEnd"/>
      <w:r>
        <w:rPr>
          <w:rFonts w:ascii="Arial" w:hAnsi="Arial" w:cs="Arial"/>
          <w:sz w:val="24"/>
          <w:szCs w:val="24"/>
        </w:rPr>
        <w:t xml:space="preserve"> απέκτησαν </w:t>
      </w:r>
      <w:r w:rsidR="005B5A03">
        <w:rPr>
          <w:rFonts w:ascii="Arial" w:hAnsi="Arial" w:cs="Arial"/>
          <w:sz w:val="24"/>
          <w:szCs w:val="24"/>
        </w:rPr>
        <w:t xml:space="preserve">την </w:t>
      </w:r>
      <w:r>
        <w:rPr>
          <w:rFonts w:ascii="Arial" w:hAnsi="Arial" w:cs="Arial"/>
          <w:sz w:val="24"/>
          <w:szCs w:val="24"/>
        </w:rPr>
        <w:t xml:space="preserve">δημοσιοϋπαλληλική ιδιότητα), προκειμένου να μην </w:t>
      </w:r>
      <w:r w:rsidR="004A16B5">
        <w:rPr>
          <w:rFonts w:ascii="Arial" w:hAnsi="Arial" w:cs="Arial"/>
          <w:sz w:val="24"/>
          <w:szCs w:val="24"/>
        </w:rPr>
        <w:t>διακυβευθεί</w:t>
      </w:r>
      <w:r>
        <w:rPr>
          <w:rFonts w:ascii="Arial" w:hAnsi="Arial" w:cs="Arial"/>
          <w:sz w:val="24"/>
          <w:szCs w:val="24"/>
        </w:rPr>
        <w:t xml:space="preserve"> η νομιμότητα </w:t>
      </w:r>
      <w:r w:rsidR="004A16B5">
        <w:rPr>
          <w:rFonts w:ascii="Arial" w:hAnsi="Arial" w:cs="Arial"/>
          <w:sz w:val="24"/>
          <w:szCs w:val="24"/>
        </w:rPr>
        <w:t xml:space="preserve">ήδη </w:t>
      </w:r>
      <w:proofErr w:type="spellStart"/>
      <w:r>
        <w:rPr>
          <w:rFonts w:ascii="Arial" w:hAnsi="Arial" w:cs="Arial"/>
          <w:sz w:val="24"/>
          <w:szCs w:val="24"/>
        </w:rPr>
        <w:t>ληφθεισών</w:t>
      </w:r>
      <w:proofErr w:type="spellEnd"/>
      <w:r>
        <w:rPr>
          <w:rFonts w:ascii="Arial" w:hAnsi="Arial" w:cs="Arial"/>
          <w:sz w:val="24"/>
          <w:szCs w:val="24"/>
        </w:rPr>
        <w:t xml:space="preserve"> και εφεξής λαμβανόμενων αποφάσεων της </w:t>
      </w:r>
      <w:r w:rsidR="004A16B5">
        <w:rPr>
          <w:rFonts w:ascii="Arial" w:hAnsi="Arial" w:cs="Arial"/>
          <w:sz w:val="24"/>
          <w:szCs w:val="24"/>
        </w:rPr>
        <w:t>Γενικής</w:t>
      </w:r>
      <w:r>
        <w:rPr>
          <w:rFonts w:ascii="Arial" w:hAnsi="Arial" w:cs="Arial"/>
          <w:sz w:val="24"/>
          <w:szCs w:val="24"/>
        </w:rPr>
        <w:t xml:space="preserve"> του</w:t>
      </w:r>
      <w:r w:rsidR="005B5A03">
        <w:rPr>
          <w:rFonts w:ascii="Arial" w:hAnsi="Arial" w:cs="Arial"/>
          <w:sz w:val="24"/>
          <w:szCs w:val="24"/>
        </w:rPr>
        <w:t>ς</w:t>
      </w:r>
      <w:r>
        <w:rPr>
          <w:rFonts w:ascii="Arial" w:hAnsi="Arial" w:cs="Arial"/>
          <w:sz w:val="24"/>
          <w:szCs w:val="24"/>
        </w:rPr>
        <w:t xml:space="preserve"> </w:t>
      </w:r>
      <w:r w:rsidR="004A16B5">
        <w:rPr>
          <w:rFonts w:ascii="Arial" w:hAnsi="Arial" w:cs="Arial"/>
          <w:sz w:val="24"/>
          <w:szCs w:val="24"/>
        </w:rPr>
        <w:t>Συνελεύσεως</w:t>
      </w:r>
      <w:r>
        <w:rPr>
          <w:rFonts w:ascii="Arial" w:hAnsi="Arial" w:cs="Arial"/>
          <w:sz w:val="24"/>
          <w:szCs w:val="24"/>
        </w:rPr>
        <w:t xml:space="preserve"> και του Διοικητικού τους </w:t>
      </w:r>
      <w:r w:rsidR="004A16B5">
        <w:rPr>
          <w:rFonts w:ascii="Arial" w:hAnsi="Arial" w:cs="Arial"/>
          <w:sz w:val="24"/>
          <w:szCs w:val="24"/>
        </w:rPr>
        <w:t>Συμβουλίου (μεταξύ των οποίων η εκλογή εκπροσώπων σε δευτεροβάθμιες συνδικαλιστικές οργανώσεις, που θα έχει αλυσιδωτές συνέπειες σ</w:t>
      </w:r>
      <w:r w:rsidR="005B5A03">
        <w:rPr>
          <w:rFonts w:ascii="Arial" w:hAnsi="Arial" w:cs="Arial"/>
          <w:sz w:val="24"/>
          <w:szCs w:val="24"/>
        </w:rPr>
        <w:t>την νομιμότητα των</w:t>
      </w:r>
      <w:r w:rsidR="004A16B5">
        <w:rPr>
          <w:rFonts w:ascii="Arial" w:hAnsi="Arial" w:cs="Arial"/>
          <w:sz w:val="24"/>
          <w:szCs w:val="24"/>
        </w:rPr>
        <w:t xml:space="preserve"> περαιτέρω αποφάσε</w:t>
      </w:r>
      <w:r w:rsidR="005B5A03">
        <w:rPr>
          <w:rFonts w:ascii="Arial" w:hAnsi="Arial" w:cs="Arial"/>
          <w:sz w:val="24"/>
          <w:szCs w:val="24"/>
        </w:rPr>
        <w:t>ων των τελευταίων</w:t>
      </w:r>
      <w:r w:rsidR="004A16B5">
        <w:rPr>
          <w:rFonts w:ascii="Arial" w:hAnsi="Arial" w:cs="Arial"/>
          <w:sz w:val="24"/>
          <w:szCs w:val="24"/>
        </w:rPr>
        <w:t xml:space="preserve">), αλλά </w:t>
      </w:r>
      <w:r>
        <w:rPr>
          <w:rFonts w:ascii="Arial" w:hAnsi="Arial" w:cs="Arial"/>
          <w:sz w:val="24"/>
          <w:szCs w:val="24"/>
        </w:rPr>
        <w:t>και</w:t>
      </w:r>
      <w:r w:rsidR="004A16B5">
        <w:rPr>
          <w:rFonts w:ascii="Arial" w:hAnsi="Arial" w:cs="Arial"/>
          <w:sz w:val="24"/>
          <w:szCs w:val="24"/>
        </w:rPr>
        <w:t xml:space="preserve"> για</w:t>
      </w:r>
      <w:r>
        <w:rPr>
          <w:rFonts w:ascii="Arial" w:hAnsi="Arial" w:cs="Arial"/>
          <w:sz w:val="24"/>
          <w:szCs w:val="24"/>
        </w:rPr>
        <w:t xml:space="preserve"> να μην ανακύψει ζήτημα </w:t>
      </w:r>
      <w:r w:rsidR="00B73E5D">
        <w:rPr>
          <w:rFonts w:ascii="Arial" w:hAnsi="Arial" w:cs="Arial"/>
          <w:sz w:val="24"/>
          <w:szCs w:val="24"/>
        </w:rPr>
        <w:t>επιτρεπτής κά</w:t>
      </w:r>
      <w:r w:rsidR="004A16B5">
        <w:rPr>
          <w:rFonts w:ascii="Arial" w:hAnsi="Arial" w:cs="Arial"/>
          <w:sz w:val="24"/>
          <w:szCs w:val="24"/>
        </w:rPr>
        <w:t>μ</w:t>
      </w:r>
      <w:r w:rsidR="00B73E5D">
        <w:rPr>
          <w:rFonts w:ascii="Arial" w:hAnsi="Arial" w:cs="Arial"/>
          <w:sz w:val="24"/>
          <w:szCs w:val="24"/>
        </w:rPr>
        <w:t>ψεως της αρχής της πολλαπλότητας των σωματείων. Τούτο διότι,</w:t>
      </w:r>
      <w:r w:rsidR="004A16B5">
        <w:rPr>
          <w:rFonts w:ascii="Arial" w:hAnsi="Arial" w:cs="Arial"/>
          <w:sz w:val="24"/>
          <w:szCs w:val="24"/>
        </w:rPr>
        <w:t xml:space="preserve"> όπως έχει κριθεί δικαστικά</w:t>
      </w:r>
      <w:r w:rsidR="004A16B5">
        <w:rPr>
          <w:rStyle w:val="a4"/>
          <w:rFonts w:ascii="Arial" w:eastAsia="Times New Roman" w:hAnsi="Arial" w:cs="Arial"/>
          <w:color w:val="000000"/>
          <w:sz w:val="24"/>
          <w:szCs w:val="24"/>
          <w:lang w:eastAsia="el-GR"/>
        </w:rPr>
        <w:footnoteReference w:id="5"/>
      </w:r>
      <w:r w:rsidR="004A16B5">
        <w:rPr>
          <w:rFonts w:ascii="Arial" w:hAnsi="Arial" w:cs="Arial"/>
          <w:sz w:val="24"/>
          <w:szCs w:val="24"/>
        </w:rPr>
        <w:t>,</w:t>
      </w:r>
      <w:r w:rsidR="00B73E5D">
        <w:rPr>
          <w:rFonts w:ascii="Arial" w:hAnsi="Arial" w:cs="Arial"/>
          <w:sz w:val="24"/>
          <w:szCs w:val="24"/>
        </w:rPr>
        <w:t xml:space="preserve"> </w:t>
      </w:r>
      <w:r w:rsidR="00B73E5D" w:rsidRPr="00FA72EC">
        <w:rPr>
          <w:rFonts w:ascii="Arial" w:eastAsia="Times New Roman" w:hAnsi="Arial" w:cs="Arial"/>
          <w:color w:val="000000"/>
          <w:sz w:val="24"/>
          <w:szCs w:val="24"/>
          <w:lang w:eastAsia="el-GR"/>
        </w:rPr>
        <w:t>η συνύπαρξη στον ίδιο τόπο δύο ή περισσοτέρων σωματείων, με τους ίδιους σκοπούς και επιδιώξεις,  μπορεί να ελεγχθεί από το δικαστήριο, στα πλαίσια των διατάξεων  των άρθρ. 25 παρ. 1 και 3 του Συντάγματος, 58, 80 παρ. 1 και 281 ΑΚ, στην περίπτωση κατά την οποία η λειτουργία του δεύτερου σωματείου, παρεμποδίζει ή περιορίζει την τήρηση του δικαιώματος του συνεταιρίζεσθαι από τα μέλη του άλλου σωματείου, σε τρόπο ώστε να ματαιώνεται ο συνταγματικά προστατευμένος σκοπός του δικαιώματος</w:t>
      </w:r>
      <w:r w:rsidR="00B73E5D">
        <w:rPr>
          <w:rFonts w:ascii="Arial" w:eastAsia="Times New Roman" w:hAnsi="Arial" w:cs="Arial"/>
          <w:color w:val="000000"/>
          <w:sz w:val="24"/>
          <w:szCs w:val="24"/>
          <w:lang w:eastAsia="el-GR"/>
        </w:rPr>
        <w:t>.</w:t>
      </w:r>
    </w:p>
    <w:p w:rsidR="00B73E5D" w:rsidRPr="00FA72EC" w:rsidRDefault="00B73E5D" w:rsidP="00B73E5D">
      <w:pPr>
        <w:spacing w:line="360" w:lineRule="exact"/>
        <w:jc w:val="both"/>
        <w:rPr>
          <w:rFonts w:ascii="Arial" w:hAnsi="Arial" w:cs="Arial"/>
          <w:sz w:val="24"/>
          <w:szCs w:val="24"/>
        </w:rPr>
      </w:pPr>
      <w:r>
        <w:rPr>
          <w:rFonts w:ascii="Arial" w:eastAsia="Times New Roman" w:hAnsi="Arial" w:cs="Arial"/>
          <w:color w:val="000000"/>
          <w:sz w:val="24"/>
          <w:szCs w:val="24"/>
          <w:lang w:eastAsia="el-GR"/>
        </w:rPr>
        <w:t xml:space="preserve">Είναι σαφές ότι τα ίδια τα μέλη </w:t>
      </w:r>
      <w:r w:rsidR="00331A45">
        <w:rPr>
          <w:rFonts w:ascii="Arial" w:eastAsia="Times New Roman" w:hAnsi="Arial" w:cs="Arial"/>
          <w:color w:val="000000"/>
          <w:sz w:val="24"/>
          <w:szCs w:val="24"/>
          <w:lang w:eastAsia="el-GR"/>
        </w:rPr>
        <w:t xml:space="preserve">(μόνιμοι δημόσιοι υπάλληλοι) </w:t>
      </w:r>
      <w:r>
        <w:rPr>
          <w:rFonts w:ascii="Arial" w:eastAsia="Times New Roman" w:hAnsi="Arial" w:cs="Arial"/>
          <w:color w:val="000000"/>
          <w:sz w:val="24"/>
          <w:szCs w:val="24"/>
          <w:lang w:eastAsia="el-GR"/>
        </w:rPr>
        <w:t xml:space="preserve">που μετέχουν </w:t>
      </w:r>
      <w:proofErr w:type="spellStart"/>
      <w:r>
        <w:rPr>
          <w:rFonts w:ascii="Arial" w:eastAsia="Times New Roman" w:hAnsi="Arial" w:cs="Arial"/>
          <w:color w:val="000000"/>
          <w:sz w:val="24"/>
          <w:szCs w:val="24"/>
          <w:lang w:eastAsia="el-GR"/>
        </w:rPr>
        <w:t>ακύρως</w:t>
      </w:r>
      <w:proofErr w:type="spellEnd"/>
      <w:r>
        <w:rPr>
          <w:rFonts w:ascii="Arial" w:eastAsia="Times New Roman" w:hAnsi="Arial" w:cs="Arial"/>
          <w:color w:val="000000"/>
          <w:sz w:val="24"/>
          <w:szCs w:val="24"/>
          <w:lang w:eastAsia="el-GR"/>
        </w:rPr>
        <w:t xml:space="preserve"> σε τέτοιες συνδικαλιστικές οργανώσεις μπορούν ανεξαρτήτως της αποβολής τους από αυτές, να εγγραφούν στις πρωτοβάθμιες</w:t>
      </w:r>
      <w:r w:rsidR="004A16B5">
        <w:rPr>
          <w:rFonts w:ascii="Arial" w:eastAsia="Times New Roman" w:hAnsi="Arial" w:cs="Arial"/>
          <w:color w:val="000000"/>
          <w:sz w:val="24"/>
          <w:szCs w:val="24"/>
          <w:lang w:eastAsia="el-GR"/>
        </w:rPr>
        <w:t xml:space="preserve">, </w:t>
      </w:r>
      <w:r w:rsidR="005B5A03">
        <w:rPr>
          <w:rFonts w:ascii="Arial" w:eastAsia="Times New Roman" w:hAnsi="Arial" w:cs="Arial"/>
          <w:color w:val="000000"/>
          <w:sz w:val="24"/>
          <w:szCs w:val="24"/>
          <w:lang w:eastAsia="el-GR"/>
        </w:rPr>
        <w:t xml:space="preserve">αμιγώς </w:t>
      </w:r>
      <w:r w:rsidR="004A16B5">
        <w:rPr>
          <w:rFonts w:ascii="Arial" w:eastAsia="Times New Roman" w:hAnsi="Arial" w:cs="Arial"/>
          <w:color w:val="000000"/>
          <w:sz w:val="24"/>
          <w:szCs w:val="24"/>
          <w:lang w:eastAsia="el-GR"/>
        </w:rPr>
        <w:t>δημοσιοϋπαλληλικές συνδικαλιστικές</w:t>
      </w:r>
      <w:r>
        <w:rPr>
          <w:rFonts w:ascii="Arial" w:eastAsia="Times New Roman" w:hAnsi="Arial" w:cs="Arial"/>
          <w:color w:val="000000"/>
          <w:sz w:val="24"/>
          <w:szCs w:val="24"/>
          <w:lang w:eastAsia="el-GR"/>
        </w:rPr>
        <w:t xml:space="preserve"> οργανώσεις του κλάδου τους. </w:t>
      </w:r>
    </w:p>
    <w:p w:rsidR="009C3C9F" w:rsidRDefault="009C3C9F" w:rsidP="00FA72EC">
      <w:pPr>
        <w:spacing w:line="360" w:lineRule="exact"/>
        <w:jc w:val="both"/>
        <w:rPr>
          <w:rFonts w:ascii="Arial" w:hAnsi="Arial" w:cs="Arial"/>
          <w:sz w:val="24"/>
          <w:szCs w:val="24"/>
        </w:rPr>
      </w:pPr>
    </w:p>
    <w:p w:rsidR="00F85827" w:rsidRPr="004A16B5" w:rsidRDefault="004A16B5" w:rsidP="004A16B5">
      <w:pPr>
        <w:spacing w:line="360" w:lineRule="exact"/>
        <w:jc w:val="center"/>
        <w:rPr>
          <w:rFonts w:ascii="Arial" w:hAnsi="Arial" w:cs="Arial"/>
          <w:b/>
          <w:bCs/>
          <w:sz w:val="24"/>
          <w:szCs w:val="24"/>
        </w:rPr>
      </w:pPr>
      <w:r w:rsidRPr="004A16B5">
        <w:rPr>
          <w:rFonts w:ascii="Arial" w:hAnsi="Arial" w:cs="Arial"/>
          <w:b/>
          <w:bCs/>
          <w:sz w:val="24"/>
          <w:szCs w:val="24"/>
        </w:rPr>
        <w:t>ΤΕΛΙΚΕΣ ΑΠΑΝΤΗΣΕΙΣ.</w:t>
      </w:r>
    </w:p>
    <w:p w:rsidR="00F85827" w:rsidRPr="005B5A03" w:rsidRDefault="004A16B5" w:rsidP="00FA72EC">
      <w:pPr>
        <w:spacing w:line="360" w:lineRule="exact"/>
        <w:jc w:val="both"/>
        <w:rPr>
          <w:rFonts w:ascii="Arial" w:hAnsi="Arial" w:cs="Arial"/>
          <w:b/>
          <w:bCs/>
          <w:sz w:val="24"/>
          <w:szCs w:val="24"/>
        </w:rPr>
      </w:pPr>
      <w:r w:rsidRPr="004A16B5">
        <w:rPr>
          <w:rFonts w:ascii="Arial" w:hAnsi="Arial" w:cs="Arial"/>
          <w:sz w:val="24"/>
          <w:szCs w:val="24"/>
        </w:rPr>
        <w:t xml:space="preserve">1. </w:t>
      </w:r>
      <w:r w:rsidR="00F85827" w:rsidRPr="004A16B5">
        <w:rPr>
          <w:rFonts w:ascii="Arial" w:hAnsi="Arial" w:cs="Arial"/>
          <w:sz w:val="24"/>
          <w:szCs w:val="24"/>
        </w:rPr>
        <w:t>Κατά τον ν.1264/1982</w:t>
      </w:r>
      <w:r w:rsidRPr="004A16B5">
        <w:rPr>
          <w:rFonts w:ascii="Arial" w:hAnsi="Arial" w:cs="Arial"/>
          <w:sz w:val="24"/>
          <w:szCs w:val="24"/>
        </w:rPr>
        <w:t>,</w:t>
      </w:r>
      <w:r w:rsidR="00F85827" w:rsidRPr="004A16B5">
        <w:rPr>
          <w:rFonts w:ascii="Arial" w:hAnsi="Arial" w:cs="Arial"/>
          <w:sz w:val="24"/>
          <w:szCs w:val="24"/>
        </w:rPr>
        <w:t xml:space="preserve"> αν και δεν απαγορεύονται ρητά οι ενιαίες συνδικαλιστικές οργανώσεις, </w:t>
      </w:r>
      <w:r w:rsidR="00F85827" w:rsidRPr="005B5A03">
        <w:rPr>
          <w:rFonts w:ascii="Arial" w:hAnsi="Arial" w:cs="Arial"/>
          <w:b/>
          <w:bCs/>
          <w:sz w:val="24"/>
          <w:szCs w:val="24"/>
        </w:rPr>
        <w:t xml:space="preserve">ισχύει το καθεστώς των αμιγών </w:t>
      </w:r>
      <w:proofErr w:type="spellStart"/>
      <w:r w:rsidR="00F85827" w:rsidRPr="005B5A03">
        <w:rPr>
          <w:rFonts w:ascii="Arial" w:hAnsi="Arial" w:cs="Arial"/>
          <w:b/>
          <w:bCs/>
          <w:sz w:val="24"/>
          <w:szCs w:val="24"/>
        </w:rPr>
        <w:t>δημοσιοϋπαλλικών</w:t>
      </w:r>
      <w:proofErr w:type="spellEnd"/>
      <w:r w:rsidR="00F85827" w:rsidRPr="005B5A03">
        <w:rPr>
          <w:rFonts w:ascii="Arial" w:hAnsi="Arial" w:cs="Arial"/>
          <w:b/>
          <w:bCs/>
          <w:sz w:val="24"/>
          <w:szCs w:val="24"/>
        </w:rPr>
        <w:t xml:space="preserve"> οργανώσεων σε όλες τις βαθμίδες.</w:t>
      </w:r>
    </w:p>
    <w:p w:rsidR="00F85827" w:rsidRDefault="004A16B5" w:rsidP="00F85827">
      <w:pPr>
        <w:spacing w:line="360" w:lineRule="exact"/>
        <w:jc w:val="both"/>
        <w:rPr>
          <w:rFonts w:ascii="Arial" w:hAnsi="Arial" w:cs="Arial"/>
          <w:sz w:val="24"/>
          <w:szCs w:val="24"/>
        </w:rPr>
      </w:pPr>
      <w:r>
        <w:rPr>
          <w:rFonts w:ascii="Arial" w:hAnsi="Arial" w:cs="Arial"/>
          <w:sz w:val="24"/>
          <w:szCs w:val="24"/>
        </w:rPr>
        <w:t xml:space="preserve">2. </w:t>
      </w:r>
      <w:r w:rsidR="00F85827" w:rsidRPr="005B5A03">
        <w:rPr>
          <w:rFonts w:ascii="Arial" w:hAnsi="Arial" w:cs="Arial"/>
          <w:b/>
          <w:bCs/>
          <w:sz w:val="24"/>
          <w:szCs w:val="24"/>
        </w:rPr>
        <w:t xml:space="preserve">Είναι παράνομη η συμμετοχή </w:t>
      </w:r>
      <w:bookmarkStart w:id="1" w:name="_Hlk50041318"/>
      <w:r w:rsidR="00F85827" w:rsidRPr="005B5A03">
        <w:rPr>
          <w:rFonts w:ascii="Arial" w:hAnsi="Arial" w:cs="Arial"/>
          <w:b/>
          <w:bCs/>
          <w:sz w:val="24"/>
          <w:szCs w:val="24"/>
        </w:rPr>
        <w:t xml:space="preserve">μονίμων υπαλλήλων του Πυροσβεστικού Σώματος και υπηρετούντων Πυροσβεστών Πενταετούς Υποχρέωσης </w:t>
      </w:r>
      <w:bookmarkEnd w:id="1"/>
      <w:r w:rsidR="00F85827" w:rsidRPr="005B5A03">
        <w:rPr>
          <w:rFonts w:ascii="Arial" w:hAnsi="Arial" w:cs="Arial"/>
          <w:b/>
          <w:bCs/>
          <w:sz w:val="24"/>
          <w:szCs w:val="24"/>
        </w:rPr>
        <w:t xml:space="preserve">σε πρωτοβάθμιες συνδικαλιστικές οργανώσεις που </w:t>
      </w:r>
      <w:r w:rsidR="00F85827" w:rsidRPr="005B5A03">
        <w:rPr>
          <w:rFonts w:ascii="Arial" w:hAnsi="Arial" w:cs="Arial"/>
          <w:b/>
          <w:bCs/>
          <w:sz w:val="24"/>
          <w:szCs w:val="24"/>
        </w:rPr>
        <w:lastRenderedPageBreak/>
        <w:t>συμμετέχουν υπάλληλοι με σχέση εργασίας ιδιωτικού δικαίου</w:t>
      </w:r>
      <w:r w:rsidR="005B5A03">
        <w:rPr>
          <w:rFonts w:ascii="Arial" w:hAnsi="Arial" w:cs="Arial"/>
          <w:sz w:val="24"/>
          <w:szCs w:val="24"/>
        </w:rPr>
        <w:t xml:space="preserve">, οι οποίοι δεν κατέχουν οργανικές θέσεις </w:t>
      </w:r>
      <w:r>
        <w:rPr>
          <w:rFonts w:ascii="Arial" w:hAnsi="Arial" w:cs="Arial"/>
          <w:sz w:val="24"/>
          <w:szCs w:val="24"/>
        </w:rPr>
        <w:t>(του άρθρου 1 παρ.3 ν.1264/1982)</w:t>
      </w:r>
      <w:r w:rsidR="00F85827">
        <w:rPr>
          <w:rFonts w:ascii="Arial" w:hAnsi="Arial" w:cs="Arial"/>
          <w:sz w:val="24"/>
          <w:szCs w:val="24"/>
        </w:rPr>
        <w:t xml:space="preserve"> και οι οποίες </w:t>
      </w:r>
      <w:r w:rsidR="005B5A03">
        <w:rPr>
          <w:rFonts w:ascii="Arial" w:hAnsi="Arial" w:cs="Arial"/>
          <w:sz w:val="24"/>
          <w:szCs w:val="24"/>
        </w:rPr>
        <w:t xml:space="preserve">οργανώσεις </w:t>
      </w:r>
      <w:r w:rsidR="00F85827">
        <w:rPr>
          <w:rFonts w:ascii="Arial" w:hAnsi="Arial" w:cs="Arial"/>
          <w:sz w:val="24"/>
          <w:szCs w:val="24"/>
        </w:rPr>
        <w:t>εκπροσωπούνται σε δευτεροβάθμιες συνδικαλιστικές οργανώσεως (Ομοσπονδίες, Εργατικά Κέντρα) με υπερκείμενη τούτων την Γ.Σ.Ε.Ε.</w:t>
      </w:r>
    </w:p>
    <w:p w:rsidR="004A16B5" w:rsidRPr="00FA72EC" w:rsidRDefault="004A16B5" w:rsidP="00F85827">
      <w:pPr>
        <w:spacing w:line="360" w:lineRule="exact"/>
        <w:jc w:val="both"/>
        <w:rPr>
          <w:rFonts w:ascii="Arial" w:hAnsi="Arial" w:cs="Arial"/>
          <w:sz w:val="24"/>
          <w:szCs w:val="24"/>
        </w:rPr>
      </w:pPr>
      <w:r>
        <w:rPr>
          <w:rFonts w:ascii="Arial" w:hAnsi="Arial" w:cs="Arial"/>
          <w:sz w:val="24"/>
          <w:szCs w:val="24"/>
        </w:rPr>
        <w:t>3. Οι ως άνω πρωτοβάθμιες συνδικαλιστικές οργανώσεις οφείλουν να διαγράψουν τους μονίμους υπαλλήλους</w:t>
      </w:r>
      <w:r w:rsidRPr="00FA72EC">
        <w:rPr>
          <w:rFonts w:ascii="Arial" w:hAnsi="Arial" w:cs="Arial"/>
          <w:sz w:val="24"/>
          <w:szCs w:val="24"/>
        </w:rPr>
        <w:t xml:space="preserve"> του Πυροσβεστικού Σώματος και </w:t>
      </w:r>
      <w:r w:rsidR="005B5A03">
        <w:rPr>
          <w:rFonts w:ascii="Arial" w:hAnsi="Arial" w:cs="Arial"/>
          <w:sz w:val="24"/>
          <w:szCs w:val="24"/>
        </w:rPr>
        <w:t xml:space="preserve">τους </w:t>
      </w:r>
      <w:r w:rsidRPr="00FA72EC">
        <w:rPr>
          <w:rFonts w:ascii="Arial" w:hAnsi="Arial" w:cs="Arial"/>
          <w:sz w:val="24"/>
          <w:szCs w:val="24"/>
        </w:rPr>
        <w:t>υπηρετούντ</w:t>
      </w:r>
      <w:r>
        <w:rPr>
          <w:rFonts w:ascii="Arial" w:hAnsi="Arial" w:cs="Arial"/>
          <w:sz w:val="24"/>
          <w:szCs w:val="24"/>
        </w:rPr>
        <w:t>ες</w:t>
      </w:r>
      <w:r w:rsidRPr="00FA72EC">
        <w:rPr>
          <w:rFonts w:ascii="Arial" w:hAnsi="Arial" w:cs="Arial"/>
          <w:sz w:val="24"/>
          <w:szCs w:val="24"/>
        </w:rPr>
        <w:t xml:space="preserve"> Πυροσβέστ</w:t>
      </w:r>
      <w:r>
        <w:rPr>
          <w:rFonts w:ascii="Arial" w:hAnsi="Arial" w:cs="Arial"/>
          <w:sz w:val="24"/>
          <w:szCs w:val="24"/>
        </w:rPr>
        <w:t>ες</w:t>
      </w:r>
      <w:r w:rsidRPr="00FA72EC">
        <w:rPr>
          <w:rFonts w:ascii="Arial" w:hAnsi="Arial" w:cs="Arial"/>
          <w:sz w:val="24"/>
          <w:szCs w:val="24"/>
        </w:rPr>
        <w:t xml:space="preserve"> Πενταετούς Υποχρέωσης</w:t>
      </w:r>
      <w:r>
        <w:rPr>
          <w:rFonts w:ascii="Arial" w:hAnsi="Arial" w:cs="Arial"/>
          <w:sz w:val="24"/>
          <w:szCs w:val="24"/>
        </w:rPr>
        <w:t xml:space="preserve"> από τα μητρώα τους, διαφορετικά από την άκυρη συμμετοχή των τελευταίων σε αυτές διακυβεύεται η νομιμότητα των ήδη </w:t>
      </w:r>
      <w:proofErr w:type="spellStart"/>
      <w:r>
        <w:rPr>
          <w:rFonts w:ascii="Arial" w:hAnsi="Arial" w:cs="Arial"/>
          <w:sz w:val="24"/>
          <w:szCs w:val="24"/>
        </w:rPr>
        <w:t>ληφθεισών</w:t>
      </w:r>
      <w:proofErr w:type="spellEnd"/>
      <w:r>
        <w:rPr>
          <w:rFonts w:ascii="Arial" w:hAnsi="Arial" w:cs="Arial"/>
          <w:sz w:val="24"/>
          <w:szCs w:val="24"/>
        </w:rPr>
        <w:t xml:space="preserve"> και εφεξής λαμβανόμενων αποφάσεων των καταστατικών τους οργάνων. Ταυτόχρονα, εάν δεν προβούν στην εκκαθάριση αυτή, ενδέχεται να θεωρηθεί παράνομη η </w:t>
      </w:r>
      <w:r w:rsidRPr="00FA72EC">
        <w:rPr>
          <w:rFonts w:ascii="Arial" w:eastAsia="Times New Roman" w:hAnsi="Arial" w:cs="Arial"/>
          <w:color w:val="000000"/>
          <w:sz w:val="24"/>
          <w:szCs w:val="24"/>
          <w:lang w:eastAsia="el-GR"/>
        </w:rPr>
        <w:t>λειτουργία</w:t>
      </w:r>
      <w:r w:rsidR="00331A45">
        <w:rPr>
          <w:rFonts w:ascii="Arial" w:eastAsia="Times New Roman" w:hAnsi="Arial" w:cs="Arial"/>
          <w:color w:val="000000"/>
          <w:sz w:val="24"/>
          <w:szCs w:val="24"/>
          <w:lang w:eastAsia="el-GR"/>
        </w:rPr>
        <w:t xml:space="preserve"> τους</w:t>
      </w:r>
      <w:r w:rsidRPr="00FA72EC">
        <w:rPr>
          <w:rFonts w:ascii="Arial" w:eastAsia="Times New Roman" w:hAnsi="Arial" w:cs="Arial"/>
          <w:color w:val="000000"/>
          <w:sz w:val="24"/>
          <w:szCs w:val="24"/>
          <w:lang w:eastAsia="el-GR"/>
        </w:rPr>
        <w:t>,</w:t>
      </w:r>
      <w:r>
        <w:rPr>
          <w:rFonts w:ascii="Arial" w:eastAsia="Times New Roman" w:hAnsi="Arial" w:cs="Arial"/>
          <w:color w:val="000000"/>
          <w:sz w:val="24"/>
          <w:szCs w:val="24"/>
          <w:lang w:eastAsia="el-GR"/>
        </w:rPr>
        <w:t xml:space="preserve"> επειδή θα</w:t>
      </w:r>
      <w:r w:rsidRPr="00FA72EC">
        <w:rPr>
          <w:rFonts w:ascii="Arial" w:eastAsia="Times New Roman" w:hAnsi="Arial" w:cs="Arial"/>
          <w:color w:val="000000"/>
          <w:sz w:val="24"/>
          <w:szCs w:val="24"/>
          <w:lang w:eastAsia="el-GR"/>
        </w:rPr>
        <w:t xml:space="preserve"> παρεμποδίζει ή </w:t>
      </w:r>
      <w:r>
        <w:rPr>
          <w:rFonts w:ascii="Arial" w:eastAsia="Times New Roman" w:hAnsi="Arial" w:cs="Arial"/>
          <w:color w:val="000000"/>
          <w:sz w:val="24"/>
          <w:szCs w:val="24"/>
          <w:lang w:eastAsia="el-GR"/>
        </w:rPr>
        <w:t xml:space="preserve">θα </w:t>
      </w:r>
      <w:r w:rsidRPr="00FA72EC">
        <w:rPr>
          <w:rFonts w:ascii="Arial" w:eastAsia="Times New Roman" w:hAnsi="Arial" w:cs="Arial"/>
          <w:color w:val="000000"/>
          <w:sz w:val="24"/>
          <w:szCs w:val="24"/>
          <w:lang w:eastAsia="el-GR"/>
        </w:rPr>
        <w:t>περιορίζει την τήρηση του δικαιώματος του συνεταιρίζεσθαι από τα μέλη</w:t>
      </w:r>
      <w:r>
        <w:rPr>
          <w:rFonts w:ascii="Arial" w:eastAsia="Times New Roman" w:hAnsi="Arial" w:cs="Arial"/>
          <w:color w:val="000000"/>
          <w:sz w:val="24"/>
          <w:szCs w:val="24"/>
          <w:lang w:eastAsia="el-GR"/>
        </w:rPr>
        <w:t xml:space="preserve"> των πρωτοβάθμιων</w:t>
      </w:r>
      <w:r w:rsidR="005B5A03">
        <w:rPr>
          <w:rFonts w:ascii="Arial" w:eastAsia="Times New Roman" w:hAnsi="Arial" w:cs="Arial"/>
          <w:color w:val="000000"/>
          <w:sz w:val="24"/>
          <w:szCs w:val="24"/>
          <w:lang w:eastAsia="el-GR"/>
        </w:rPr>
        <w:t>, αμιγώς</w:t>
      </w:r>
      <w:r>
        <w:rPr>
          <w:rFonts w:ascii="Arial" w:eastAsia="Times New Roman" w:hAnsi="Arial" w:cs="Arial"/>
          <w:color w:val="000000"/>
          <w:sz w:val="24"/>
          <w:szCs w:val="24"/>
          <w:lang w:eastAsia="el-GR"/>
        </w:rPr>
        <w:t xml:space="preserve"> δημοσιοϋπαλληλικών συνδικαλιστικών οργανώσεων.</w:t>
      </w:r>
    </w:p>
    <w:p w:rsidR="00F85827" w:rsidRDefault="00F85827" w:rsidP="00FA72EC">
      <w:pPr>
        <w:spacing w:line="360" w:lineRule="exact"/>
        <w:jc w:val="both"/>
        <w:rPr>
          <w:rFonts w:ascii="Arial" w:hAnsi="Arial" w:cs="Arial"/>
          <w:sz w:val="24"/>
          <w:szCs w:val="24"/>
        </w:rPr>
      </w:pPr>
    </w:p>
    <w:p w:rsidR="00F9502A" w:rsidRDefault="004A16B5" w:rsidP="004A16B5">
      <w:pPr>
        <w:spacing w:line="360" w:lineRule="exact"/>
        <w:jc w:val="right"/>
        <w:rPr>
          <w:rFonts w:ascii="Arial" w:hAnsi="Arial" w:cs="Arial"/>
          <w:sz w:val="24"/>
          <w:szCs w:val="24"/>
        </w:rPr>
      </w:pPr>
      <w:r>
        <w:rPr>
          <w:rFonts w:ascii="Arial" w:hAnsi="Arial" w:cs="Arial"/>
          <w:sz w:val="24"/>
          <w:szCs w:val="24"/>
        </w:rPr>
        <w:t>Αθήνα, 3.9.2020</w:t>
      </w:r>
    </w:p>
    <w:p w:rsidR="004A16B5" w:rsidRDefault="007454F2" w:rsidP="004A16B5">
      <w:pPr>
        <w:spacing w:line="360" w:lineRule="exact"/>
        <w:jc w:val="right"/>
        <w:rPr>
          <w:rFonts w:ascii="Arial" w:hAnsi="Arial" w:cs="Arial"/>
          <w:sz w:val="24"/>
          <w:szCs w:val="24"/>
        </w:rPr>
      </w:pPr>
      <w:r>
        <w:rPr>
          <w:rFonts w:ascii="Arial" w:hAnsi="Arial" w:cs="Arial"/>
          <w:noProof/>
          <w:sz w:val="24"/>
          <w:szCs w:val="24"/>
          <w:lang w:val="en-US"/>
        </w:rPr>
        <w:drawing>
          <wp:anchor distT="0" distB="0" distL="114300" distR="114300" simplePos="0" relativeHeight="251658240" behindDoc="0" locked="0" layoutInCell="1" allowOverlap="1">
            <wp:simplePos x="0" y="0"/>
            <wp:positionH relativeFrom="column">
              <wp:posOffset>2453640</wp:posOffset>
            </wp:positionH>
            <wp:positionV relativeFrom="paragraph">
              <wp:posOffset>271780</wp:posOffset>
            </wp:positionV>
            <wp:extent cx="3369564" cy="1819656"/>
            <wp:effectExtent l="0" t="0" r="254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69564" cy="1819656"/>
                    </a:xfrm>
                    <a:prstGeom prst="rect">
                      <a:avLst/>
                    </a:prstGeom>
                  </pic:spPr>
                </pic:pic>
              </a:graphicData>
            </a:graphic>
          </wp:anchor>
        </w:drawing>
      </w:r>
      <w:r w:rsidR="004A16B5">
        <w:rPr>
          <w:rFonts w:ascii="Arial" w:hAnsi="Arial" w:cs="Arial"/>
          <w:sz w:val="24"/>
          <w:szCs w:val="24"/>
        </w:rPr>
        <w:t>Η γνωμοδοτούσα δικηγόρος</w:t>
      </w:r>
    </w:p>
    <w:p w:rsidR="007454F2" w:rsidRPr="00FA72EC" w:rsidRDefault="007454F2" w:rsidP="004A16B5">
      <w:pPr>
        <w:spacing w:line="360" w:lineRule="exact"/>
        <w:jc w:val="right"/>
        <w:rPr>
          <w:rFonts w:ascii="Arial" w:hAnsi="Arial" w:cs="Arial"/>
          <w:sz w:val="24"/>
          <w:szCs w:val="24"/>
        </w:rPr>
      </w:pPr>
    </w:p>
    <w:sectPr w:rsidR="007454F2" w:rsidRPr="00FA72EC" w:rsidSect="00EF38B5">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58" w:rsidRDefault="006E6A58" w:rsidP="00E673B0">
      <w:pPr>
        <w:spacing w:after="0" w:line="240" w:lineRule="auto"/>
      </w:pPr>
      <w:r>
        <w:separator/>
      </w:r>
    </w:p>
  </w:endnote>
  <w:endnote w:type="continuationSeparator" w:id="0">
    <w:p w:rsidR="006E6A58" w:rsidRDefault="006E6A58" w:rsidP="00E67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809326"/>
      <w:docPartObj>
        <w:docPartGallery w:val="Page Numbers (Bottom of Page)"/>
        <w:docPartUnique/>
      </w:docPartObj>
    </w:sdtPr>
    <w:sdtContent>
      <w:p w:rsidR="00E95CEB" w:rsidRDefault="00EF38B5">
        <w:pPr>
          <w:pStyle w:val="a6"/>
          <w:jc w:val="center"/>
        </w:pPr>
        <w:r>
          <w:fldChar w:fldCharType="begin"/>
        </w:r>
        <w:r w:rsidR="00E95CEB">
          <w:instrText>PAGE   \* MERGEFORMAT</w:instrText>
        </w:r>
        <w:r>
          <w:fldChar w:fldCharType="separate"/>
        </w:r>
        <w:r w:rsidR="007615D9">
          <w:rPr>
            <w:noProof/>
          </w:rPr>
          <w:t>8</w:t>
        </w:r>
        <w:r>
          <w:fldChar w:fldCharType="end"/>
        </w:r>
      </w:p>
    </w:sdtContent>
  </w:sdt>
  <w:p w:rsidR="00E95CEB" w:rsidRDefault="00E95C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58" w:rsidRDefault="006E6A58" w:rsidP="00E673B0">
      <w:pPr>
        <w:spacing w:after="0" w:line="240" w:lineRule="auto"/>
      </w:pPr>
      <w:r>
        <w:separator/>
      </w:r>
    </w:p>
  </w:footnote>
  <w:footnote w:type="continuationSeparator" w:id="0">
    <w:p w:rsidR="006E6A58" w:rsidRDefault="006E6A58" w:rsidP="00E673B0">
      <w:pPr>
        <w:spacing w:after="0" w:line="240" w:lineRule="auto"/>
      </w:pPr>
      <w:r>
        <w:continuationSeparator/>
      </w:r>
    </w:p>
  </w:footnote>
  <w:footnote w:id="1">
    <w:p w:rsidR="00F4382A" w:rsidRPr="00331A45" w:rsidRDefault="00F4382A" w:rsidP="00E95CEB">
      <w:pPr>
        <w:pStyle w:val="a3"/>
        <w:spacing w:line="240" w:lineRule="exact"/>
        <w:jc w:val="both"/>
        <w:rPr>
          <w:rFonts w:ascii="Arial" w:hAnsi="Arial" w:cs="Arial"/>
        </w:rPr>
      </w:pPr>
      <w:r w:rsidRPr="00331A45">
        <w:rPr>
          <w:rStyle w:val="a4"/>
          <w:rFonts w:ascii="Arial" w:hAnsi="Arial" w:cs="Arial"/>
        </w:rPr>
        <w:footnoteRef/>
      </w:r>
      <w:r w:rsidRPr="00331A45">
        <w:rPr>
          <w:rFonts w:ascii="Arial" w:hAnsi="Arial" w:cs="Arial"/>
        </w:rPr>
        <w:t xml:space="preserve"> </w:t>
      </w:r>
      <w:proofErr w:type="spellStart"/>
      <w:r w:rsidRPr="00331A45">
        <w:rPr>
          <w:rFonts w:ascii="Arial" w:hAnsi="Arial" w:cs="Arial"/>
        </w:rPr>
        <w:t>Βλ.</w:t>
      </w:r>
      <w:r w:rsidRPr="00331A45">
        <w:rPr>
          <w:rFonts w:ascii="Arial" w:hAnsi="Arial" w:cs="Arial"/>
          <w:b/>
          <w:bCs/>
        </w:rPr>
        <w:t>Λεβέντη</w:t>
      </w:r>
      <w:proofErr w:type="spellEnd"/>
      <w:r w:rsidRPr="00331A45">
        <w:rPr>
          <w:rFonts w:ascii="Arial" w:hAnsi="Arial" w:cs="Arial"/>
          <w:b/>
          <w:bCs/>
        </w:rPr>
        <w:t>,</w:t>
      </w:r>
      <w:r w:rsidRPr="00331A45">
        <w:rPr>
          <w:rFonts w:ascii="Arial" w:hAnsi="Arial" w:cs="Arial"/>
        </w:rPr>
        <w:t xml:space="preserve"> </w:t>
      </w:r>
      <w:proofErr w:type="spellStart"/>
      <w:r w:rsidRPr="00331A45">
        <w:rPr>
          <w:rFonts w:ascii="Arial" w:hAnsi="Arial" w:cs="Arial"/>
        </w:rPr>
        <w:t>Συλλ.Εργατικό</w:t>
      </w:r>
      <w:proofErr w:type="spellEnd"/>
      <w:r w:rsidRPr="00331A45">
        <w:rPr>
          <w:rFonts w:ascii="Arial" w:hAnsi="Arial" w:cs="Arial"/>
        </w:rPr>
        <w:t xml:space="preserve"> Δίκαιο, 2007, σ.364</w:t>
      </w:r>
    </w:p>
  </w:footnote>
  <w:footnote w:id="2">
    <w:p w:rsidR="0021277A" w:rsidRDefault="0021277A" w:rsidP="00E95CEB">
      <w:pPr>
        <w:pStyle w:val="a3"/>
        <w:spacing w:line="240" w:lineRule="exact"/>
        <w:jc w:val="both"/>
        <w:rPr>
          <w:rFonts w:ascii="Arial" w:hAnsi="Arial" w:cs="Arial"/>
        </w:rPr>
      </w:pPr>
      <w:r w:rsidRPr="00331A45">
        <w:rPr>
          <w:rStyle w:val="a4"/>
          <w:rFonts w:ascii="Arial" w:hAnsi="Arial" w:cs="Arial"/>
        </w:rPr>
        <w:footnoteRef/>
      </w:r>
      <w:r w:rsidRPr="00331A45">
        <w:rPr>
          <w:rFonts w:ascii="Arial" w:hAnsi="Arial" w:cs="Arial"/>
        </w:rPr>
        <w:t xml:space="preserve"> </w:t>
      </w:r>
      <w:proofErr w:type="spellStart"/>
      <w:r w:rsidR="00331A45" w:rsidRPr="00331A45">
        <w:rPr>
          <w:rFonts w:ascii="Arial" w:hAnsi="Arial" w:cs="Arial"/>
        </w:rPr>
        <w:t>Βλ.</w:t>
      </w:r>
      <w:r w:rsidRPr="00331A45">
        <w:rPr>
          <w:rFonts w:ascii="Arial" w:hAnsi="Arial" w:cs="Arial"/>
          <w:b/>
          <w:bCs/>
        </w:rPr>
        <w:t>Λεβέντη</w:t>
      </w:r>
      <w:proofErr w:type="spellEnd"/>
      <w:r w:rsidRPr="00331A45">
        <w:rPr>
          <w:rFonts w:ascii="Arial" w:hAnsi="Arial" w:cs="Arial"/>
        </w:rPr>
        <w:t xml:space="preserve">, </w:t>
      </w:r>
      <w:proofErr w:type="spellStart"/>
      <w:r w:rsidR="00E95CEB" w:rsidRPr="00331A45">
        <w:rPr>
          <w:rFonts w:ascii="Arial" w:hAnsi="Arial" w:cs="Arial"/>
        </w:rPr>
        <w:t>όπ.π</w:t>
      </w:r>
      <w:proofErr w:type="spellEnd"/>
      <w:r w:rsidR="00E95CEB" w:rsidRPr="00331A45">
        <w:rPr>
          <w:rFonts w:ascii="Arial" w:hAnsi="Arial" w:cs="Arial"/>
        </w:rPr>
        <w:t xml:space="preserve">., </w:t>
      </w:r>
      <w:r w:rsidRPr="00331A45">
        <w:rPr>
          <w:rFonts w:ascii="Arial" w:hAnsi="Arial" w:cs="Arial"/>
        </w:rPr>
        <w:t>σ.364</w:t>
      </w:r>
      <w:r w:rsidR="00997A89">
        <w:rPr>
          <w:rFonts w:ascii="Arial" w:hAnsi="Arial" w:cs="Arial"/>
        </w:rPr>
        <w:t>.</w:t>
      </w:r>
    </w:p>
    <w:p w:rsidR="00997A89" w:rsidRPr="00331A45" w:rsidRDefault="00997A89" w:rsidP="00E95CEB">
      <w:pPr>
        <w:pStyle w:val="a3"/>
        <w:spacing w:line="240" w:lineRule="exact"/>
        <w:jc w:val="both"/>
        <w:rPr>
          <w:rFonts w:ascii="Arial" w:hAnsi="Arial" w:cs="Arial"/>
        </w:rPr>
      </w:pPr>
    </w:p>
  </w:footnote>
  <w:footnote w:id="3">
    <w:p w:rsidR="00E673B0" w:rsidRDefault="00E673B0" w:rsidP="00E95CEB">
      <w:pPr>
        <w:pStyle w:val="a3"/>
        <w:spacing w:line="240" w:lineRule="exact"/>
        <w:jc w:val="both"/>
        <w:rPr>
          <w:rFonts w:ascii="Arial" w:hAnsi="Arial" w:cs="Arial"/>
        </w:rPr>
      </w:pPr>
      <w:r w:rsidRPr="00331A45">
        <w:rPr>
          <w:rStyle w:val="a4"/>
          <w:rFonts w:ascii="Arial" w:hAnsi="Arial" w:cs="Arial"/>
        </w:rPr>
        <w:footnoteRef/>
      </w:r>
      <w:r w:rsidRPr="00331A45">
        <w:rPr>
          <w:rFonts w:ascii="Arial" w:hAnsi="Arial" w:cs="Arial"/>
        </w:rPr>
        <w:t xml:space="preserve"> Με παραπομπή σε </w:t>
      </w:r>
      <w:proofErr w:type="spellStart"/>
      <w:r w:rsidRPr="00331A45">
        <w:rPr>
          <w:rFonts w:ascii="Arial" w:hAnsi="Arial" w:cs="Arial"/>
          <w:b/>
          <w:bCs/>
        </w:rPr>
        <w:t>Ι.Κουκιάδη</w:t>
      </w:r>
      <w:proofErr w:type="spellEnd"/>
      <w:r w:rsidRPr="00331A45">
        <w:rPr>
          <w:rFonts w:ascii="Arial" w:hAnsi="Arial" w:cs="Arial"/>
        </w:rPr>
        <w:t xml:space="preserve">, «Εργατικό Δίκαιο», Συλλογικές Εργασιακές Σχέσεις τ.1, </w:t>
      </w:r>
      <w:proofErr w:type="spellStart"/>
      <w:r w:rsidRPr="00331A45">
        <w:rPr>
          <w:rFonts w:ascii="Arial" w:hAnsi="Arial" w:cs="Arial"/>
          <w:b/>
          <w:bCs/>
        </w:rPr>
        <w:t>Λ.Ντάσιο</w:t>
      </w:r>
      <w:proofErr w:type="spellEnd"/>
      <w:r w:rsidRPr="00331A45">
        <w:rPr>
          <w:rFonts w:ascii="Arial" w:hAnsi="Arial" w:cs="Arial"/>
        </w:rPr>
        <w:t xml:space="preserve"> «Εργατικό Δικονομικό Δίκαιο», έκδοση 1983, </w:t>
      </w:r>
      <w:proofErr w:type="spellStart"/>
      <w:r w:rsidRPr="00331A45">
        <w:rPr>
          <w:rFonts w:ascii="Arial" w:hAnsi="Arial" w:cs="Arial"/>
        </w:rPr>
        <w:t>τ.Β</w:t>
      </w:r>
      <w:proofErr w:type="spellEnd"/>
      <w:r w:rsidRPr="00331A45">
        <w:rPr>
          <w:rFonts w:ascii="Arial" w:hAnsi="Arial" w:cs="Arial"/>
        </w:rPr>
        <w:t xml:space="preserve">, </w:t>
      </w:r>
      <w:bookmarkStart w:id="0" w:name="_Hlk50040003"/>
      <w:proofErr w:type="spellStart"/>
      <w:r w:rsidRPr="00331A45">
        <w:rPr>
          <w:rFonts w:ascii="Arial" w:hAnsi="Arial" w:cs="Arial"/>
        </w:rPr>
        <w:t>ΠΠρωτΘεσσ</w:t>
      </w:r>
      <w:proofErr w:type="spellEnd"/>
      <w:r w:rsidRPr="00331A45">
        <w:rPr>
          <w:rFonts w:ascii="Arial" w:hAnsi="Arial" w:cs="Arial"/>
        </w:rPr>
        <w:t xml:space="preserve"> 2051/1988</w:t>
      </w:r>
      <w:bookmarkEnd w:id="0"/>
      <w:r w:rsidRPr="00331A45">
        <w:rPr>
          <w:rFonts w:ascii="Arial" w:hAnsi="Arial" w:cs="Arial"/>
        </w:rPr>
        <w:t>, ΔΕΝ 1991, 769.</w:t>
      </w:r>
    </w:p>
    <w:p w:rsidR="00997A89" w:rsidRPr="00331A45" w:rsidRDefault="00997A89" w:rsidP="00E95CEB">
      <w:pPr>
        <w:pStyle w:val="a3"/>
        <w:spacing w:line="240" w:lineRule="exact"/>
        <w:jc w:val="both"/>
        <w:rPr>
          <w:rFonts w:ascii="Arial" w:hAnsi="Arial" w:cs="Arial"/>
        </w:rPr>
      </w:pPr>
    </w:p>
  </w:footnote>
  <w:footnote w:id="4">
    <w:p w:rsidR="00127C79" w:rsidRPr="00331A45" w:rsidRDefault="00127C79" w:rsidP="00E9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Arial" w:eastAsia="Times New Roman" w:hAnsi="Arial" w:cs="Arial"/>
          <w:color w:val="000000"/>
          <w:sz w:val="20"/>
          <w:szCs w:val="20"/>
          <w:lang w:eastAsia="el-GR"/>
        </w:rPr>
      </w:pPr>
      <w:r w:rsidRPr="00331A45">
        <w:rPr>
          <w:rStyle w:val="a4"/>
          <w:rFonts w:ascii="Arial" w:hAnsi="Arial" w:cs="Arial"/>
          <w:sz w:val="20"/>
          <w:szCs w:val="20"/>
        </w:rPr>
        <w:footnoteRef/>
      </w:r>
      <w:r w:rsidRPr="00331A45">
        <w:rPr>
          <w:rFonts w:ascii="Arial" w:hAnsi="Arial" w:cs="Arial"/>
          <w:sz w:val="20"/>
          <w:szCs w:val="20"/>
        </w:rPr>
        <w:t xml:space="preserve"> </w:t>
      </w:r>
      <w:r w:rsidR="00E95CEB" w:rsidRPr="00331A45">
        <w:rPr>
          <w:rFonts w:ascii="Arial" w:eastAsia="Times New Roman" w:hAnsi="Arial" w:cs="Arial"/>
          <w:color w:val="000000"/>
          <w:sz w:val="20"/>
          <w:szCs w:val="20"/>
          <w:lang w:eastAsia="el-GR"/>
        </w:rPr>
        <w:t xml:space="preserve">Στην υπόθεση που έκρινε η </w:t>
      </w:r>
      <w:proofErr w:type="spellStart"/>
      <w:r w:rsidR="00E95CEB" w:rsidRPr="00331A45">
        <w:rPr>
          <w:rFonts w:ascii="Arial" w:eastAsia="Times New Roman" w:hAnsi="Arial" w:cs="Arial"/>
          <w:color w:val="000000"/>
          <w:sz w:val="20"/>
          <w:szCs w:val="20"/>
          <w:lang w:eastAsia="el-GR"/>
        </w:rPr>
        <w:t>ΠΠρωτΘεσσ</w:t>
      </w:r>
      <w:proofErr w:type="spellEnd"/>
      <w:r w:rsidR="00E95CEB" w:rsidRPr="00331A45">
        <w:rPr>
          <w:rFonts w:ascii="Arial" w:eastAsia="Times New Roman" w:hAnsi="Arial" w:cs="Arial"/>
          <w:color w:val="000000"/>
          <w:sz w:val="20"/>
          <w:szCs w:val="20"/>
          <w:lang w:eastAsia="el-GR"/>
        </w:rPr>
        <w:t xml:space="preserve"> 2051/1988, οι ενάγοντες ήταν υπάλληλοι με σχέση ιδιωτικού δικαίου του ΝΠΔΔ με την επωνυμία «Αριστοτέλειο Πανεπιστήμιο Θεσσαλονίκης». Με αίτησή τους προς το εναγόμενο συνδικαλιστικό σωματείο ζήτησαν να εγγραφούν μέλη αυτού. Το σωματείο, τόσο με απόφαση του Διοικητικού Συμβουλίου του, όσο και με απόφαση της Γενικής Συνελεύσεώς του απέρριψε την αίτησή τους με το αιτιολογικό ότι σύμφωνα με τη διάταξη του άρθρου 5 </w:t>
      </w:r>
      <w:proofErr w:type="spellStart"/>
      <w:r w:rsidR="00E95CEB" w:rsidRPr="00331A45">
        <w:rPr>
          <w:rFonts w:ascii="Arial" w:eastAsia="Times New Roman" w:hAnsi="Arial" w:cs="Arial"/>
          <w:color w:val="000000"/>
          <w:sz w:val="20"/>
          <w:szCs w:val="20"/>
          <w:lang w:eastAsia="el-GR"/>
        </w:rPr>
        <w:t>παράγρ</w:t>
      </w:r>
      <w:proofErr w:type="spellEnd"/>
      <w:r w:rsidR="00E95CEB" w:rsidRPr="00331A45">
        <w:rPr>
          <w:rFonts w:ascii="Arial" w:eastAsia="Times New Roman" w:hAnsi="Arial" w:cs="Arial"/>
          <w:color w:val="000000"/>
          <w:sz w:val="20"/>
          <w:szCs w:val="20"/>
          <w:lang w:eastAsia="el-GR"/>
        </w:rPr>
        <w:t xml:space="preserve">. 1 του καταστατικού του, μέλη του μπορεί να γίνουν μόνο οι μόνιμοι δημόσιοι υπάλληλοι που υπηρετούν στο Αριστοτέλειο Πανεπιστήμιο Θεσσαλονίκης. </w:t>
      </w:r>
      <w:r w:rsidR="00E95CEB" w:rsidRPr="00331A45">
        <w:rPr>
          <w:rFonts w:ascii="Arial" w:hAnsi="Arial" w:cs="Arial"/>
          <w:sz w:val="20"/>
          <w:szCs w:val="20"/>
        </w:rPr>
        <w:t>Με την απόφαση κρίθηκε σύννομος ο σχετικός όρος του καταστατικού, λόγω ακριβώς της αντιδιαστολής των ρυθμίσεων του άρθρου 30 ν.1264/1982 προς αυτές του άρθρου 1 του εν λόγω νομοθετήματος. Η επικουρική άλλωστε αιτιολογία της εν λόγω δικαστικής αποφάσεως αναφέρει επί λέξει τα εξής: «</w:t>
      </w:r>
      <w:r w:rsidR="00E95CEB" w:rsidRPr="00331A45">
        <w:rPr>
          <w:rFonts w:ascii="Arial" w:hAnsi="Arial" w:cs="Arial"/>
          <w:i/>
          <w:iCs/>
          <w:sz w:val="20"/>
          <w:szCs w:val="20"/>
        </w:rPr>
        <w:t>Α</w:t>
      </w:r>
      <w:r w:rsidRPr="00331A45">
        <w:rPr>
          <w:rFonts w:ascii="Arial" w:eastAsia="Times New Roman" w:hAnsi="Arial" w:cs="Arial"/>
          <w:i/>
          <w:iCs/>
          <w:color w:val="000000"/>
          <w:sz w:val="20"/>
          <w:szCs w:val="20"/>
          <w:lang w:eastAsia="el-GR"/>
        </w:rPr>
        <w:t>λλά και αν ακόμη ήθελε υποτεθεί ότι το καταστατικό του</w:t>
      </w:r>
      <w:r w:rsidR="00DE42BB" w:rsidRPr="00331A45">
        <w:rPr>
          <w:rFonts w:ascii="Arial" w:eastAsia="Times New Roman" w:hAnsi="Arial" w:cs="Arial"/>
          <w:i/>
          <w:iCs/>
          <w:color w:val="000000"/>
          <w:sz w:val="20"/>
          <w:szCs w:val="20"/>
          <w:lang w:eastAsia="el-GR"/>
        </w:rPr>
        <w:t xml:space="preserve"> </w:t>
      </w:r>
      <w:r w:rsidRPr="00331A45">
        <w:rPr>
          <w:rFonts w:ascii="Arial" w:eastAsia="Times New Roman" w:hAnsi="Arial" w:cs="Arial"/>
          <w:i/>
          <w:iCs/>
          <w:color w:val="000000"/>
          <w:sz w:val="20"/>
          <w:szCs w:val="20"/>
          <w:lang w:eastAsia="el-GR"/>
        </w:rPr>
        <w:t xml:space="preserve">εναγομένου δεν ήτο απαγορευτικό για την εγγραφή τους ως μελών του, και πάλι δεν </w:t>
      </w:r>
      <w:r w:rsidRPr="00331A45">
        <w:rPr>
          <w:rFonts w:ascii="Arial" w:eastAsia="Times New Roman" w:hAnsi="Arial" w:cs="Arial"/>
          <w:b/>
          <w:bCs/>
          <w:i/>
          <w:iCs/>
          <w:color w:val="000000"/>
          <w:sz w:val="20"/>
          <w:szCs w:val="20"/>
          <w:lang w:eastAsia="el-GR"/>
        </w:rPr>
        <w:t>θα ήτο νομικά ευχερής η εγγραφή των αφού σύμφωνα με τα</w:t>
      </w:r>
      <w:r w:rsidRPr="00331A45">
        <w:rPr>
          <w:rFonts w:ascii="Arial" w:eastAsia="Times New Roman" w:hAnsi="Arial" w:cs="Arial"/>
          <w:i/>
          <w:iCs/>
          <w:color w:val="000000"/>
          <w:sz w:val="20"/>
          <w:szCs w:val="20"/>
          <w:lang w:eastAsia="el-GR"/>
        </w:rPr>
        <w:t xml:space="preserve"> </w:t>
      </w:r>
      <w:r w:rsidRPr="00331A45">
        <w:rPr>
          <w:rFonts w:ascii="Arial" w:eastAsia="Times New Roman" w:hAnsi="Arial" w:cs="Arial"/>
          <w:b/>
          <w:bCs/>
          <w:i/>
          <w:iCs/>
          <w:color w:val="000000"/>
          <w:sz w:val="20"/>
          <w:szCs w:val="20"/>
          <w:lang w:eastAsia="el-GR"/>
        </w:rPr>
        <w:t>προαναφερθέντα υπάρχει μεταξύ των με σχέση δημοσίου δικαίου και</w:t>
      </w:r>
      <w:r w:rsidRPr="00331A45">
        <w:rPr>
          <w:rFonts w:ascii="Arial" w:eastAsia="Times New Roman" w:hAnsi="Arial" w:cs="Arial"/>
          <w:i/>
          <w:iCs/>
          <w:color w:val="000000"/>
          <w:sz w:val="20"/>
          <w:szCs w:val="20"/>
          <w:lang w:eastAsia="el-GR"/>
        </w:rPr>
        <w:t xml:space="preserve"> </w:t>
      </w:r>
      <w:r w:rsidRPr="00331A45">
        <w:rPr>
          <w:rFonts w:ascii="Arial" w:eastAsia="Times New Roman" w:hAnsi="Arial" w:cs="Arial"/>
          <w:b/>
          <w:bCs/>
          <w:i/>
          <w:iCs/>
          <w:color w:val="000000"/>
          <w:sz w:val="20"/>
          <w:szCs w:val="20"/>
          <w:lang w:eastAsia="el-GR"/>
        </w:rPr>
        <w:t xml:space="preserve">εκείνων ιδιωτικού δικαίου υπαλλήλων του Δημοσίου και των ΝΠΔΔ διάφορο τρόπος εκπροσωπήσεως στις δευτεροβάθμιες συνδικαλιστικές οργανώσεις(βλ. άρθρο 30 </w:t>
      </w:r>
      <w:proofErr w:type="spellStart"/>
      <w:r w:rsidRPr="00331A45">
        <w:rPr>
          <w:rFonts w:ascii="Arial" w:eastAsia="Times New Roman" w:hAnsi="Arial" w:cs="Arial"/>
          <w:b/>
          <w:bCs/>
          <w:i/>
          <w:iCs/>
          <w:color w:val="000000"/>
          <w:sz w:val="20"/>
          <w:szCs w:val="20"/>
          <w:lang w:eastAsia="el-GR"/>
        </w:rPr>
        <w:t>παράγρ</w:t>
      </w:r>
      <w:proofErr w:type="spellEnd"/>
      <w:r w:rsidRPr="00331A45">
        <w:rPr>
          <w:rFonts w:ascii="Arial" w:eastAsia="Times New Roman" w:hAnsi="Arial" w:cs="Arial"/>
          <w:b/>
          <w:bCs/>
          <w:i/>
          <w:iCs/>
          <w:color w:val="000000"/>
          <w:sz w:val="20"/>
          <w:szCs w:val="20"/>
          <w:lang w:eastAsia="el-GR"/>
        </w:rPr>
        <w:t xml:space="preserve">. 3 </w:t>
      </w:r>
      <w:proofErr w:type="spellStart"/>
      <w:r w:rsidRPr="00331A45">
        <w:rPr>
          <w:rFonts w:ascii="Arial" w:eastAsia="Times New Roman" w:hAnsi="Arial" w:cs="Arial"/>
          <w:b/>
          <w:bCs/>
          <w:i/>
          <w:iCs/>
          <w:color w:val="000000"/>
          <w:sz w:val="20"/>
          <w:szCs w:val="20"/>
          <w:lang w:eastAsia="el-GR"/>
        </w:rPr>
        <w:t>επ</w:t>
      </w:r>
      <w:proofErr w:type="spellEnd"/>
      <w:r w:rsidRPr="00331A45">
        <w:rPr>
          <w:rFonts w:ascii="Arial" w:eastAsia="Times New Roman" w:hAnsi="Arial" w:cs="Arial"/>
          <w:b/>
          <w:bCs/>
          <w:i/>
          <w:iCs/>
          <w:color w:val="000000"/>
          <w:sz w:val="20"/>
          <w:szCs w:val="20"/>
          <w:lang w:eastAsia="el-GR"/>
        </w:rPr>
        <w:t xml:space="preserve">. και άρθρα 1 </w:t>
      </w:r>
      <w:proofErr w:type="spellStart"/>
      <w:r w:rsidRPr="00331A45">
        <w:rPr>
          <w:rFonts w:ascii="Arial" w:eastAsia="Times New Roman" w:hAnsi="Arial" w:cs="Arial"/>
          <w:b/>
          <w:bCs/>
          <w:i/>
          <w:iCs/>
          <w:color w:val="000000"/>
          <w:sz w:val="20"/>
          <w:szCs w:val="20"/>
          <w:lang w:eastAsia="el-GR"/>
        </w:rPr>
        <w:t>παράγρ</w:t>
      </w:r>
      <w:proofErr w:type="spellEnd"/>
      <w:r w:rsidRPr="00331A45">
        <w:rPr>
          <w:rFonts w:ascii="Arial" w:eastAsia="Times New Roman" w:hAnsi="Arial" w:cs="Arial"/>
          <w:b/>
          <w:bCs/>
          <w:i/>
          <w:iCs/>
          <w:color w:val="000000"/>
          <w:sz w:val="20"/>
          <w:szCs w:val="20"/>
          <w:lang w:eastAsia="el-GR"/>
        </w:rPr>
        <w:t xml:space="preserve">. 1, 7 </w:t>
      </w:r>
      <w:proofErr w:type="spellStart"/>
      <w:r w:rsidRPr="00331A45">
        <w:rPr>
          <w:rFonts w:ascii="Arial" w:eastAsia="Times New Roman" w:hAnsi="Arial" w:cs="Arial"/>
          <w:b/>
          <w:bCs/>
          <w:i/>
          <w:iCs/>
          <w:color w:val="000000"/>
          <w:sz w:val="20"/>
          <w:szCs w:val="20"/>
          <w:lang w:eastAsia="el-GR"/>
        </w:rPr>
        <w:t>παράγρ</w:t>
      </w:r>
      <w:proofErr w:type="spellEnd"/>
      <w:r w:rsidRPr="00331A45">
        <w:rPr>
          <w:rFonts w:ascii="Arial" w:eastAsia="Times New Roman" w:hAnsi="Arial" w:cs="Arial"/>
          <w:b/>
          <w:bCs/>
          <w:i/>
          <w:iCs/>
          <w:color w:val="000000"/>
          <w:sz w:val="20"/>
          <w:szCs w:val="20"/>
          <w:lang w:eastAsia="el-GR"/>
        </w:rPr>
        <w:t>. 2 Ν.1246/82)</w:t>
      </w:r>
      <w:r w:rsidR="00DE42BB" w:rsidRPr="00331A45">
        <w:rPr>
          <w:rFonts w:ascii="Arial" w:eastAsia="Times New Roman" w:hAnsi="Arial" w:cs="Arial"/>
          <w:b/>
          <w:bCs/>
          <w:i/>
          <w:iCs/>
          <w:color w:val="000000"/>
          <w:sz w:val="20"/>
          <w:szCs w:val="20"/>
          <w:lang w:eastAsia="el-GR"/>
        </w:rPr>
        <w:t>»</w:t>
      </w:r>
      <w:r w:rsidRPr="00331A45">
        <w:rPr>
          <w:rFonts w:ascii="Arial" w:eastAsia="Times New Roman" w:hAnsi="Arial" w:cs="Arial"/>
          <w:b/>
          <w:bCs/>
          <w:i/>
          <w:iCs/>
          <w:color w:val="000000"/>
          <w:sz w:val="20"/>
          <w:szCs w:val="20"/>
          <w:lang w:eastAsia="el-GR"/>
        </w:rPr>
        <w:t>.</w:t>
      </w:r>
    </w:p>
    <w:p w:rsidR="00127C79" w:rsidRPr="00331A45" w:rsidRDefault="00127C79" w:rsidP="00E95CEB">
      <w:pPr>
        <w:pStyle w:val="a3"/>
        <w:spacing w:line="240" w:lineRule="exact"/>
        <w:jc w:val="both"/>
        <w:rPr>
          <w:rFonts w:ascii="Arial" w:hAnsi="Arial" w:cs="Arial"/>
        </w:rPr>
      </w:pPr>
    </w:p>
  </w:footnote>
  <w:footnote w:id="5">
    <w:p w:rsidR="004A16B5" w:rsidRPr="00331A45" w:rsidRDefault="004A16B5" w:rsidP="004A16B5">
      <w:pPr>
        <w:pStyle w:val="a3"/>
        <w:rPr>
          <w:rFonts w:ascii="Arial" w:hAnsi="Arial" w:cs="Arial"/>
        </w:rPr>
      </w:pPr>
      <w:r w:rsidRPr="00331A45">
        <w:rPr>
          <w:rStyle w:val="a4"/>
          <w:rFonts w:ascii="Arial" w:hAnsi="Arial" w:cs="Arial"/>
        </w:rPr>
        <w:footnoteRef/>
      </w:r>
      <w:r w:rsidRPr="00331A45">
        <w:rPr>
          <w:rFonts w:ascii="Arial" w:hAnsi="Arial" w:cs="Arial"/>
        </w:rPr>
        <w:t xml:space="preserve"> Έτσι ρητώς ΑΠ 1374/2015.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2A50"/>
    <w:rsid w:val="00127C79"/>
    <w:rsid w:val="0021277A"/>
    <w:rsid w:val="00331A45"/>
    <w:rsid w:val="00344D7D"/>
    <w:rsid w:val="004A16B5"/>
    <w:rsid w:val="004A4ADE"/>
    <w:rsid w:val="00507352"/>
    <w:rsid w:val="005B5A03"/>
    <w:rsid w:val="006479EF"/>
    <w:rsid w:val="006E6A58"/>
    <w:rsid w:val="00722A50"/>
    <w:rsid w:val="007454F2"/>
    <w:rsid w:val="007615D9"/>
    <w:rsid w:val="00861AED"/>
    <w:rsid w:val="00971B0F"/>
    <w:rsid w:val="00997A89"/>
    <w:rsid w:val="009C3C9F"/>
    <w:rsid w:val="00B44576"/>
    <w:rsid w:val="00B73E5D"/>
    <w:rsid w:val="00CA7E2D"/>
    <w:rsid w:val="00CB2C3F"/>
    <w:rsid w:val="00CE3901"/>
    <w:rsid w:val="00CE6CEA"/>
    <w:rsid w:val="00DE42BB"/>
    <w:rsid w:val="00E3219B"/>
    <w:rsid w:val="00E673B0"/>
    <w:rsid w:val="00E95CEB"/>
    <w:rsid w:val="00EC4502"/>
    <w:rsid w:val="00EF38B5"/>
    <w:rsid w:val="00F4382A"/>
    <w:rsid w:val="00F85827"/>
    <w:rsid w:val="00F9502A"/>
    <w:rsid w:val="00FA7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673B0"/>
    <w:pPr>
      <w:spacing w:after="0" w:line="240" w:lineRule="auto"/>
    </w:pPr>
    <w:rPr>
      <w:sz w:val="20"/>
      <w:szCs w:val="20"/>
    </w:rPr>
  </w:style>
  <w:style w:type="character" w:customStyle="1" w:styleId="Char">
    <w:name w:val="Κείμενο υποσημείωσης Char"/>
    <w:basedOn w:val="a0"/>
    <w:link w:val="a3"/>
    <w:uiPriority w:val="99"/>
    <w:semiHidden/>
    <w:rsid w:val="00E673B0"/>
    <w:rPr>
      <w:sz w:val="20"/>
      <w:szCs w:val="20"/>
    </w:rPr>
  </w:style>
  <w:style w:type="character" w:styleId="a4">
    <w:name w:val="footnote reference"/>
    <w:basedOn w:val="a0"/>
    <w:uiPriority w:val="99"/>
    <w:semiHidden/>
    <w:unhideWhenUsed/>
    <w:rsid w:val="00E673B0"/>
    <w:rPr>
      <w:vertAlign w:val="superscript"/>
    </w:rPr>
  </w:style>
  <w:style w:type="paragraph" w:styleId="a5">
    <w:name w:val="header"/>
    <w:basedOn w:val="a"/>
    <w:link w:val="Char0"/>
    <w:uiPriority w:val="99"/>
    <w:unhideWhenUsed/>
    <w:rsid w:val="00E95CEB"/>
    <w:pPr>
      <w:tabs>
        <w:tab w:val="center" w:pos="4153"/>
        <w:tab w:val="right" w:pos="8306"/>
      </w:tabs>
      <w:spacing w:after="0" w:line="240" w:lineRule="auto"/>
    </w:pPr>
  </w:style>
  <w:style w:type="character" w:customStyle="1" w:styleId="Char0">
    <w:name w:val="Κεφαλίδα Char"/>
    <w:basedOn w:val="a0"/>
    <w:link w:val="a5"/>
    <w:uiPriority w:val="99"/>
    <w:rsid w:val="00E95CEB"/>
  </w:style>
  <w:style w:type="paragraph" w:styleId="a6">
    <w:name w:val="footer"/>
    <w:basedOn w:val="a"/>
    <w:link w:val="Char1"/>
    <w:uiPriority w:val="99"/>
    <w:unhideWhenUsed/>
    <w:rsid w:val="00E95CEB"/>
    <w:pPr>
      <w:tabs>
        <w:tab w:val="center" w:pos="4153"/>
        <w:tab w:val="right" w:pos="8306"/>
      </w:tabs>
      <w:spacing w:after="0" w:line="240" w:lineRule="auto"/>
    </w:pPr>
  </w:style>
  <w:style w:type="character" w:customStyle="1" w:styleId="Char1">
    <w:name w:val="Υποσέλιδο Char"/>
    <w:basedOn w:val="a0"/>
    <w:link w:val="a6"/>
    <w:uiPriority w:val="99"/>
    <w:rsid w:val="00E95CEB"/>
  </w:style>
  <w:style w:type="character" w:styleId="-">
    <w:name w:val="Hyperlink"/>
    <w:basedOn w:val="a0"/>
    <w:uiPriority w:val="99"/>
    <w:unhideWhenUsed/>
    <w:rsid w:val="00E95CEB"/>
    <w:rPr>
      <w:color w:val="0563C1" w:themeColor="hyperlink"/>
      <w:u w:val="single"/>
    </w:rPr>
  </w:style>
  <w:style w:type="table" w:styleId="a7">
    <w:name w:val="Table Grid"/>
    <w:basedOn w:val="a1"/>
    <w:uiPriority w:val="39"/>
    <w:rsid w:val="00E95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CA7E2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14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lawoffice.gr" TargetMode="External"/><Relationship Id="rId3" Type="http://schemas.openxmlformats.org/officeDocument/2006/relationships/settings" Target="settings.xml"/><Relationship Id="rId7" Type="http://schemas.openxmlformats.org/officeDocument/2006/relationships/hyperlink" Target="mailto:m.panagopoulou@mplawoffic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B4AE-CD6E-46A8-B039-DD4B63E1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2223</Words>
  <Characters>12672</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1987</dc:creator>
  <cp:lastModifiedBy>mixail</cp:lastModifiedBy>
  <cp:revision>2</cp:revision>
  <dcterms:created xsi:type="dcterms:W3CDTF">2020-09-07T07:43:00Z</dcterms:created>
  <dcterms:modified xsi:type="dcterms:W3CDTF">2020-09-07T07:43:00Z</dcterms:modified>
</cp:coreProperties>
</file>