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9" w:lineRule="auto"/>
        <w:jc w:val="center"/>
        <w:rPr>
          <w:rFonts w:ascii="Times New Roman" w:hAnsi="Times New Roman"/>
          <w:b/>
          <w:spacing w:val="38"/>
          <w:sz w:val="32"/>
          <w:szCs w:val="32"/>
          <w:lang w:bidi="en-US"/>
        </w:rPr>
      </w:pPr>
      <w:r>
        <w:rPr>
          <w:rFonts w:ascii="Times New Roman" w:hAnsi="Times New Roman"/>
          <w:b/>
          <w:spacing w:val="38"/>
          <w:sz w:val="32"/>
          <w:szCs w:val="32"/>
          <w:lang w:bidi="en-US"/>
        </w:rPr>
        <w:t>ΕΝΩΤΙΚΗ ΑΓΩΝΙΣΤΙΚΗ ΚΙΝΗΣΗ ΠΥΡΟΣΒΕΣΤΩΝ</w:t>
      </w:r>
    </w:p>
    <w:p>
      <w:pPr>
        <w:spacing w:after="0" w:line="259" w:lineRule="auto"/>
        <w:ind w:right="-1"/>
        <w:jc w:val="center"/>
        <w:rPr>
          <w:rFonts w:ascii="Times New Roman" w:hAnsi="Times New Roman"/>
          <w:b/>
          <w:sz w:val="25"/>
          <w:szCs w:val="25"/>
          <w:lang w:bidi="en-US"/>
        </w:rPr>
      </w:pPr>
      <w:r>
        <w:rPr>
          <w:rFonts w:ascii="Times New Roman" w:hAnsi="Times New Roman"/>
          <w:b/>
          <w:sz w:val="24"/>
          <w:szCs w:val="24"/>
          <w:u w:val="single"/>
          <w:lang w:bidi="en-US"/>
        </w:rPr>
        <w:t>.     Της  Πανελλήνιας  Ομοσπονδίας  Ενώσεων  Υπαλλήλων  Πυροσβεστικού  Σώματος    .</w:t>
      </w:r>
    </w:p>
    <w:p>
      <w:pPr>
        <w:spacing w:after="240" w:line="259" w:lineRule="auto"/>
        <w:jc w:val="center"/>
        <w:rPr>
          <w:rFonts w:ascii="Times New Roman" w:hAnsi="Times New Roman"/>
          <w:b/>
          <w:sz w:val="23"/>
          <w:szCs w:val="23"/>
          <w:lang w:val="en-US" w:bidi="en-US"/>
        </w:rPr>
      </w:pPr>
      <w:r>
        <w:rPr>
          <w:rFonts w:ascii="Times New Roman" w:hAnsi="Times New Roman"/>
          <w:sz w:val="23"/>
          <w:szCs w:val="23"/>
          <w:lang w:bidi="en-US"/>
        </w:rPr>
        <w:t>Τηλ</w:t>
      </w:r>
      <w:r>
        <w:rPr>
          <w:rFonts w:ascii="Times New Roman" w:hAnsi="Times New Roman"/>
          <w:sz w:val="23"/>
          <w:szCs w:val="23"/>
          <w:lang w:val="en-US" w:bidi="en-US"/>
        </w:rPr>
        <w:t>.:</w:t>
      </w:r>
      <w:r>
        <w:rPr>
          <w:rFonts w:ascii="Times New Roman" w:hAnsi="Times New Roman"/>
          <w:b/>
          <w:sz w:val="23"/>
          <w:szCs w:val="23"/>
          <w:lang w:val="en-US" w:bidi="en-US"/>
        </w:rPr>
        <w:t xml:space="preserve"> 6978520351 – 6974881331, </w:t>
      </w:r>
      <w:r>
        <w:rPr>
          <w:rFonts w:ascii="Times New Roman" w:hAnsi="Times New Roman"/>
          <w:sz w:val="23"/>
          <w:szCs w:val="23"/>
          <w:lang w:val="en-US" w:bidi="en-US"/>
        </w:rPr>
        <w:t>fax:</w:t>
      </w:r>
      <w:r>
        <w:rPr>
          <w:rFonts w:ascii="Times New Roman" w:hAnsi="Times New Roman"/>
          <w:b/>
          <w:sz w:val="23"/>
          <w:szCs w:val="23"/>
          <w:lang w:val="en-US" w:bidi="en-US"/>
        </w:rPr>
        <w:t xml:space="preserve"> 2674022211, </w:t>
      </w:r>
      <w:r>
        <w:rPr>
          <w:rFonts w:ascii="Times New Roman" w:hAnsi="Times New Roman"/>
          <w:sz w:val="23"/>
          <w:szCs w:val="23"/>
          <w:lang w:val="en-US" w:bidi="en-US"/>
        </w:rPr>
        <w:t xml:space="preserve">web site: </w:t>
      </w:r>
      <w:hyperlink r:id="rId5" w:history="1">
        <w:r>
          <w:rPr>
            <w:rFonts w:ascii="Times New Roman" w:hAnsi="Times New Roman"/>
            <w:b/>
            <w:sz w:val="23"/>
            <w:szCs w:val="23"/>
            <w:lang w:val="en-US" w:bidi="en-US"/>
          </w:rPr>
          <w:t>www.eakp.gr</w:t>
        </w:r>
      </w:hyperlink>
      <w:r>
        <w:rPr>
          <w:rFonts w:ascii="Times New Roman" w:hAnsi="Times New Roman"/>
          <w:b/>
          <w:sz w:val="23"/>
          <w:szCs w:val="23"/>
          <w:lang w:val="en-US" w:bidi="en-US"/>
        </w:rPr>
        <w:t xml:space="preserve">, </w:t>
      </w:r>
      <w:r>
        <w:rPr>
          <w:rFonts w:ascii="Times New Roman" w:hAnsi="Times New Roman"/>
          <w:sz w:val="23"/>
          <w:szCs w:val="23"/>
          <w:lang w:val="en-US" w:bidi="en-US"/>
        </w:rPr>
        <w:t xml:space="preserve">email: </w:t>
      </w:r>
      <w:hyperlink r:id="rId6" w:history="1">
        <w:r>
          <w:rPr>
            <w:rFonts w:ascii="Times New Roman" w:hAnsi="Times New Roman"/>
            <w:b/>
            <w:sz w:val="23"/>
            <w:szCs w:val="23"/>
            <w:lang w:val="en-US" w:bidi="en-US"/>
          </w:rPr>
          <w:t>info@eakp.gr</w:t>
        </w:r>
      </w:hyperlink>
    </w:p>
    <w:p>
      <w:pPr>
        <w:spacing w:after="480" w:line="259" w:lineRule="auto"/>
        <w:jc w:val="both"/>
        <w:rPr>
          <w:rFonts w:ascii="Times New Roman" w:hAnsi="Times New Roman"/>
          <w:b/>
          <w:bCs/>
          <w:sz w:val="24"/>
          <w:szCs w:val="24"/>
        </w:rPr>
      </w:pPr>
      <w:r>
        <w:rPr>
          <w:rFonts w:ascii="Times New Roman" w:hAnsi="Times New Roman"/>
          <w:b/>
          <w:bCs/>
          <w:sz w:val="24"/>
          <w:szCs w:val="24"/>
          <w:lang w:val="en-US"/>
        </w:rPr>
        <w:t xml:space="preserve">                                                                                                           </w:t>
      </w:r>
      <w:r>
        <w:rPr>
          <w:rFonts w:ascii="Times New Roman" w:hAnsi="Times New Roman"/>
          <w:b/>
          <w:bCs/>
          <w:sz w:val="24"/>
          <w:szCs w:val="24"/>
        </w:rPr>
        <w:t>Αθήνα 8 Σεπτεμβρίου 2020</w:t>
      </w:r>
    </w:p>
    <w:p>
      <w:pPr>
        <w:spacing w:after="120" w:line="259" w:lineRule="auto"/>
        <w:jc w:val="center"/>
        <w:rPr>
          <w:rFonts w:ascii="Times New Roman" w:hAnsi="Times New Roman" w:cs="Times New Roman"/>
          <w:b/>
          <w:spacing w:val="10"/>
          <w:sz w:val="32"/>
          <w:szCs w:val="32"/>
          <w:u w:val="single"/>
        </w:rPr>
      </w:pPr>
      <w:r>
        <w:rPr>
          <w:rFonts w:ascii="Times New Roman" w:hAnsi="Times New Roman" w:cs="Times New Roman"/>
          <w:b/>
          <w:spacing w:val="10"/>
          <w:sz w:val="32"/>
          <w:szCs w:val="32"/>
          <w:u w:val="single"/>
        </w:rPr>
        <w:t>ΔΕΛΤΙΟ ΤΥΠΟΥ</w:t>
      </w:r>
    </w:p>
    <w:p>
      <w:pPr>
        <w:spacing w:after="480" w:line="259" w:lineRule="auto"/>
        <w:jc w:val="center"/>
        <w:rPr>
          <w:rFonts w:ascii="Times New Roman" w:hAnsi="Times New Roman" w:cs="Times New Roman"/>
          <w:b/>
          <w:spacing w:val="14"/>
          <w:sz w:val="28"/>
          <w:szCs w:val="28"/>
        </w:rPr>
      </w:pPr>
      <w:r>
        <w:rPr>
          <w:rFonts w:ascii="Times New Roman" w:hAnsi="Times New Roman" w:cs="Times New Roman"/>
          <w:b/>
          <w:spacing w:val="14"/>
          <w:sz w:val="28"/>
          <w:szCs w:val="28"/>
          <w:bdr w:val="single" w:sz="4" w:space="0" w:color="auto"/>
        </w:rPr>
        <w:t>ΘΑΝΑΤΟΣ ΕΘΕΛΟΝΤΗ ΠΥΡΟΣΒΕΣΤΗ</w:t>
      </w:r>
    </w:p>
    <w:p>
      <w:pPr>
        <w:pStyle w:val="Web"/>
        <w:spacing w:before="0" w:beforeAutospacing="0" w:after="120" w:afterAutospacing="0" w:line="259" w:lineRule="auto"/>
        <w:ind w:firstLine="340"/>
        <w:jc w:val="both"/>
        <w:rPr>
          <w:color w:val="000000"/>
        </w:rPr>
      </w:pPr>
      <w:r>
        <w:rPr>
          <w:b/>
          <w:color w:val="000000"/>
        </w:rPr>
        <w:t>Ως Ενωτική Αγωνιστική Κίνηση Πυροσβεστών</w:t>
      </w:r>
      <w:r>
        <w:rPr>
          <w:color w:val="000000"/>
        </w:rPr>
        <w:t xml:space="preserve"> εκφράζουμε τα θερμά μας συλλυπητήρια στην οικογένεια και τους οικείους, του 27χρονου εθελοντή πυροσβέστη </w:t>
      </w:r>
      <w:r>
        <w:rPr>
          <w:rStyle w:val="a3"/>
          <w:color w:val="000000"/>
        </w:rPr>
        <w:t>Παναγιώτη Πλεξίδα,</w:t>
      </w:r>
      <w:r>
        <w:rPr>
          <w:color w:val="000000"/>
        </w:rPr>
        <w:t xml:space="preserve"> για το θάνατό του.            </w:t>
      </w:r>
    </w:p>
    <w:p>
      <w:pPr>
        <w:pStyle w:val="Web"/>
        <w:spacing w:before="0" w:beforeAutospacing="0" w:after="120" w:afterAutospacing="0" w:line="259" w:lineRule="auto"/>
        <w:ind w:firstLine="340"/>
        <w:jc w:val="both"/>
        <w:rPr>
          <w:color w:val="000000"/>
        </w:rPr>
      </w:pPr>
      <w:r>
        <w:rPr>
          <w:color w:val="000000"/>
        </w:rPr>
        <w:t xml:space="preserve">Ο 27χρονος  είναι ένα ακόμα θύμα στον μάκρη κατάλογο των νεκρών του Πυροσβεστικού Σώματος. </w:t>
      </w:r>
      <w:r>
        <w:rPr>
          <w:b/>
        </w:rPr>
        <w:t>Επανέρχεται επιτακτικά η αναγκαιότητα για προληπτικές υγειονομικές εξετάσεις των πυροσβεστών, καθώς και η ανάδειξή των κινδύνων και των σοβαρών επιπτώσεων που υπάρχουν στην υγεία των πυροσβεστών κατά την εργασία τους.</w:t>
      </w:r>
      <w:r>
        <w:t xml:space="preserve">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Ο πυροσβέστης εκτίθεται σε </w:t>
      </w:r>
      <w:r>
        <w:rPr>
          <w:rFonts w:ascii="Times New Roman" w:hAnsi="Times New Roman" w:cs="Times New Roman"/>
          <w:b/>
          <w:sz w:val="24"/>
          <w:szCs w:val="24"/>
        </w:rPr>
        <w:t>ποικίλα επιβαρυντικά για την υγεία του περιβάλλοντα στοιχεία</w:t>
      </w:r>
      <w:r>
        <w:rPr>
          <w:rFonts w:ascii="Times New Roman" w:hAnsi="Times New Roman" w:cs="Times New Roman"/>
          <w:sz w:val="24"/>
          <w:szCs w:val="24"/>
        </w:rPr>
        <w:t xml:space="preserve">, λόγω ύπαρξης έντονων καπνών, αιωρούμενων σωματιδίων, υπολειμμάτων καύσης, διοξινών σε πυρκαγιές χωματερών, χημικών παραγώγων από αστικά και βιομηχανικά συμβάντα. </w:t>
      </w:r>
      <w:r>
        <w:rPr>
          <w:rFonts w:ascii="Times New Roman" w:hAnsi="Times New Roman" w:cs="Times New Roman"/>
          <w:b/>
          <w:sz w:val="24"/>
          <w:szCs w:val="24"/>
        </w:rPr>
        <w:t>Η έκθεση στις υψηλές θερμοκρασίες των καιόμενων υλικών</w:t>
      </w:r>
      <w:r>
        <w:rPr>
          <w:rFonts w:ascii="Times New Roman" w:hAnsi="Times New Roman" w:cs="Times New Roman"/>
          <w:sz w:val="24"/>
          <w:szCs w:val="24"/>
        </w:rPr>
        <w:t xml:space="preserve"> και των θερμοκρασιών του περιβάλλοντος σε συνδυασμό με την συνεχόμενη κόπωση λόγω ιδιομορφίας των συμβάντων και της συνεχόμενης υπερεργασίας, δεν μπορεί να μην παίρνονται υπόψη για το ποιες επιπτώσεις έχουν στην ψυχική ηρεμία των πυροσβεστών.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b/>
          <w:sz w:val="24"/>
          <w:szCs w:val="24"/>
        </w:rPr>
        <w:t>Η συχνή εμπλοκή σε τροχαία ατυχήματα και διασώσεις</w:t>
      </w:r>
      <w:r>
        <w:rPr>
          <w:rFonts w:ascii="Times New Roman" w:hAnsi="Times New Roman" w:cs="Times New Roman"/>
          <w:sz w:val="24"/>
          <w:szCs w:val="24"/>
        </w:rPr>
        <w:t xml:space="preserve"> ποικίλων περιπτώσεων, υπό αντίξοες συνθήκες, εκτός από την έντονη σωματική καταπόνηση δημιουργούν μεγάλη ψυχική επιβάρυνση.</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b/>
          <w:sz w:val="24"/>
          <w:szCs w:val="24"/>
        </w:rPr>
        <w:t>Η υπέρβαση του τακτικού χρόνου εργασίας</w:t>
      </w:r>
      <w:r>
        <w:rPr>
          <w:rFonts w:ascii="Times New Roman" w:hAnsi="Times New Roman" w:cs="Times New Roman"/>
          <w:sz w:val="24"/>
          <w:szCs w:val="24"/>
        </w:rPr>
        <w:t xml:space="preserve"> των πυροσβεστών, ιδιαίτερα στα μεγάλα δασικά συμβάντα, χωρίς ανώτατα καθορισμένα χρονικά όρια, μέχρι εξαντλήσεως, είναι συχνό φαινόμενο.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b/>
          <w:sz w:val="24"/>
          <w:szCs w:val="24"/>
        </w:rPr>
        <w:t xml:space="preserve">Συνέπεια όλων αυτών και της εντατικοποίησης της εργασίας, </w:t>
      </w:r>
      <w:r>
        <w:rPr>
          <w:rFonts w:ascii="Times New Roman" w:hAnsi="Times New Roman" w:cs="Times New Roman"/>
          <w:sz w:val="24"/>
          <w:szCs w:val="24"/>
        </w:rPr>
        <w:t>είναι τα</w:t>
      </w:r>
      <w:r>
        <w:rPr>
          <w:rFonts w:ascii="Times New Roman" w:hAnsi="Times New Roman" w:cs="Times New Roman"/>
          <w:b/>
          <w:sz w:val="24"/>
          <w:szCs w:val="24"/>
        </w:rPr>
        <w:t xml:space="preserve"> φαινόμενα εκδήλωσης σοβαρότατων παθήσεων</w:t>
      </w:r>
      <w:r>
        <w:rPr>
          <w:rFonts w:ascii="Times New Roman" w:hAnsi="Times New Roman" w:cs="Times New Roman"/>
          <w:sz w:val="24"/>
          <w:szCs w:val="24"/>
        </w:rPr>
        <w:t xml:space="preserve"> στους υπαλλήλους του Π.Σ, όπως καρδιοπάθειες, κακοήθειες, διαφόρων μορφών ηπατίτιδες, μυοσκελετικές κακώσεις και μία σειρά άλλων παθολογικών ή ψυχικών ασθενειών και μόνιμων αναπηριών, συνέπεια της χρόνιας επαφής με μολυσματικούς παράγοντες, της επικινδυνότητας του επαγγέλματος  και της μόνιμης ύπαρξης επαγγελματικού άγχους.</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b/>
          <w:sz w:val="24"/>
          <w:szCs w:val="24"/>
        </w:rPr>
        <w:t>Η κύρια αιτία</w:t>
      </w:r>
      <w:r>
        <w:rPr>
          <w:rFonts w:ascii="Times New Roman" w:hAnsi="Times New Roman" w:cs="Times New Roman"/>
          <w:sz w:val="24"/>
          <w:szCs w:val="24"/>
        </w:rPr>
        <w:t xml:space="preserve"> που δεν εφαρμόζονται ούτε τα στοιχειώδη μέτρα προστασίας της ζωής των πυροσβεστών, είναι η </w:t>
      </w:r>
      <w:r>
        <w:rPr>
          <w:rFonts w:ascii="Times New Roman" w:hAnsi="Times New Roman" w:cs="Times New Roman"/>
          <w:b/>
          <w:sz w:val="24"/>
          <w:szCs w:val="24"/>
        </w:rPr>
        <w:t>πολιτική περικοπών</w:t>
      </w:r>
      <w:r>
        <w:rPr>
          <w:rFonts w:ascii="Times New Roman" w:hAnsi="Times New Roman" w:cs="Times New Roman"/>
          <w:sz w:val="24"/>
          <w:szCs w:val="24"/>
        </w:rPr>
        <w:t xml:space="preserve"> όλων των κυβερνήσεων, που στερεί από τον προϋπολογισμό του Πυροσβεστικού Σώματος τα απαιτούμενα ποσά που χρειάζεται για να λειτουργήσει αποτελεσματικά. </w:t>
      </w:r>
    </w:p>
    <w:p>
      <w:pPr>
        <w:spacing w:after="120" w:line="259" w:lineRule="auto"/>
        <w:ind w:firstLine="340"/>
        <w:jc w:val="both"/>
        <w:rPr>
          <w:rFonts w:ascii="Times New Roman" w:hAnsi="Times New Roman"/>
          <w:sz w:val="24"/>
          <w:szCs w:val="24"/>
        </w:rPr>
      </w:pPr>
      <w:r>
        <w:rPr>
          <w:rFonts w:ascii="Times New Roman" w:hAnsi="Times New Roman"/>
          <w:b/>
          <w:sz w:val="24"/>
          <w:szCs w:val="24"/>
        </w:rPr>
        <w:t>Καθώς και η μη εφαρμογή των ήδη θεσμοθετημένων διατάξεων από το 2003 ( νόμος 3144 )</w:t>
      </w:r>
      <w:r>
        <w:rPr>
          <w:rFonts w:ascii="Times New Roman" w:hAnsi="Times New Roman"/>
          <w:sz w:val="24"/>
          <w:szCs w:val="24"/>
        </w:rPr>
        <w:t xml:space="preserve"> για την υγεία και την ασφάλεια στους χώρους εργασίας, όπως σύσταση και κάλυψη θέσεων γιατρών εργασίας και τεχνικών ασφαλείας, ιατρικοί έλεγχοι, καταγραφή των επαγγελματικών ατυχημάτων και ασθενειών, ασφαλείς χώροι εργασίας, επαρκής καθαριότητα υπηρεσιών κ.α. </w:t>
      </w:r>
    </w:p>
    <w:p>
      <w:pPr>
        <w:spacing w:after="120" w:line="259" w:lineRule="auto"/>
        <w:ind w:firstLine="340"/>
        <w:jc w:val="both"/>
        <w:rPr>
          <w:rFonts w:ascii="Times New Roman" w:hAnsi="Times New Roman"/>
          <w:sz w:val="24"/>
          <w:szCs w:val="24"/>
        </w:rPr>
      </w:pPr>
      <w:r>
        <w:rPr>
          <w:rFonts w:ascii="Times New Roman" w:hAnsi="Times New Roman"/>
          <w:b/>
          <w:sz w:val="24"/>
          <w:szCs w:val="24"/>
        </w:rPr>
        <w:lastRenderedPageBreak/>
        <w:t xml:space="preserve">Τέλος και η μη έκδοση ακόμα ( μετά από 15 χρόνια ), </w:t>
      </w:r>
      <w:r>
        <w:rPr>
          <w:rFonts w:ascii="Times New Roman" w:hAnsi="Times New Roman"/>
          <w:sz w:val="24"/>
          <w:szCs w:val="24"/>
        </w:rPr>
        <w:t xml:space="preserve">των Προεδρικών Διαταγμάτων για τα μέτρα προστασίας στα επιχειρησιακά συμβάντα. </w:t>
      </w:r>
    </w:p>
    <w:p>
      <w:pPr>
        <w:pStyle w:val="Web"/>
        <w:spacing w:before="0" w:beforeAutospacing="0" w:after="120" w:afterAutospacing="0" w:line="259" w:lineRule="auto"/>
        <w:ind w:firstLine="340"/>
        <w:jc w:val="both"/>
        <w:rPr>
          <w:color w:val="000000"/>
        </w:rPr>
      </w:pPr>
      <w:r>
        <w:rPr>
          <w:color w:val="000000"/>
        </w:rPr>
        <w:t>Αναδεικνύεται και φανερώνεται η επικινδυνότητα που διατρέχουν τα μέλη του Πυροσβεστικού Σώματος, αλλά και η αναγκαιότητα στελέχωσης με προσωπικό, μέσα και υποδομές με αφορμή το θάνατο του εθελοντή πυροσβέστη</w:t>
      </w:r>
      <w:bookmarkStart w:id="0" w:name="_GoBack"/>
      <w:bookmarkEnd w:id="0"/>
      <w:r>
        <w:rPr>
          <w:color w:val="000000"/>
        </w:rPr>
        <w:t>.</w:t>
      </w:r>
    </w:p>
    <w:p>
      <w:pPr>
        <w:pStyle w:val="Web"/>
        <w:spacing w:before="0" w:beforeAutospacing="0" w:after="120" w:afterAutospacing="0" w:line="259" w:lineRule="auto"/>
        <w:ind w:firstLine="340"/>
        <w:jc w:val="both"/>
        <w:rPr>
          <w:color w:val="000000"/>
        </w:rPr>
      </w:pPr>
      <w:r>
        <w:rPr>
          <w:color w:val="000000"/>
        </w:rPr>
        <w:t xml:space="preserve">Η Ε.Α.Κ.Π. επισημάνει πως οι εθελοντές Πυροσβέστες αποτελούν πολύτιμη στήριξη στο Πυροσβεστικό Σώμα, δεν μπορούν όμως να  υποκαταστήσουν και να καλύψουν τα τεράστια κενά σε προσωπικό, υλοποιώντας μάλιστα τη γνωστή κατεύθυνση να περάσει σημαντικό κομμάτι της δασοπυρόσβεσης και της πυρόσβεσης σε εθελοντική βάση.     </w:t>
      </w:r>
    </w:p>
    <w:p>
      <w:pPr>
        <w:pStyle w:val="Web"/>
        <w:spacing w:before="0" w:beforeAutospacing="0" w:after="120" w:afterAutospacing="0" w:line="259" w:lineRule="auto"/>
        <w:ind w:firstLine="340"/>
        <w:jc w:val="both"/>
        <w:rPr>
          <w:color w:val="000000"/>
        </w:rPr>
      </w:pPr>
      <w:r>
        <w:rPr>
          <w:color w:val="000000"/>
        </w:rPr>
        <w:t>Τα αυξημένα και εξειδικευμένα μέτρα για την προστασία της υγείας και της ασφάλειας των πυροσβεστών καθώς και η συστηματική διενέργεια ελέγχων προς αποτροπή της περαιτέρω επιβάρυνσης και φθοράς της υγείας τους κρίνονται επιτακτικά όσο ποτέ άλλοτε.</w:t>
      </w:r>
    </w:p>
    <w:p>
      <w:pPr>
        <w:pStyle w:val="Web"/>
        <w:spacing w:before="0" w:beforeAutospacing="0" w:after="360" w:afterAutospacing="0" w:line="259" w:lineRule="auto"/>
        <w:ind w:firstLine="340"/>
        <w:jc w:val="both"/>
        <w:rPr>
          <w:color w:val="000000"/>
        </w:rPr>
      </w:pPr>
      <w:r>
        <w:rPr>
          <w:color w:val="000000"/>
        </w:rPr>
        <w:t>Η υποκρισία, τα κροκοδείλια δάκρια και οι ευθύνες διαχρονικά των κυβερνήσεων, δεν εξιλεώνονται με φιλικά χτυπήματα στην πλάτη και θαυμασμό για τους « ήρωες » κατά τα άλλα πυροσβέστες.</w:t>
      </w:r>
    </w:p>
    <w:p>
      <w:pPr>
        <w:pStyle w:val="Web"/>
        <w:spacing w:before="0" w:beforeAutospacing="0" w:after="120" w:afterAutospacing="0" w:line="259" w:lineRule="auto"/>
        <w:jc w:val="center"/>
        <w:rPr>
          <w:b/>
          <w:color w:val="000000"/>
        </w:rPr>
      </w:pPr>
      <w:r>
        <w:rPr>
          <w:b/>
          <w:color w:val="000000"/>
        </w:rPr>
        <w:t>ΕΔΩ ΚΑΙ ΤΩΡΑ ΝΑ ΠΑΡΘΟΥΝ ΤΑ ΚΑΤΑΛΛΗΛΑ ΚΑΙ ΑΠΑΙΤΟΥΜΕΝΑ ΜΕΤΡΑ</w:t>
      </w:r>
    </w:p>
    <w:p>
      <w:pPr>
        <w:pStyle w:val="Web"/>
        <w:spacing w:before="0" w:beforeAutospacing="0" w:after="480" w:afterAutospacing="0" w:line="259" w:lineRule="auto"/>
        <w:jc w:val="center"/>
        <w:rPr>
          <w:color w:val="000000"/>
        </w:rPr>
      </w:pPr>
      <w:r>
        <w:rPr>
          <w:b/>
          <w:color w:val="000000"/>
        </w:rPr>
        <w:t>ΓΙΑ ΤΗΝ ΠΡΟΣΤΑΣΙΑ ΤΗΣ ΖΩΗΣ ΚΑΙ ΤΗΣ ΥΓΕΙΑΣ ΤΩΝ ΠΥΡΟΣΒΕΣΤΩΝ</w:t>
      </w:r>
    </w:p>
    <w:p>
      <w:pPr>
        <w:spacing w:after="240" w:line="259" w:lineRule="auto"/>
        <w:ind w:right="-1"/>
        <w:jc w:val="center"/>
        <w:rPr>
          <w:rFonts w:ascii="Times New Roman" w:hAnsi="Times New Roman"/>
          <w:b/>
          <w:sz w:val="32"/>
          <w:szCs w:val="32"/>
        </w:rPr>
      </w:pPr>
      <w:r>
        <w:rPr>
          <w:rFonts w:ascii="Times New Roman" w:hAnsi="Times New Roman"/>
          <w:b/>
          <w:spacing w:val="20"/>
          <w:sz w:val="32"/>
          <w:szCs w:val="32"/>
        </w:rPr>
        <w:t>ΕΝΩΤΙΚΗ ΑΓΩΝΙΣΤΙΚΗ ΚΙΝΗΣΗ ΠΥΡΟΣΒΕΣΤΩΝ</w:t>
      </w:r>
    </w:p>
    <w:sectPr>
      <w:pgSz w:w="11906" w:h="16838"/>
      <w:pgMar w:top="1276" w:right="1274"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40151"/>
    <w:multiLevelType w:val="hybridMultilevel"/>
    <w:tmpl w:val="52D4F5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07954CD"/>
    <w:multiLevelType w:val="hybridMultilevel"/>
    <w:tmpl w:val="97ECD582"/>
    <w:lvl w:ilvl="0" w:tplc="70525A3E">
      <w:numFmt w:val="bullet"/>
      <w:lvlText w:val=""/>
      <w:lvlJc w:val="left"/>
      <w:pPr>
        <w:ind w:left="700" w:hanging="360"/>
      </w:pPr>
      <w:rPr>
        <w:rFonts w:ascii="Symbol" w:eastAsiaTheme="minorHAnsi" w:hAnsi="Symbol" w:cs="Times New Roman" w:hint="default"/>
      </w:rPr>
    </w:lvl>
    <w:lvl w:ilvl="1" w:tplc="04080003" w:tentative="1">
      <w:start w:val="1"/>
      <w:numFmt w:val="bullet"/>
      <w:lvlText w:val="o"/>
      <w:lvlJc w:val="left"/>
      <w:pPr>
        <w:ind w:left="1420" w:hanging="360"/>
      </w:pPr>
      <w:rPr>
        <w:rFonts w:ascii="Courier New" w:hAnsi="Courier New" w:cs="Courier New" w:hint="default"/>
      </w:rPr>
    </w:lvl>
    <w:lvl w:ilvl="2" w:tplc="04080005" w:tentative="1">
      <w:start w:val="1"/>
      <w:numFmt w:val="bullet"/>
      <w:lvlText w:val=""/>
      <w:lvlJc w:val="left"/>
      <w:pPr>
        <w:ind w:left="2140" w:hanging="360"/>
      </w:pPr>
      <w:rPr>
        <w:rFonts w:ascii="Wingdings" w:hAnsi="Wingdings" w:hint="default"/>
      </w:rPr>
    </w:lvl>
    <w:lvl w:ilvl="3" w:tplc="04080001" w:tentative="1">
      <w:start w:val="1"/>
      <w:numFmt w:val="bullet"/>
      <w:lvlText w:val=""/>
      <w:lvlJc w:val="left"/>
      <w:pPr>
        <w:ind w:left="2860" w:hanging="360"/>
      </w:pPr>
      <w:rPr>
        <w:rFonts w:ascii="Symbol" w:hAnsi="Symbol" w:hint="default"/>
      </w:rPr>
    </w:lvl>
    <w:lvl w:ilvl="4" w:tplc="04080003" w:tentative="1">
      <w:start w:val="1"/>
      <w:numFmt w:val="bullet"/>
      <w:lvlText w:val="o"/>
      <w:lvlJc w:val="left"/>
      <w:pPr>
        <w:ind w:left="3580" w:hanging="360"/>
      </w:pPr>
      <w:rPr>
        <w:rFonts w:ascii="Courier New" w:hAnsi="Courier New" w:cs="Courier New" w:hint="default"/>
      </w:rPr>
    </w:lvl>
    <w:lvl w:ilvl="5" w:tplc="04080005" w:tentative="1">
      <w:start w:val="1"/>
      <w:numFmt w:val="bullet"/>
      <w:lvlText w:val=""/>
      <w:lvlJc w:val="left"/>
      <w:pPr>
        <w:ind w:left="4300" w:hanging="360"/>
      </w:pPr>
      <w:rPr>
        <w:rFonts w:ascii="Wingdings" w:hAnsi="Wingdings" w:hint="default"/>
      </w:rPr>
    </w:lvl>
    <w:lvl w:ilvl="6" w:tplc="04080001" w:tentative="1">
      <w:start w:val="1"/>
      <w:numFmt w:val="bullet"/>
      <w:lvlText w:val=""/>
      <w:lvlJc w:val="left"/>
      <w:pPr>
        <w:ind w:left="5020" w:hanging="360"/>
      </w:pPr>
      <w:rPr>
        <w:rFonts w:ascii="Symbol" w:hAnsi="Symbol" w:hint="default"/>
      </w:rPr>
    </w:lvl>
    <w:lvl w:ilvl="7" w:tplc="04080003" w:tentative="1">
      <w:start w:val="1"/>
      <w:numFmt w:val="bullet"/>
      <w:lvlText w:val="o"/>
      <w:lvlJc w:val="left"/>
      <w:pPr>
        <w:ind w:left="5740" w:hanging="360"/>
      </w:pPr>
      <w:rPr>
        <w:rFonts w:ascii="Courier New" w:hAnsi="Courier New" w:cs="Courier New" w:hint="default"/>
      </w:rPr>
    </w:lvl>
    <w:lvl w:ilvl="8" w:tplc="04080005" w:tentative="1">
      <w:start w:val="1"/>
      <w:numFmt w:val="bullet"/>
      <w:lvlText w:val=""/>
      <w:lvlJc w:val="left"/>
      <w:pPr>
        <w:ind w:left="64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4CE629-AF07-455F-9645-10B4CFCF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Pr>
      <w:b/>
      <w:bCs/>
    </w:rPr>
  </w:style>
  <w:style w:type="paragraph" w:styleId="a4">
    <w:name w:val="List Paragraph"/>
    <w:basedOn w:val="a"/>
    <w:uiPriority w:val="34"/>
    <w:qFormat/>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49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650</Words>
  <Characters>3516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10</cp:revision>
  <cp:lastPrinted>2020-09-08T07:38:00Z</cp:lastPrinted>
  <dcterms:created xsi:type="dcterms:W3CDTF">2020-09-08T08:02:00Z</dcterms:created>
  <dcterms:modified xsi:type="dcterms:W3CDTF">2020-09-08T10:24:00Z</dcterms:modified>
</cp:coreProperties>
</file>