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996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5046"/>
      </w:tblGrid>
      <w:tr>
        <w:trPr>
          <w:cantSplit w:val="true"/>
        </w:trPr>
        <w:tc>
          <w:tcPr>
            <w:tcW w:w="194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  <w:p>
            <w:pPr>
              <w:pStyle w:val="Normal"/>
              <w:jc w:val="left"/>
              <w:rPr/>
            </w:pPr>
            <w:r>
              <w:rPr/>
              <w:drawing>
                <wp:inline distT="0" distB="0" distL="0" distR="0">
                  <wp:extent cx="1104265" cy="84455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  <w:p>
            <w:pPr>
              <w:pStyle w:val="3"/>
              <w:numPr>
                <w:ilvl w:val="2"/>
                <w:numId w:val="2"/>
              </w:numPr>
              <w:ind w:left="0" w:right="0" w:hanging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position w:val="4"/>
                <w:sz w:val="36"/>
                <w:szCs w:val="36"/>
              </w:rPr>
              <w:t>Κοινοβουλευτική Ομάδα</w:t>
            </w:r>
          </w:p>
          <w:p>
            <w:pPr>
              <w:pStyle w:val="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Λεωφ. Ηρακλείου 145, 14231 ΝΕΑ ΙΩΝΙΑ, 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z w:val="16"/>
                <w:szCs w:val="16"/>
              </w:rPr>
              <w:t>τηλ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rFonts w:cs="Arial"/>
                <w:sz w:val="16"/>
                <w:szCs w:val="16"/>
                <w:lang w:val="en-GB"/>
              </w:rPr>
              <w:t>fax</w:t>
            </w:r>
            <w:r>
              <w:rPr>
                <w:rFonts w:cs="Arial"/>
                <w:sz w:val="16"/>
                <w:szCs w:val="16"/>
                <w:lang w:val="en-US"/>
              </w:rPr>
              <w:t>: 2102592097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</w:p>
          <w:p>
            <w:pPr>
              <w:pStyle w:val="Normal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Γραφεία Βουλής: 2103708168, 2103708169, fax: 2103707410</w:t>
            </w:r>
          </w:p>
        </w:tc>
      </w:tr>
      <w:tr>
        <w:trPr>
          <w:trHeight w:val="28" w:hRule="exact"/>
          <w:cantSplit w:val="true"/>
        </w:trPr>
        <w:tc>
          <w:tcPr>
            <w:tcW w:w="1949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</w:tc>
      </w:tr>
    </w:tbl>
    <w:p>
      <w:pPr>
        <w:pStyle w:val="Normal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ΕΡΩΤΗΣΗ</w:t>
      </w:r>
    </w:p>
    <w:p>
      <w:pPr>
        <w:pStyle w:val="Normal"/>
        <w:tabs>
          <w:tab w:val="left" w:pos="340" w:leader="none"/>
        </w:tabs>
        <w:spacing w:lineRule="auto" w:line="240" w:before="0" w:after="0"/>
        <w:jc w:val="center"/>
        <w:rPr/>
      </w:pPr>
      <w:r>
        <w:rPr>
          <w:b/>
          <w:bCs/>
        </w:rPr>
        <w:t>Προς τους Υπουργούς Προστασίας του Πολίτη και Αγροτικής Ανάπτυξης και Τροφίμων</w:t>
      </w:r>
    </w:p>
    <w:p>
      <w:pPr>
        <w:pStyle w:val="Normal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  <w:color w:val="00000A"/>
        </w:rPr>
      </w:pPr>
      <w:r>
        <w:rPr>
          <w:b/>
          <w:bCs/>
          <w:color w:val="00000A"/>
        </w:rPr>
      </w:r>
    </w:p>
    <w:p>
      <w:pPr>
        <w:pStyle w:val="Style19"/>
        <w:spacing w:lineRule="auto" w:line="240" w:before="0" w:after="0"/>
        <w:rPr/>
      </w:pPr>
      <w:r>
        <w:rPr>
          <w:b/>
          <w:bCs/>
          <w:color w:val="00000A"/>
        </w:rPr>
        <w:t xml:space="preserve">Θέμα: </w:t>
      </w:r>
      <w:r>
        <w:rPr>
          <w:color w:val="00000A"/>
        </w:rPr>
        <w:t xml:space="preserve">Μέτρα στήριξης των μελισσοκόμων και της νήσου </w:t>
      </w:r>
      <w:r>
        <w:rPr>
          <w:color w:val="00000A"/>
          <w:lang w:val="el-GR"/>
        </w:rPr>
        <w:t xml:space="preserve">Ψαρών </w:t>
      </w:r>
      <w:r>
        <w:rPr>
          <w:color w:val="00000A"/>
        </w:rPr>
        <w:t xml:space="preserve">από την πυρκαγιά </w:t>
      </w:r>
      <w:r>
        <w:rPr>
          <w:color w:val="00000A"/>
        </w:rPr>
        <w:t>στις 6-6-2020</w:t>
      </w:r>
      <w:r>
        <w:rPr>
          <w:color w:val="00000A"/>
        </w:rPr>
        <w:t>.</w:t>
      </w:r>
    </w:p>
    <w:p>
      <w:pPr>
        <w:pStyle w:val="Normal"/>
        <w:jc w:val="both"/>
        <w:rPr>
          <w:color w:val="00000A"/>
        </w:rPr>
      </w:pPr>
      <w:r>
        <w:rPr>
          <w:color w:val="00000A"/>
        </w:rPr>
      </w:r>
    </w:p>
    <w:p>
      <w:pPr>
        <w:pStyle w:val="Normal"/>
        <w:tabs>
          <w:tab w:val="left" w:pos="343" w:leader="none"/>
        </w:tabs>
        <w:jc w:val="both"/>
        <w:rPr/>
      </w:pPr>
      <w:r>
        <w:rPr>
          <w:color w:val="00000A"/>
        </w:rPr>
        <w:tab/>
        <w:t>Στις 6-6-20 ξέσπασε πυρκαγιά στην ηρωική Νήσο των Ψαρών που κατάστρεψε το δασικό προϊόν του θυμαριού, τόσο σημαντικό για την παραγωγή του μοναδικού σε ποιότητα μελιού των Ψαρών.</w:t>
      </w:r>
    </w:p>
    <w:p>
      <w:pPr>
        <w:pStyle w:val="Normal"/>
        <w:tabs>
          <w:tab w:val="left" w:pos="343" w:leader="none"/>
        </w:tabs>
        <w:jc w:val="both"/>
        <w:rPr/>
      </w:pPr>
      <w:r>
        <w:rPr>
          <w:color w:val="00000A"/>
        </w:rPr>
        <w:tab/>
        <w:t xml:space="preserve">Οι κάτοικοι με </w:t>
      </w:r>
      <w:r>
        <w:rPr>
          <w:color w:val="00000A"/>
        </w:rPr>
        <w:t>όσα</w:t>
      </w:r>
      <w:r>
        <w:rPr>
          <w:color w:val="00000A"/>
        </w:rPr>
        <w:t xml:space="preserve"> μέσα διέθεταν, προσπάθησαν να την περιορίσουν, όμως παρά τη  συμβολή τους , που ήταν σημαντική, χρειάστηκε η μεταφορά πυροσβεστών από τη Χίο και εναέριων μέσων,</w:t>
      </w:r>
      <w:r>
        <w:rPr>
          <w:color w:val="00000A"/>
          <w:lang w:val="el-GR"/>
        </w:rPr>
        <w:t xml:space="preserve"> </w:t>
      </w:r>
      <w:r>
        <w:rPr>
          <w:color w:val="00000A"/>
        </w:rPr>
        <w:t>με μεγάλη καθυστέρηση λόγων των νοτίων ανέμων.</w:t>
      </w:r>
      <w:r>
        <w:rPr>
          <w:color w:val="00000A"/>
          <w:lang w:val="el-GR"/>
        </w:rPr>
        <w:t xml:space="preserve"> Η πυρκαγιά τελικά έγινε κατορθωτό να σβήσει την επόμενη μέρα. </w:t>
      </w:r>
    </w:p>
    <w:p>
      <w:pPr>
        <w:pStyle w:val="Normal"/>
        <w:jc w:val="both"/>
        <w:rPr>
          <w:color w:val="00000A"/>
          <w:lang w:val="el-GR"/>
        </w:rPr>
      </w:pPr>
      <w:r>
        <w:rPr>
          <w:color w:val="00000A"/>
          <w:lang w:val="el-GR"/>
        </w:rPr>
      </w:r>
    </w:p>
    <w:p>
      <w:pPr>
        <w:pStyle w:val="Normal"/>
        <w:jc w:val="both"/>
        <w:rPr>
          <w:color w:val="00000A"/>
        </w:rPr>
      </w:pPr>
      <w:r>
        <w:rPr>
          <w:b/>
          <w:bCs/>
          <w:color w:val="00000A"/>
        </w:rPr>
        <w:t>Ερωτώνται οι κ Υπουργοί,</w:t>
      </w:r>
      <w:r>
        <w:rPr>
          <w:b/>
          <w:bCs/>
          <w:color w:val="00000A"/>
          <w:lang w:val="el-GR"/>
        </w:rPr>
        <w:t xml:space="preserve"> </w:t>
      </w:r>
      <w:r>
        <w:rPr>
          <w:color w:val="00000A"/>
          <w:lang w:val="el-GR"/>
        </w:rPr>
        <w:t>τ</w:t>
      </w:r>
      <w:r>
        <w:rPr>
          <w:color w:val="00000A"/>
        </w:rPr>
        <w:t xml:space="preserve">ι μέτρα θα λάβει </w:t>
      </w:r>
      <w:r>
        <w:rPr>
          <w:color w:val="00000A"/>
          <w:lang w:val="el-GR"/>
        </w:rPr>
        <w:t>η κυβέρνηση:</w:t>
      </w:r>
    </w:p>
    <w:p>
      <w:pPr>
        <w:pStyle w:val="Normal"/>
        <w:widowControl/>
        <w:numPr>
          <w:ilvl w:val="0"/>
          <w:numId w:val="3"/>
        </w:numPr>
        <w:tabs>
          <w:tab w:val="left" w:pos="343" w:leader="none"/>
        </w:tabs>
        <w:suppressAutoHyphens w:val="true"/>
        <w:overflowPunct w:val="true"/>
        <w:bidi w:val="0"/>
        <w:ind w:left="0" w:right="0" w:hanging="0"/>
        <w:jc w:val="both"/>
        <w:rPr/>
      </w:pPr>
      <w:r>
        <w:rPr>
          <w:color w:val="00000A"/>
          <w:lang w:val="el-GR"/>
        </w:rPr>
        <w:t>Γ</w:t>
      </w:r>
      <w:r>
        <w:rPr>
          <w:color w:val="00000A"/>
        </w:rPr>
        <w:t xml:space="preserve">ια να δημιουργηθεί </w:t>
      </w:r>
      <w:r>
        <w:rPr>
          <w:color w:val="00000A"/>
          <w:lang w:val="el-GR"/>
        </w:rPr>
        <w:t>εποχικό πυροσβεστικό</w:t>
      </w:r>
      <w:r>
        <w:rPr>
          <w:color w:val="00000A"/>
        </w:rPr>
        <w:t xml:space="preserve"> κλιμάκιο στα Ψαρά</w:t>
      </w:r>
      <w:r>
        <w:rPr>
          <w:color w:val="00000A"/>
          <w:lang w:val="el-GR"/>
        </w:rPr>
        <w:t xml:space="preserve"> .</w:t>
      </w:r>
    </w:p>
    <w:p>
      <w:pPr>
        <w:pStyle w:val="Normal"/>
        <w:widowControl/>
        <w:numPr>
          <w:ilvl w:val="0"/>
          <w:numId w:val="3"/>
        </w:numPr>
        <w:tabs>
          <w:tab w:val="left" w:pos="343" w:leader="none"/>
        </w:tabs>
        <w:suppressAutoHyphens w:val="true"/>
        <w:overflowPunct w:val="true"/>
        <w:bidi w:val="0"/>
        <w:ind w:left="0" w:right="0" w:hanging="0"/>
        <w:jc w:val="both"/>
        <w:rPr>
          <w:color w:val="00000A"/>
        </w:rPr>
      </w:pPr>
      <w:r>
        <w:rPr>
          <w:color w:val="00000A"/>
        </w:rPr>
        <w:t xml:space="preserve">Να </w:t>
      </w:r>
      <w:r>
        <w:rPr>
          <w:color w:val="00000A"/>
          <w:lang w:val="el-GR"/>
        </w:rPr>
        <w:t xml:space="preserve">καλύπτεται σε ετήσια βάση με </w:t>
      </w:r>
      <w:r>
        <w:rPr>
          <w:color w:val="00000A"/>
        </w:rPr>
        <w:t xml:space="preserve">πυροσβεστικό όχημα </w:t>
      </w:r>
    </w:p>
    <w:p>
      <w:pPr>
        <w:pStyle w:val="Normal"/>
        <w:widowControl/>
        <w:numPr>
          <w:ilvl w:val="0"/>
          <w:numId w:val="3"/>
        </w:numPr>
        <w:tabs>
          <w:tab w:val="left" w:pos="343" w:leader="none"/>
        </w:tabs>
        <w:suppressAutoHyphens w:val="true"/>
        <w:overflowPunct w:val="true"/>
        <w:bidi w:val="0"/>
        <w:ind w:left="0" w:right="0" w:hanging="0"/>
        <w:jc w:val="both"/>
        <w:rPr>
          <w:color w:val="00000A"/>
        </w:rPr>
      </w:pPr>
      <w:r>
        <w:rPr>
          <w:color w:val="00000A"/>
        </w:rPr>
        <w:t>Να δημιουργηθούν πυροσβεστικές δεξαμενές για την αποθήκευση νερού, σε επίκαιρα σημεία του νησιού.</w:t>
      </w:r>
    </w:p>
    <w:p>
      <w:pPr>
        <w:pStyle w:val="Normal"/>
        <w:widowControl/>
        <w:numPr>
          <w:ilvl w:val="0"/>
          <w:numId w:val="3"/>
        </w:numPr>
        <w:tabs>
          <w:tab w:val="left" w:pos="343" w:leader="none"/>
        </w:tabs>
        <w:suppressAutoHyphens w:val="true"/>
        <w:overflowPunct w:val="true"/>
        <w:bidi w:val="0"/>
        <w:ind w:left="0" w:right="0" w:hanging="0"/>
        <w:jc w:val="both"/>
        <w:rPr>
          <w:color w:val="00000A"/>
        </w:rPr>
      </w:pPr>
      <w:r>
        <w:rPr>
          <w:color w:val="00000A"/>
        </w:rPr>
        <w:t>Να δημιουργηθεί δίκτυο πυροσβεστικών κρουνών που να αντιμετωπίζουν τυχόν πυρκαγιά στον οικισμό (σήμερα υπάρχουν μόλις 8 κρουνοί)</w:t>
      </w:r>
      <w:r>
        <w:rPr>
          <w:color w:val="00000A"/>
          <w:lang w:val="el-GR"/>
        </w:rPr>
        <w:t xml:space="preserve">. </w:t>
      </w:r>
    </w:p>
    <w:p>
      <w:pPr>
        <w:pStyle w:val="Normal"/>
        <w:widowControl/>
        <w:numPr>
          <w:ilvl w:val="0"/>
          <w:numId w:val="3"/>
        </w:numPr>
        <w:tabs>
          <w:tab w:val="left" w:pos="343" w:leader="none"/>
        </w:tabs>
        <w:suppressAutoHyphens w:val="true"/>
        <w:overflowPunct w:val="true"/>
        <w:bidi w:val="0"/>
        <w:ind w:left="0" w:right="0" w:hanging="0"/>
        <w:jc w:val="both"/>
        <w:rPr/>
      </w:pPr>
      <w:r>
        <w:rPr>
          <w:color w:val="00000A"/>
        </w:rPr>
        <w:t>Να εξασφαλιστεί η επιβίωση των μελισσιών και το εισόδημα των μελισσοκόμων</w:t>
      </w:r>
    </w:p>
    <w:p>
      <w:pPr>
        <w:pStyle w:val="Style19"/>
        <w:spacing w:lineRule="auto" w:line="240" w:before="0" w:after="0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Style19"/>
        <w:spacing w:lineRule="auto" w:line="240" w:before="0" w:after="0"/>
        <w:jc w:val="both"/>
        <w:rPr>
          <w:lang w:val="el-GR"/>
        </w:rPr>
      </w:pPr>
      <w:r>
        <w:rPr>
          <w:lang w:val="el-GR"/>
        </w:rPr>
      </w:r>
    </w:p>
    <w:p>
      <w:pPr>
        <w:pStyle w:val="Style19"/>
        <w:widowControl/>
        <w:suppressAutoHyphens w:val="true"/>
        <w:overflowPunct w:val="true"/>
        <w:bidi w:val="0"/>
        <w:spacing w:lineRule="auto" w:line="360" w:before="0" w:after="0"/>
        <w:ind w:left="4535" w:right="0" w:hanging="0"/>
        <w:jc w:val="center"/>
        <w:rPr/>
      </w:pPr>
      <w:r>
        <w:rPr>
          <w:lang w:val="el-GR"/>
        </w:rPr>
        <w:t>Οι Βουλευτές</w:t>
      </w:r>
    </w:p>
    <w:p>
      <w:pPr>
        <w:pStyle w:val="Style19"/>
        <w:widowControl/>
        <w:suppressAutoHyphens w:val="true"/>
        <w:overflowPunct w:val="true"/>
        <w:bidi w:val="0"/>
        <w:spacing w:lineRule="auto" w:line="360" w:before="0" w:after="0"/>
        <w:ind w:left="4535" w:right="0" w:hanging="0"/>
        <w:jc w:val="center"/>
        <w:rPr>
          <w:b/>
          <w:b/>
          <w:bCs/>
        </w:rPr>
      </w:pPr>
      <w:r>
        <w:rPr>
          <w:b/>
          <w:bCs/>
          <w:lang w:val="el-GR"/>
        </w:rPr>
        <w:t>Κομνηνάκα Μαρία</w:t>
      </w:r>
    </w:p>
    <w:p>
      <w:pPr>
        <w:pStyle w:val="Style19"/>
        <w:widowControl/>
        <w:suppressAutoHyphens w:val="true"/>
        <w:overflowPunct w:val="true"/>
        <w:bidi w:val="0"/>
        <w:spacing w:lineRule="auto" w:line="360" w:before="0" w:after="0"/>
        <w:ind w:left="4535" w:right="0" w:hanging="0"/>
        <w:jc w:val="center"/>
        <w:rPr>
          <w:b/>
          <w:b/>
          <w:bCs/>
        </w:rPr>
      </w:pPr>
      <w:r>
        <w:rPr>
          <w:b/>
          <w:bCs/>
          <w:lang w:val="el-GR"/>
        </w:rPr>
        <w:t>Παπαναστάσης Νίκος</w:t>
      </w:r>
    </w:p>
    <w:p>
      <w:pPr>
        <w:pStyle w:val="Style19"/>
        <w:widowControl/>
        <w:suppressAutoHyphens w:val="true"/>
        <w:overflowPunct w:val="true"/>
        <w:bidi w:val="0"/>
        <w:spacing w:lineRule="auto" w:line="360" w:before="0" w:after="0"/>
        <w:ind w:left="4535" w:right="0" w:hanging="0"/>
        <w:jc w:val="center"/>
        <w:rPr>
          <w:b/>
          <w:b/>
          <w:bCs/>
        </w:rPr>
      </w:pPr>
      <w:r>
        <w:rPr>
          <w:b/>
          <w:bCs/>
          <w:lang w:val="el-GR"/>
        </w:rPr>
        <w:t>Παφίλης Θανάσης</w:t>
      </w:r>
    </w:p>
    <w:p>
      <w:pPr>
        <w:pStyle w:val="Style19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Symbo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Arial" w:hAnsi="Arial" w:eastAsia="WenQuanYi Micro Hei" w:cs="Arial"/>
      <w:color w:val="00000A"/>
      <w:sz w:val="24"/>
      <w:szCs w:val="24"/>
      <w:lang w:val="el-GR" w:eastAsia="zh-CN" w:bidi="hi-IN"/>
    </w:rPr>
  </w:style>
  <w:style w:type="paragraph" w:styleId="3">
    <w:name w:val="Heading 3"/>
    <w:basedOn w:val="Normal"/>
    <w:qFormat/>
    <w:pPr>
      <w:keepNext/>
      <w:numPr>
        <w:ilvl w:val="2"/>
        <w:numId w:val="1"/>
      </w:numPr>
      <w:tabs>
        <w:tab w:val="left" w:pos="397" w:leader="none"/>
      </w:tabs>
      <w:overflowPunct w:val="true"/>
      <w:ind w:left="0" w:right="0" w:hanging="0"/>
      <w:jc w:val="center"/>
      <w:textAlignment w:val="baseline"/>
      <w:outlineLvl w:val="2"/>
      <w:outlineLvl w:val="2"/>
    </w:pPr>
    <w:rPr>
      <w:rFonts w:ascii="Arial" w:hAnsi="Arial" w:cs="Arial"/>
      <w:b/>
      <w:spacing w:val="20"/>
      <w:sz w:val="4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Χαρακτήρες υποσημείωσης"/>
    <w:qFormat/>
    <w:rPr/>
  </w:style>
  <w:style w:type="character" w:styleId="Style14">
    <w:name w:val="Χαρακτήρες σημείωσης τέλους"/>
    <w:qFormat/>
    <w:rPr/>
  </w:style>
  <w:style w:type="character" w:styleId="Style15">
    <w:name w:val="Σύνδεσμος διαδικτύου"/>
    <w:rPr>
      <w:color w:val="000080"/>
      <w:u w:val="single"/>
      <w:lang w:val="zxx" w:eastAsia="zxx" w:bidi="zxx"/>
    </w:rPr>
  </w:style>
  <w:style w:type="character" w:styleId="Style16">
    <w:name w:val="Αναγνωσμένος δεσμός διαδικτύου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Symbol" w:hAnsi="Symbol" w:cs="Symbol"/>
    </w:rPr>
  </w:style>
  <w:style w:type="character" w:styleId="Style17">
    <w:name w:val="Κουκκίδες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8">
    <w:name w:val="Επικεφαλίδα"/>
    <w:basedOn w:val="Normal"/>
    <w:next w:val="Style19"/>
    <w:qFormat/>
    <w:pPr>
      <w:keepNext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Ευρετήριο"/>
    <w:basedOn w:val="Normal"/>
    <w:qFormat/>
    <w:pPr>
      <w:suppressLineNumbers/>
    </w:pPr>
    <w:rPr>
      <w:rFonts w:cs="Lohit Devanagari"/>
    </w:rPr>
  </w:style>
  <w:style w:type="paragraph" w:styleId="Style23">
    <w:name w:val="Περιεχόμενα πίνακα"/>
    <w:basedOn w:val="Normal"/>
    <w:qFormat/>
    <w:pPr>
      <w:suppressLineNumbers/>
    </w:pPr>
    <w:rPr/>
  </w:style>
  <w:style w:type="paragraph" w:styleId="Style24">
    <w:name w:val="Επικεφαλίδα πίνακα"/>
    <w:basedOn w:val="Style23"/>
    <w:qFormat/>
    <w:pPr>
      <w:suppressLineNumbers/>
      <w:jc w:val="center"/>
    </w:pPr>
    <w:rPr>
      <w:b/>
      <w:bCs/>
    </w:rPr>
  </w:style>
  <w:style w:type="paragraph" w:styleId="Style25">
    <w:name w:val="Περιεχόμενα λίστας"/>
    <w:basedOn w:val="Normal"/>
    <w:qFormat/>
    <w:pPr>
      <w:ind w:left="567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ΕΡΩΤΗΣΗ</Template>
  <TotalTime>30</TotalTime>
  <Application>LibreOffice/5.1.6.2$Linux_x86 LibreOffice_project/10m0$Build-2</Application>
  <Pages>1</Pages>
  <Words>204</Words>
  <Characters>1200</Characters>
  <CharactersWithSpaces>1386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2020-06-23T13:28:10Z</dcterms:created>
  <dc:creator/>
  <dc:description/>
  <dc:language>el-GR</dc:language>
  <cp:lastModifiedBy/>
  <dcterms:modified xsi:type="dcterms:W3CDTF">2020-06-24T11:58:52Z</dcterms:modified>
  <cp:revision>6</cp:revision>
  <dc:subject/>
  <dc:title>ΕΡΩΤΗΣΗ</dc:title>
</cp:coreProperties>
</file>