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433" w:rsidRPr="00186989" w:rsidRDefault="00D04433" w:rsidP="00186989">
      <w:pPr>
        <w:spacing w:after="0" w:line="276" w:lineRule="auto"/>
        <w:ind w:left="-426" w:right="-541"/>
        <w:jc w:val="center"/>
        <w:rPr>
          <w:rFonts w:ascii="Bookman Old Style" w:hAnsi="Bookman Old Style"/>
          <w:i/>
          <w:iCs/>
          <w:sz w:val="24"/>
          <w:szCs w:val="24"/>
        </w:rPr>
      </w:pPr>
      <w:r w:rsidRPr="00186989">
        <w:rPr>
          <w:rFonts w:ascii="Bookman Old Style" w:hAnsi="Bookman Old Style"/>
          <w:i/>
          <w:iCs/>
          <w:noProof/>
          <w:sz w:val="24"/>
          <w:szCs w:val="24"/>
          <w:lang w:eastAsia="el-GR"/>
        </w:rPr>
        <w:drawing>
          <wp:inline distT="0" distB="0" distL="0" distR="0">
            <wp:extent cx="5267325" cy="981075"/>
            <wp:effectExtent l="19050" t="0" r="9525" b="0"/>
            <wp:docPr id="1" name="Εικόνα 1" descr="LOGO ERGATIKOY KENTROY LAM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RGATIKOY KENTROY LAMIAS"/>
                    <pic:cNvPicPr>
                      <a:picLocks noChangeAspect="1" noChangeArrowheads="1"/>
                    </pic:cNvPicPr>
                  </pic:nvPicPr>
                  <pic:blipFill>
                    <a:blip r:embed="rId5" cstate="print"/>
                    <a:srcRect/>
                    <a:stretch>
                      <a:fillRect/>
                    </a:stretch>
                  </pic:blipFill>
                  <pic:spPr bwMode="auto">
                    <a:xfrm>
                      <a:off x="0" y="0"/>
                      <a:ext cx="5267325" cy="981075"/>
                    </a:xfrm>
                    <a:prstGeom prst="rect">
                      <a:avLst/>
                    </a:prstGeom>
                    <a:noFill/>
                    <a:ln w="9525">
                      <a:noFill/>
                      <a:miter lim="800000"/>
                      <a:headEnd/>
                      <a:tailEnd/>
                    </a:ln>
                  </pic:spPr>
                </pic:pic>
              </a:graphicData>
            </a:graphic>
          </wp:inline>
        </w:drawing>
      </w:r>
    </w:p>
    <w:p w:rsidR="00D04433" w:rsidRPr="00186989" w:rsidRDefault="001E4C46" w:rsidP="00186989">
      <w:pPr>
        <w:spacing w:line="360" w:lineRule="auto"/>
        <w:ind w:left="-426" w:right="-541"/>
        <w:jc w:val="both"/>
        <w:rPr>
          <w:rFonts w:ascii="Bookman Old Style" w:hAnsi="Bookman Old Style"/>
          <w:i/>
          <w:iCs/>
          <w:sz w:val="24"/>
          <w:szCs w:val="24"/>
        </w:rPr>
      </w:pPr>
      <w:r>
        <w:rPr>
          <w:rFonts w:ascii="Bookman Old Style" w:hAnsi="Bookman Old Style"/>
          <w:i/>
          <w:iCs/>
          <w:sz w:val="24"/>
          <w:szCs w:val="24"/>
        </w:rPr>
        <w:t xml:space="preserve">       </w:t>
      </w:r>
      <w:r w:rsidR="00D04433" w:rsidRPr="00186989">
        <w:rPr>
          <w:rFonts w:ascii="Bookman Old Style" w:hAnsi="Bookman Old Style"/>
          <w:i/>
          <w:iCs/>
          <w:sz w:val="24"/>
          <w:szCs w:val="24"/>
        </w:rPr>
        <w:t xml:space="preserve">Αριθ. </w:t>
      </w:r>
      <w:proofErr w:type="spellStart"/>
      <w:r w:rsidR="00D04433" w:rsidRPr="00186989">
        <w:rPr>
          <w:rFonts w:ascii="Bookman Old Style" w:hAnsi="Bookman Old Style"/>
          <w:i/>
          <w:iCs/>
          <w:sz w:val="24"/>
          <w:szCs w:val="24"/>
        </w:rPr>
        <w:t>Πρωτ</w:t>
      </w:r>
      <w:proofErr w:type="spellEnd"/>
      <w:r w:rsidR="00D04433" w:rsidRPr="00186989">
        <w:rPr>
          <w:rFonts w:ascii="Bookman Old Style" w:hAnsi="Bookman Old Style"/>
          <w:i/>
          <w:iCs/>
          <w:sz w:val="24"/>
          <w:szCs w:val="24"/>
        </w:rPr>
        <w:t xml:space="preserve">.: </w:t>
      </w:r>
      <w:proofErr w:type="gramStart"/>
      <w:r w:rsidR="00D04433" w:rsidRPr="00186989">
        <w:rPr>
          <w:rFonts w:ascii="Bookman Old Style" w:hAnsi="Bookman Old Style"/>
          <w:i/>
          <w:iCs/>
          <w:sz w:val="24"/>
          <w:szCs w:val="24"/>
          <w:highlight w:val="yellow"/>
          <w:lang w:val="en-US"/>
        </w:rPr>
        <w:t>text</w:t>
      </w:r>
      <w:proofErr w:type="gramEnd"/>
      <w:r w:rsidR="00D04433" w:rsidRPr="00186989">
        <w:rPr>
          <w:rFonts w:ascii="Bookman Old Style" w:hAnsi="Bookman Old Style"/>
          <w:i/>
          <w:iCs/>
          <w:sz w:val="24"/>
          <w:szCs w:val="24"/>
        </w:rPr>
        <w:t xml:space="preserve">                                                        Λαμία 14/06/2020</w:t>
      </w:r>
    </w:p>
    <w:p w:rsidR="00D04433" w:rsidRPr="00186989" w:rsidRDefault="00D04433" w:rsidP="00186989">
      <w:pPr>
        <w:ind w:left="-426" w:right="-541"/>
        <w:rPr>
          <w:rFonts w:ascii="Bookman Old Style" w:hAnsi="Bookman Old Style"/>
        </w:rPr>
      </w:pPr>
    </w:p>
    <w:p w:rsidR="00D04433" w:rsidRPr="00186989" w:rsidRDefault="00D04433" w:rsidP="00186989">
      <w:pPr>
        <w:ind w:left="-426" w:right="-541"/>
        <w:jc w:val="center"/>
        <w:rPr>
          <w:rFonts w:ascii="Bookman Old Style" w:hAnsi="Bookman Old Style"/>
          <w:b/>
          <w:sz w:val="24"/>
          <w:szCs w:val="24"/>
        </w:rPr>
      </w:pPr>
      <w:r w:rsidRPr="00186989">
        <w:rPr>
          <w:rFonts w:ascii="Bookman Old Style" w:hAnsi="Bookman Old Style"/>
          <w:b/>
          <w:sz w:val="24"/>
          <w:szCs w:val="24"/>
        </w:rPr>
        <w:t>ΑΝΑΚΟΙΝΩΣΗ ΓΙΑ ΤΟΝ ΤΡΑΓΙΚΟ ΘΑΝΑΤΟ ΤΟΥ ΠΕΝΤΑΕΤΟΥΣ ΠΥΡΟΣΒΕΣΤΗ ΤΟ ΣΑΒΒΑΤΟ 13/06/2020 ΣΤΗ ΛΑΜΙΑ.</w:t>
      </w:r>
    </w:p>
    <w:p w:rsidR="001B4F26" w:rsidRPr="00186989" w:rsidRDefault="00D04433" w:rsidP="00186989">
      <w:pPr>
        <w:ind w:left="-426" w:right="-541" w:firstLine="720"/>
        <w:jc w:val="both"/>
        <w:rPr>
          <w:rFonts w:ascii="Bookman Old Style" w:hAnsi="Bookman Old Style"/>
        </w:rPr>
      </w:pPr>
      <w:r w:rsidRPr="00186989">
        <w:rPr>
          <w:rFonts w:ascii="Bookman Old Style" w:hAnsi="Bookman Old Style"/>
        </w:rPr>
        <w:t>Το Εργατοϋπαλληλικό</w:t>
      </w:r>
      <w:r w:rsidR="00CB2857">
        <w:rPr>
          <w:rFonts w:ascii="Bookman Old Style" w:hAnsi="Bookman Old Style"/>
        </w:rPr>
        <w:t xml:space="preserve"> Κέντρο Λαμίας εκφράζει την θλίψη</w:t>
      </w:r>
      <w:r w:rsidRPr="00186989">
        <w:rPr>
          <w:rFonts w:ascii="Bookman Old Style" w:hAnsi="Bookman Old Style"/>
        </w:rPr>
        <w:t xml:space="preserve"> του για τον δραματικό τρόπο  που έθεσε τέρμα στη ζωή του ο πενταετής πυροσβέστης την ώρα που βρισκόταν σε υπηρεσία στην περιοχή του Προφήτη Ηλία στη Λαμία.</w:t>
      </w:r>
      <w:r w:rsidR="00186989">
        <w:rPr>
          <w:rFonts w:ascii="Bookman Old Style" w:hAnsi="Bookman Old Style"/>
        </w:rPr>
        <w:t xml:space="preserve"> </w:t>
      </w:r>
      <w:r w:rsidR="00186989" w:rsidRPr="00186989">
        <w:rPr>
          <w:rFonts w:ascii="Bookman Old Style" w:hAnsi="Bookman Old Style"/>
          <w:b/>
        </w:rPr>
        <w:t>Συλλυπούμαστε την οικογένεια και τους οικείους του</w:t>
      </w:r>
      <w:r w:rsidR="00186989">
        <w:rPr>
          <w:rFonts w:ascii="Bookman Old Style" w:hAnsi="Bookman Old Style"/>
        </w:rPr>
        <w:t xml:space="preserve">. </w:t>
      </w:r>
      <w:r w:rsidR="00C62324" w:rsidRPr="00186989">
        <w:rPr>
          <w:rFonts w:ascii="Bookman Old Style" w:hAnsi="Bookman Old Style"/>
        </w:rPr>
        <w:t xml:space="preserve"> Ταυτόχρονα καλούμε κάθε εργαζόμενο και εργαζόμενη να προβληματιστεί για το βαθμό και την ποιότητα της ιατρικής παρακολούθησης που προσφέρεται στο προσωπικό της πυροσβεστικής με ευθύνη του κράτους και της κυβέρνησης της ΝΔ.</w:t>
      </w:r>
      <w:r w:rsidR="00D81F91" w:rsidRPr="00186989">
        <w:rPr>
          <w:rFonts w:ascii="Bookman Old Style" w:hAnsi="Bookman Old Style"/>
        </w:rPr>
        <w:t xml:space="preserve"> </w:t>
      </w:r>
      <w:r w:rsidR="00D81F91" w:rsidRPr="00186989">
        <w:rPr>
          <w:rFonts w:ascii="Bookman Old Style" w:hAnsi="Bookman Old Style"/>
          <w:sz w:val="24"/>
          <w:szCs w:val="24"/>
        </w:rPr>
        <w:t xml:space="preserve">Το σύγχρονο επίπεδο της ιατρικής μπορεί να διασφαλίσει ότι ένα τέτοιο τραγικό γεγονός </w:t>
      </w:r>
      <w:r w:rsidR="00D81F91" w:rsidRPr="00186989">
        <w:rPr>
          <w:rFonts w:ascii="Bookman Old Style" w:hAnsi="Bookman Old Style"/>
          <w:b/>
          <w:sz w:val="24"/>
          <w:szCs w:val="24"/>
        </w:rPr>
        <w:t xml:space="preserve">θα μπορούσε να έχει αποφευχθεί εάν εφαρμόζονταν οι απαραίτητοι τακτικοί ιατρικοί έλεγχοι </w:t>
      </w:r>
      <w:r w:rsidR="00D81F91" w:rsidRPr="00186989">
        <w:rPr>
          <w:rFonts w:ascii="Bookman Old Style" w:hAnsi="Bookman Old Style"/>
          <w:sz w:val="24"/>
          <w:szCs w:val="24"/>
        </w:rPr>
        <w:t>κάθε χρόνο στο προσωπικό</w:t>
      </w:r>
      <w:r w:rsidR="00D81F91" w:rsidRPr="00186989">
        <w:rPr>
          <w:rFonts w:ascii="Bookman Old Style" w:hAnsi="Bookman Old Style"/>
        </w:rPr>
        <w:t xml:space="preserve"> της πυροσβεστικής.</w:t>
      </w:r>
    </w:p>
    <w:p w:rsidR="00DC4EFE" w:rsidRPr="00186989" w:rsidRDefault="001B4F26" w:rsidP="00186989">
      <w:pPr>
        <w:ind w:left="-426" w:right="-541" w:firstLine="720"/>
        <w:jc w:val="both"/>
        <w:rPr>
          <w:rFonts w:ascii="Bookman Old Style" w:hAnsi="Bookman Old Style"/>
        </w:rPr>
      </w:pPr>
      <w:r w:rsidRPr="00186989">
        <w:rPr>
          <w:rFonts w:ascii="Bookman Old Style" w:hAnsi="Bookman Old Style"/>
          <w:b/>
          <w:sz w:val="24"/>
          <w:szCs w:val="24"/>
        </w:rPr>
        <w:t>Οι πυροσβέστες είναι εργαζόμενοι που δέχονται</w:t>
      </w:r>
      <w:r w:rsidR="00DC4EFE" w:rsidRPr="00186989">
        <w:rPr>
          <w:rFonts w:ascii="Bookman Old Style" w:hAnsi="Bookman Old Style"/>
          <w:b/>
          <w:sz w:val="24"/>
          <w:szCs w:val="24"/>
        </w:rPr>
        <w:t xml:space="preserve"> σωματική και ψυχολογική πίεση από την εντατικοποίηση της εργασίας, </w:t>
      </w:r>
      <w:r w:rsidRPr="00186989">
        <w:rPr>
          <w:rFonts w:ascii="Bookman Old Style" w:hAnsi="Bookman Old Style"/>
          <w:b/>
          <w:sz w:val="24"/>
          <w:szCs w:val="24"/>
        </w:rPr>
        <w:t>από το γεγονός ότι το επάγγελμα τους είναι βαρύ επικίνδυνο, ανθυγιεινό και δεν αναγνωρίζεται ως τέτοιο</w:t>
      </w:r>
      <w:r w:rsidR="00DC4EFE" w:rsidRPr="00186989">
        <w:rPr>
          <w:rFonts w:ascii="Bookman Old Style" w:hAnsi="Bookman Old Style"/>
          <w:sz w:val="24"/>
          <w:szCs w:val="24"/>
        </w:rPr>
        <w:t xml:space="preserve">.  Η συχνή έκθεση των πυροσβεστών σε ποικίλα επιβαρυντικά για την υγεία στοιχεία </w:t>
      </w:r>
      <w:r w:rsidRPr="00186989">
        <w:rPr>
          <w:rFonts w:ascii="Bookman Old Style" w:hAnsi="Bookman Old Style"/>
          <w:sz w:val="24"/>
          <w:szCs w:val="24"/>
        </w:rPr>
        <w:t>(έντονοι καπνοί, αιωρούμενα σωματίδια, υπολείμματα καύσης κ.α</w:t>
      </w:r>
      <w:r w:rsidR="00DC4EFE" w:rsidRPr="00186989">
        <w:rPr>
          <w:rFonts w:ascii="Bookman Old Style" w:hAnsi="Bookman Old Style"/>
          <w:sz w:val="24"/>
          <w:szCs w:val="24"/>
        </w:rPr>
        <w:t>.</w:t>
      </w:r>
      <w:r w:rsidRPr="00186989">
        <w:rPr>
          <w:rFonts w:ascii="Bookman Old Style" w:hAnsi="Bookman Old Style"/>
          <w:sz w:val="24"/>
          <w:szCs w:val="24"/>
        </w:rPr>
        <w:t>)</w:t>
      </w:r>
      <w:r w:rsidR="00ED64A8">
        <w:rPr>
          <w:rFonts w:ascii="Bookman Old Style" w:hAnsi="Bookman Old Style"/>
          <w:sz w:val="24"/>
          <w:szCs w:val="24"/>
        </w:rPr>
        <w:t>, η</w:t>
      </w:r>
      <w:r w:rsidR="00DC4EFE" w:rsidRPr="00186989">
        <w:rPr>
          <w:rFonts w:ascii="Bookman Old Style" w:hAnsi="Bookman Old Style"/>
          <w:sz w:val="24"/>
          <w:szCs w:val="24"/>
        </w:rPr>
        <w:t xml:space="preserve"> έκθεση στις υψηλές θερμοκρασίες των καιόμενων υλικών και των θερμοκρασιών το</w:t>
      </w:r>
      <w:r w:rsidRPr="00186989">
        <w:rPr>
          <w:rFonts w:ascii="Bookman Old Style" w:hAnsi="Bookman Old Style"/>
          <w:sz w:val="24"/>
          <w:szCs w:val="24"/>
        </w:rPr>
        <w:t>υ περιβάλλοντος επιδρούν στην</w:t>
      </w:r>
      <w:r w:rsidR="00DC4EFE" w:rsidRPr="00186989">
        <w:rPr>
          <w:rFonts w:ascii="Bookman Old Style" w:hAnsi="Bookman Old Style"/>
          <w:sz w:val="24"/>
          <w:szCs w:val="24"/>
        </w:rPr>
        <w:t xml:space="preserve"> ψυχική ηρεμία των πυροσβεστών</w:t>
      </w:r>
      <w:r w:rsidRPr="00186989">
        <w:rPr>
          <w:rFonts w:ascii="Bookman Old Style" w:hAnsi="Bookman Old Style"/>
          <w:sz w:val="24"/>
          <w:szCs w:val="24"/>
        </w:rPr>
        <w:t xml:space="preserve">, όπως επίσης και </w:t>
      </w:r>
      <w:r w:rsidR="00DC4EFE" w:rsidRPr="00186989">
        <w:rPr>
          <w:rFonts w:ascii="Bookman Old Style" w:hAnsi="Bookman Old Style"/>
          <w:sz w:val="24"/>
          <w:szCs w:val="24"/>
        </w:rPr>
        <w:t xml:space="preserve"> </w:t>
      </w:r>
      <w:r w:rsidRPr="00186989">
        <w:rPr>
          <w:rFonts w:ascii="Bookman Old Style" w:hAnsi="Bookman Old Style"/>
          <w:sz w:val="24"/>
          <w:szCs w:val="24"/>
        </w:rPr>
        <w:t>η συχνή εμπλοκή σε τροχαία ατυχήματα και διασώσεις</w:t>
      </w:r>
      <w:r w:rsidR="00DC4EFE" w:rsidRPr="00186989">
        <w:rPr>
          <w:rFonts w:ascii="Bookman Old Style" w:hAnsi="Bookman Old Style"/>
          <w:sz w:val="24"/>
          <w:szCs w:val="24"/>
        </w:rPr>
        <w:t xml:space="preserve">. </w:t>
      </w:r>
      <w:r w:rsidRPr="00186989">
        <w:rPr>
          <w:rFonts w:ascii="Bookman Old Style" w:hAnsi="Bookman Old Style"/>
          <w:sz w:val="24"/>
          <w:szCs w:val="24"/>
        </w:rPr>
        <w:t xml:space="preserve">Ταυτόχρονα πρέπει να ληφθεί υπόψη ότι η </w:t>
      </w:r>
      <w:r w:rsidR="00DC4EFE" w:rsidRPr="00186989">
        <w:rPr>
          <w:rFonts w:ascii="Bookman Old Style" w:hAnsi="Bookman Old Style"/>
          <w:sz w:val="24"/>
          <w:szCs w:val="24"/>
        </w:rPr>
        <w:t xml:space="preserve">υπέρβαση του τακτικού χρόνου εργασίας των πυροσβεστών ιδιαίτερα </w:t>
      </w:r>
      <w:r w:rsidRPr="00186989">
        <w:rPr>
          <w:rFonts w:ascii="Bookman Old Style" w:hAnsi="Bookman Old Style"/>
          <w:sz w:val="24"/>
          <w:szCs w:val="24"/>
        </w:rPr>
        <w:t>στις μεγάλες δασικές πυρκαγιές</w:t>
      </w:r>
      <w:r w:rsidR="00DC4EFE" w:rsidRPr="00186989">
        <w:rPr>
          <w:rFonts w:ascii="Bookman Old Style" w:hAnsi="Bookman Old Style"/>
          <w:sz w:val="24"/>
          <w:szCs w:val="24"/>
        </w:rPr>
        <w:t>, χωρίς α</w:t>
      </w:r>
      <w:r w:rsidRPr="00186989">
        <w:rPr>
          <w:rFonts w:ascii="Bookman Old Style" w:hAnsi="Bookman Old Style"/>
          <w:sz w:val="24"/>
          <w:szCs w:val="24"/>
        </w:rPr>
        <w:t>νώτατα καθορισμένα χρονικά όρια και</w:t>
      </w:r>
      <w:r w:rsidR="00DC4EFE" w:rsidRPr="00186989">
        <w:rPr>
          <w:rFonts w:ascii="Bookman Old Style" w:hAnsi="Bookman Old Style"/>
          <w:sz w:val="24"/>
          <w:szCs w:val="24"/>
        </w:rPr>
        <w:t xml:space="preserve"> μέχρι εξαντλήσεως, είναι συχνό φαινόμενο. </w:t>
      </w:r>
    </w:p>
    <w:p w:rsidR="00D04433" w:rsidRPr="00186989" w:rsidRDefault="00513B6B" w:rsidP="00186989">
      <w:pPr>
        <w:spacing w:after="120"/>
        <w:ind w:left="-426" w:right="-541" w:firstLine="340"/>
        <w:jc w:val="both"/>
        <w:rPr>
          <w:rFonts w:ascii="Bookman Old Style" w:hAnsi="Bookman Old Style"/>
          <w:sz w:val="24"/>
          <w:szCs w:val="24"/>
        </w:rPr>
      </w:pPr>
      <w:r w:rsidRPr="00186989">
        <w:rPr>
          <w:rFonts w:ascii="Bookman Old Style" w:hAnsi="Bookman Old Style"/>
          <w:sz w:val="24"/>
          <w:szCs w:val="24"/>
        </w:rPr>
        <w:t>Το Εργατοϋπαλληλικό Κέντρο Λαμίας στηρίζει τα αιτήματα του συνεπούς συνδικαλιστικού κινήματος των πυροσβεστών και παλεύει μαζί με τους πυροσβέστες για:</w:t>
      </w:r>
    </w:p>
    <w:p w:rsidR="00ED081A" w:rsidRPr="00186989" w:rsidRDefault="00513B6B" w:rsidP="00186989">
      <w:pPr>
        <w:pStyle w:val="a4"/>
        <w:numPr>
          <w:ilvl w:val="0"/>
          <w:numId w:val="1"/>
        </w:numPr>
        <w:spacing w:after="120" w:line="259" w:lineRule="auto"/>
        <w:ind w:left="-426" w:right="-541" w:hanging="284"/>
        <w:contextualSpacing w:val="0"/>
        <w:jc w:val="both"/>
        <w:rPr>
          <w:rFonts w:ascii="Bookman Old Style" w:hAnsi="Bookman Old Style"/>
          <w:sz w:val="24"/>
          <w:szCs w:val="24"/>
        </w:rPr>
      </w:pPr>
      <w:r w:rsidRPr="00186989">
        <w:rPr>
          <w:rFonts w:ascii="Bookman Old Style" w:hAnsi="Bookman Old Style"/>
          <w:sz w:val="24"/>
          <w:szCs w:val="24"/>
        </w:rPr>
        <w:t>Να συμπεριληφθεί το επάγγελμα του πυροσβέστη στα βαρέα και ανθυγιεινά (ΒΑΕ)</w:t>
      </w:r>
    </w:p>
    <w:p w:rsidR="00ED081A" w:rsidRPr="00186989" w:rsidRDefault="00ED081A" w:rsidP="00186989">
      <w:pPr>
        <w:pStyle w:val="a4"/>
        <w:numPr>
          <w:ilvl w:val="0"/>
          <w:numId w:val="1"/>
        </w:numPr>
        <w:spacing w:after="120" w:line="259" w:lineRule="auto"/>
        <w:ind w:left="-426" w:right="-541" w:hanging="284"/>
        <w:contextualSpacing w:val="0"/>
        <w:jc w:val="both"/>
        <w:rPr>
          <w:rFonts w:ascii="Bookman Old Style" w:hAnsi="Bookman Old Style"/>
          <w:sz w:val="24"/>
          <w:szCs w:val="24"/>
        </w:rPr>
      </w:pPr>
      <w:r w:rsidRPr="00186989">
        <w:rPr>
          <w:rFonts w:ascii="Bookman Old Style" w:hAnsi="Bookman Old Style"/>
          <w:sz w:val="24"/>
          <w:szCs w:val="24"/>
        </w:rPr>
        <w:t xml:space="preserve">Να </w:t>
      </w:r>
      <w:r w:rsidR="00186989" w:rsidRPr="00186989">
        <w:rPr>
          <w:rFonts w:ascii="Bookman Old Style" w:hAnsi="Bookman Old Style"/>
          <w:sz w:val="24"/>
          <w:szCs w:val="24"/>
        </w:rPr>
        <w:t>σταματήσει</w:t>
      </w:r>
      <w:r w:rsidRPr="00186989">
        <w:rPr>
          <w:rFonts w:ascii="Bookman Old Style" w:hAnsi="Bookman Old Style"/>
          <w:sz w:val="24"/>
          <w:szCs w:val="24"/>
        </w:rPr>
        <w:t xml:space="preserve"> η </w:t>
      </w:r>
      <w:r w:rsidR="00513B6B" w:rsidRPr="00186989">
        <w:rPr>
          <w:rFonts w:ascii="Bookman Old Style" w:hAnsi="Bookman Old Style"/>
          <w:sz w:val="24"/>
          <w:szCs w:val="24"/>
        </w:rPr>
        <w:t>πολιτική περικοπών όλων των κυβερνήσεων, που στερεί από τον προϋπολογισμό του Πυροσβεστικού Σώματος τα απ</w:t>
      </w:r>
      <w:r w:rsidR="00186989">
        <w:rPr>
          <w:rFonts w:ascii="Bookman Old Style" w:hAnsi="Bookman Old Style"/>
          <w:sz w:val="24"/>
          <w:szCs w:val="24"/>
        </w:rPr>
        <w:t>αιτούμενα ποσά που χρειάζεται ώστε</w:t>
      </w:r>
      <w:r w:rsidR="00513B6B" w:rsidRPr="00186989">
        <w:rPr>
          <w:rFonts w:ascii="Bookman Old Style" w:hAnsi="Bookman Old Style"/>
          <w:sz w:val="24"/>
          <w:szCs w:val="24"/>
        </w:rPr>
        <w:t xml:space="preserve"> να λειτουργήσει αποτελεσματικά. </w:t>
      </w:r>
    </w:p>
    <w:p w:rsidR="00186989" w:rsidRDefault="00ED081A" w:rsidP="00186989">
      <w:pPr>
        <w:pStyle w:val="a4"/>
        <w:numPr>
          <w:ilvl w:val="0"/>
          <w:numId w:val="1"/>
        </w:numPr>
        <w:spacing w:after="120" w:line="259" w:lineRule="auto"/>
        <w:ind w:left="-426" w:right="-541" w:hanging="284"/>
        <w:contextualSpacing w:val="0"/>
        <w:jc w:val="both"/>
        <w:rPr>
          <w:rFonts w:ascii="Bookman Old Style" w:hAnsi="Bookman Old Style"/>
          <w:sz w:val="24"/>
          <w:szCs w:val="24"/>
        </w:rPr>
      </w:pPr>
      <w:r w:rsidRPr="00186989">
        <w:rPr>
          <w:rFonts w:ascii="Bookman Old Style" w:hAnsi="Bookman Old Style"/>
          <w:sz w:val="24"/>
          <w:szCs w:val="24"/>
        </w:rPr>
        <w:t>Να εφαρμοστούν οι διατάξεις του νόμου</w:t>
      </w:r>
      <w:r w:rsidR="00513B6B" w:rsidRPr="00186989">
        <w:rPr>
          <w:rFonts w:ascii="Bookman Old Style" w:hAnsi="Bookman Old Style"/>
          <w:sz w:val="24"/>
          <w:szCs w:val="24"/>
        </w:rPr>
        <w:t xml:space="preserve"> 3144</w:t>
      </w:r>
      <w:r w:rsidRPr="00186989">
        <w:rPr>
          <w:rFonts w:ascii="Bookman Old Style" w:hAnsi="Bookman Old Style"/>
          <w:sz w:val="24"/>
          <w:szCs w:val="24"/>
        </w:rPr>
        <w:t>/2003</w:t>
      </w:r>
      <w:r w:rsidR="00513B6B" w:rsidRPr="00186989">
        <w:rPr>
          <w:rFonts w:ascii="Bookman Old Style" w:hAnsi="Bookman Old Style"/>
          <w:sz w:val="24"/>
          <w:szCs w:val="24"/>
        </w:rPr>
        <w:t xml:space="preserve"> για την υγεία και την ασφάλεια στους χώρους εργασίας.</w:t>
      </w:r>
    </w:p>
    <w:p w:rsidR="00513B6B" w:rsidRPr="00186989" w:rsidRDefault="00186989" w:rsidP="00186989">
      <w:pPr>
        <w:pStyle w:val="a4"/>
        <w:numPr>
          <w:ilvl w:val="0"/>
          <w:numId w:val="1"/>
        </w:numPr>
        <w:spacing w:after="120" w:line="259" w:lineRule="auto"/>
        <w:ind w:left="-426" w:right="-541" w:hanging="284"/>
        <w:contextualSpacing w:val="0"/>
        <w:jc w:val="both"/>
        <w:rPr>
          <w:rFonts w:ascii="Bookman Old Style" w:hAnsi="Bookman Old Style"/>
          <w:sz w:val="24"/>
          <w:szCs w:val="24"/>
        </w:rPr>
      </w:pPr>
      <w:r w:rsidRPr="00186989">
        <w:rPr>
          <w:rFonts w:ascii="Bookman Old Style" w:hAnsi="Bookman Old Style"/>
          <w:sz w:val="24"/>
          <w:szCs w:val="24"/>
        </w:rPr>
        <w:t>Να εφαρμόζονται τακτικοί ιατρικοί έλεγχοι κάθε χρόνο στο προσωπικό</w:t>
      </w:r>
      <w:r w:rsidRPr="00186989">
        <w:rPr>
          <w:rFonts w:ascii="Bookman Old Style" w:hAnsi="Bookman Old Style"/>
        </w:rPr>
        <w:t xml:space="preserve"> της πυροσβεστικής.</w:t>
      </w:r>
      <w:r w:rsidR="00513B6B" w:rsidRPr="00186989">
        <w:rPr>
          <w:rFonts w:ascii="Bookman Old Style" w:hAnsi="Bookman Old Style"/>
          <w:sz w:val="24"/>
          <w:szCs w:val="24"/>
        </w:rPr>
        <w:t xml:space="preserve"> </w:t>
      </w:r>
    </w:p>
    <w:p w:rsidR="00513B6B" w:rsidRPr="00186989" w:rsidRDefault="00513B6B" w:rsidP="00186989">
      <w:pPr>
        <w:ind w:left="-426" w:right="-541"/>
        <w:rPr>
          <w:rFonts w:ascii="Bookman Old Style" w:hAnsi="Bookman Old Style"/>
        </w:rPr>
      </w:pPr>
    </w:p>
    <w:sectPr w:rsidR="00513B6B" w:rsidRPr="00186989" w:rsidSect="00186989">
      <w:pgSz w:w="11906" w:h="16838"/>
      <w:pgMar w:top="851" w:right="1758" w:bottom="568" w:left="175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E73B5"/>
    <w:multiLevelType w:val="hybridMultilevel"/>
    <w:tmpl w:val="64602D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07954CD"/>
    <w:multiLevelType w:val="hybridMultilevel"/>
    <w:tmpl w:val="97ECD582"/>
    <w:lvl w:ilvl="0" w:tplc="70525A3E">
      <w:numFmt w:val="bullet"/>
      <w:lvlText w:val=""/>
      <w:lvlJc w:val="left"/>
      <w:pPr>
        <w:ind w:left="700" w:hanging="360"/>
      </w:pPr>
      <w:rPr>
        <w:rFonts w:ascii="Symbol" w:eastAsiaTheme="minorHAnsi" w:hAnsi="Symbol" w:cs="Times New Roman" w:hint="default"/>
      </w:rPr>
    </w:lvl>
    <w:lvl w:ilvl="1" w:tplc="04080003" w:tentative="1">
      <w:start w:val="1"/>
      <w:numFmt w:val="bullet"/>
      <w:lvlText w:val="o"/>
      <w:lvlJc w:val="left"/>
      <w:pPr>
        <w:ind w:left="1420" w:hanging="360"/>
      </w:pPr>
      <w:rPr>
        <w:rFonts w:ascii="Courier New" w:hAnsi="Courier New" w:cs="Courier New" w:hint="default"/>
      </w:rPr>
    </w:lvl>
    <w:lvl w:ilvl="2" w:tplc="04080005" w:tentative="1">
      <w:start w:val="1"/>
      <w:numFmt w:val="bullet"/>
      <w:lvlText w:val=""/>
      <w:lvlJc w:val="left"/>
      <w:pPr>
        <w:ind w:left="2140" w:hanging="360"/>
      </w:pPr>
      <w:rPr>
        <w:rFonts w:ascii="Wingdings" w:hAnsi="Wingdings" w:hint="default"/>
      </w:rPr>
    </w:lvl>
    <w:lvl w:ilvl="3" w:tplc="04080001" w:tentative="1">
      <w:start w:val="1"/>
      <w:numFmt w:val="bullet"/>
      <w:lvlText w:val=""/>
      <w:lvlJc w:val="left"/>
      <w:pPr>
        <w:ind w:left="2860" w:hanging="360"/>
      </w:pPr>
      <w:rPr>
        <w:rFonts w:ascii="Symbol" w:hAnsi="Symbol" w:hint="default"/>
      </w:rPr>
    </w:lvl>
    <w:lvl w:ilvl="4" w:tplc="04080003" w:tentative="1">
      <w:start w:val="1"/>
      <w:numFmt w:val="bullet"/>
      <w:lvlText w:val="o"/>
      <w:lvlJc w:val="left"/>
      <w:pPr>
        <w:ind w:left="3580" w:hanging="360"/>
      </w:pPr>
      <w:rPr>
        <w:rFonts w:ascii="Courier New" w:hAnsi="Courier New" w:cs="Courier New" w:hint="default"/>
      </w:rPr>
    </w:lvl>
    <w:lvl w:ilvl="5" w:tplc="04080005" w:tentative="1">
      <w:start w:val="1"/>
      <w:numFmt w:val="bullet"/>
      <w:lvlText w:val=""/>
      <w:lvlJc w:val="left"/>
      <w:pPr>
        <w:ind w:left="4300" w:hanging="360"/>
      </w:pPr>
      <w:rPr>
        <w:rFonts w:ascii="Wingdings" w:hAnsi="Wingdings" w:hint="default"/>
      </w:rPr>
    </w:lvl>
    <w:lvl w:ilvl="6" w:tplc="04080001" w:tentative="1">
      <w:start w:val="1"/>
      <w:numFmt w:val="bullet"/>
      <w:lvlText w:val=""/>
      <w:lvlJc w:val="left"/>
      <w:pPr>
        <w:ind w:left="5020" w:hanging="360"/>
      </w:pPr>
      <w:rPr>
        <w:rFonts w:ascii="Symbol" w:hAnsi="Symbol" w:hint="default"/>
      </w:rPr>
    </w:lvl>
    <w:lvl w:ilvl="7" w:tplc="04080003" w:tentative="1">
      <w:start w:val="1"/>
      <w:numFmt w:val="bullet"/>
      <w:lvlText w:val="o"/>
      <w:lvlJc w:val="left"/>
      <w:pPr>
        <w:ind w:left="5740" w:hanging="360"/>
      </w:pPr>
      <w:rPr>
        <w:rFonts w:ascii="Courier New" w:hAnsi="Courier New" w:cs="Courier New" w:hint="default"/>
      </w:rPr>
    </w:lvl>
    <w:lvl w:ilvl="8" w:tplc="04080005" w:tentative="1">
      <w:start w:val="1"/>
      <w:numFmt w:val="bullet"/>
      <w:lvlText w:val=""/>
      <w:lvlJc w:val="left"/>
      <w:pPr>
        <w:ind w:left="64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4433"/>
    <w:rsid w:val="00186989"/>
    <w:rsid w:val="001B4F26"/>
    <w:rsid w:val="001E4C46"/>
    <w:rsid w:val="00513B6B"/>
    <w:rsid w:val="005E6DE6"/>
    <w:rsid w:val="00742C22"/>
    <w:rsid w:val="00A72951"/>
    <w:rsid w:val="00C62324"/>
    <w:rsid w:val="00CB2857"/>
    <w:rsid w:val="00D04433"/>
    <w:rsid w:val="00D1487A"/>
    <w:rsid w:val="00D81F91"/>
    <w:rsid w:val="00DC3FEF"/>
    <w:rsid w:val="00DC4EFE"/>
    <w:rsid w:val="00E81353"/>
    <w:rsid w:val="00ED081A"/>
    <w:rsid w:val="00ED64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3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443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04433"/>
    <w:rPr>
      <w:rFonts w:ascii="Tahoma" w:eastAsia="Calibri" w:hAnsi="Tahoma" w:cs="Tahoma"/>
      <w:sz w:val="16"/>
      <w:szCs w:val="16"/>
    </w:rPr>
  </w:style>
  <w:style w:type="paragraph" w:styleId="a4">
    <w:name w:val="List Paragraph"/>
    <w:basedOn w:val="a"/>
    <w:uiPriority w:val="34"/>
    <w:qFormat/>
    <w:rsid w:val="00513B6B"/>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358</Words>
  <Characters>1937</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2020-06-14T10:27:00Z</cp:lastPrinted>
  <dcterms:created xsi:type="dcterms:W3CDTF">2020-06-14T09:32:00Z</dcterms:created>
  <dcterms:modified xsi:type="dcterms:W3CDTF">2020-06-14T10:30:00Z</dcterms:modified>
</cp:coreProperties>
</file>