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2773D" w14:textId="7AACEA50" w:rsidR="007E7F4F" w:rsidRPr="001E4684" w:rsidRDefault="008369D2" w:rsidP="007E7F4F">
      <w:pPr>
        <w:shd w:val="clear" w:color="auto" w:fill="FFFFFF"/>
        <w:spacing w:after="0" w:line="240" w:lineRule="auto"/>
        <w:rPr>
          <w:rFonts w:ascii="Calibri" w:eastAsia="Times New Roman" w:hAnsi="Calibri" w:cs="Calibri"/>
          <w:b/>
          <w:bCs/>
          <w:color w:val="000000"/>
          <w:sz w:val="24"/>
          <w:szCs w:val="24"/>
          <w:lang w:eastAsia="el-GR"/>
        </w:rPr>
      </w:pPr>
      <w:r>
        <w:rPr>
          <w:rFonts w:ascii="Calibri" w:eastAsia="Times New Roman" w:hAnsi="Calibri" w:cs="Calibri"/>
          <w:bCs/>
          <w:color w:val="000000"/>
          <w:sz w:val="24"/>
          <w:szCs w:val="24"/>
          <w:lang w:eastAsia="el-GR"/>
        </w:rPr>
        <w:t xml:space="preserve">              </w:t>
      </w:r>
      <w:r w:rsidR="00BA3C87" w:rsidRPr="001E4684">
        <w:rPr>
          <w:rFonts w:ascii="Calibri" w:eastAsia="Times New Roman" w:hAnsi="Calibri" w:cs="Calibri"/>
          <w:b/>
          <w:bCs/>
          <w:color w:val="000000"/>
          <w:sz w:val="24"/>
          <w:szCs w:val="24"/>
          <w:lang w:eastAsia="el-GR"/>
        </w:rPr>
        <w:t xml:space="preserve">Τηλ. Πρόεδρου: 6981890371 </w:t>
      </w:r>
    </w:p>
    <w:p w14:paraId="3E57C531" w14:textId="1DD73E39" w:rsidR="00BA3C87" w:rsidRPr="001E4684" w:rsidRDefault="008369D2" w:rsidP="007E7F4F">
      <w:pPr>
        <w:shd w:val="clear" w:color="auto" w:fill="FFFFFF"/>
        <w:spacing w:after="0" w:line="240" w:lineRule="auto"/>
        <w:rPr>
          <w:rFonts w:ascii="Calibri" w:eastAsia="Times New Roman" w:hAnsi="Calibri" w:cs="Calibri"/>
          <w:b/>
          <w:bCs/>
          <w:color w:val="000000"/>
          <w:sz w:val="24"/>
          <w:szCs w:val="24"/>
          <w:lang w:eastAsia="el-GR"/>
        </w:rPr>
      </w:pPr>
      <w:r w:rsidRPr="001E4684">
        <w:rPr>
          <w:rFonts w:ascii="Calibri" w:eastAsia="Times New Roman" w:hAnsi="Calibri" w:cs="Calibri"/>
          <w:b/>
          <w:bCs/>
          <w:color w:val="000000"/>
          <w:sz w:val="24"/>
          <w:szCs w:val="24"/>
          <w:lang w:eastAsia="el-GR"/>
        </w:rPr>
        <w:t xml:space="preserve">              </w:t>
      </w:r>
      <w:r w:rsidR="00BA3C87" w:rsidRPr="001E4684">
        <w:rPr>
          <w:rFonts w:ascii="Calibri" w:eastAsia="Times New Roman" w:hAnsi="Calibri" w:cs="Calibri"/>
          <w:b/>
          <w:bCs/>
          <w:color w:val="000000"/>
          <w:sz w:val="24"/>
          <w:szCs w:val="24"/>
          <w:lang w:eastAsia="el-GR"/>
        </w:rPr>
        <w:t>Τη</w:t>
      </w:r>
      <w:r w:rsidR="009516F7" w:rsidRPr="001E4684">
        <w:rPr>
          <w:rFonts w:ascii="Calibri" w:eastAsia="Times New Roman" w:hAnsi="Calibri" w:cs="Calibri"/>
          <w:b/>
          <w:bCs/>
          <w:color w:val="000000"/>
          <w:sz w:val="24"/>
          <w:szCs w:val="24"/>
          <w:lang w:eastAsia="el-GR"/>
        </w:rPr>
        <w:t>λ: Γενικού Γραμματέα: 6976732688</w:t>
      </w:r>
    </w:p>
    <w:p w14:paraId="0B5EFB0A" w14:textId="77777777" w:rsidR="00BA3C87" w:rsidRPr="001E4684" w:rsidRDefault="00BA3C87" w:rsidP="00A11874">
      <w:pPr>
        <w:shd w:val="clear" w:color="auto" w:fill="FFFFFF"/>
        <w:spacing w:after="0" w:line="240" w:lineRule="auto"/>
        <w:rPr>
          <w:rFonts w:ascii="Calibri" w:eastAsia="Times New Roman" w:hAnsi="Calibri" w:cs="Calibri"/>
          <w:b/>
          <w:bCs/>
          <w:color w:val="000000"/>
          <w:sz w:val="24"/>
          <w:szCs w:val="24"/>
          <w:lang w:eastAsia="el-GR"/>
        </w:rPr>
      </w:pPr>
    </w:p>
    <w:p w14:paraId="1BD79280" w14:textId="61BD0F83" w:rsidR="00DC15F2" w:rsidRPr="001E4684" w:rsidRDefault="00BA3C87" w:rsidP="00A11874">
      <w:pPr>
        <w:shd w:val="clear" w:color="auto" w:fill="FFFFFF"/>
        <w:spacing w:after="0" w:line="240" w:lineRule="auto"/>
        <w:rPr>
          <w:rFonts w:ascii="Calibri" w:eastAsia="Times New Roman" w:hAnsi="Calibri" w:cs="Calibri"/>
          <w:b/>
          <w:color w:val="000000"/>
          <w:sz w:val="24"/>
          <w:szCs w:val="24"/>
          <w:lang w:eastAsia="el-GR"/>
        </w:rPr>
      </w:pPr>
      <w:r w:rsidRPr="001E4684">
        <w:rPr>
          <w:rFonts w:ascii="Calibri" w:eastAsia="Times New Roman" w:hAnsi="Calibri" w:cs="Calibri"/>
          <w:b/>
          <w:bCs/>
          <w:color w:val="000000"/>
          <w:sz w:val="28"/>
          <w:szCs w:val="28"/>
          <w:lang w:eastAsia="el-GR"/>
        </w:rPr>
        <w:t xml:space="preserve">            </w:t>
      </w:r>
      <w:proofErr w:type="spellStart"/>
      <w:r w:rsidR="00E36E49" w:rsidRPr="001E4684">
        <w:rPr>
          <w:rFonts w:ascii="Calibri" w:eastAsia="Times New Roman" w:hAnsi="Calibri" w:cs="Calibri"/>
          <w:b/>
          <w:color w:val="000000"/>
          <w:sz w:val="24"/>
          <w:szCs w:val="24"/>
          <w:lang w:eastAsia="el-GR"/>
        </w:rPr>
        <w:t>Αρ.πρωτ</w:t>
      </w:r>
      <w:proofErr w:type="spellEnd"/>
      <w:r w:rsidR="00E36E49" w:rsidRPr="001E4684">
        <w:rPr>
          <w:rFonts w:ascii="Calibri" w:eastAsia="Times New Roman" w:hAnsi="Calibri" w:cs="Calibri"/>
          <w:b/>
          <w:color w:val="000000"/>
          <w:sz w:val="24"/>
          <w:szCs w:val="24"/>
          <w:lang w:eastAsia="el-GR"/>
        </w:rPr>
        <w:t>:</w:t>
      </w:r>
      <w:r w:rsidR="00E01E08" w:rsidRPr="001E4684">
        <w:rPr>
          <w:rFonts w:ascii="Calibri" w:eastAsia="Times New Roman" w:hAnsi="Calibri" w:cs="Calibri"/>
          <w:b/>
          <w:color w:val="000000"/>
          <w:sz w:val="24"/>
          <w:szCs w:val="24"/>
          <w:lang w:eastAsia="el-GR"/>
        </w:rPr>
        <w:t xml:space="preserve"> </w:t>
      </w:r>
      <w:r w:rsidR="00766D28">
        <w:rPr>
          <w:rFonts w:ascii="Calibri" w:eastAsia="Times New Roman" w:hAnsi="Calibri" w:cs="Calibri"/>
          <w:b/>
          <w:color w:val="000000"/>
          <w:sz w:val="24"/>
          <w:szCs w:val="24"/>
          <w:lang w:val="en-US" w:eastAsia="el-GR"/>
        </w:rPr>
        <w:t>36</w:t>
      </w:r>
      <w:r w:rsidR="006E4EB9" w:rsidRPr="001E4684">
        <w:rPr>
          <w:rFonts w:ascii="Calibri" w:eastAsia="Times New Roman" w:hAnsi="Calibri" w:cs="Calibri"/>
          <w:b/>
          <w:color w:val="000000"/>
          <w:sz w:val="24"/>
          <w:szCs w:val="24"/>
          <w:lang w:eastAsia="el-GR"/>
        </w:rPr>
        <w:t xml:space="preserve">    </w:t>
      </w:r>
      <w:r w:rsidR="007E7F4F" w:rsidRPr="001E4684">
        <w:rPr>
          <w:rFonts w:ascii="Calibri" w:eastAsia="Times New Roman" w:hAnsi="Calibri" w:cs="Calibri"/>
          <w:b/>
          <w:color w:val="000000"/>
          <w:sz w:val="24"/>
          <w:szCs w:val="24"/>
          <w:lang w:eastAsia="el-GR"/>
        </w:rPr>
        <w:t xml:space="preserve">        </w:t>
      </w:r>
      <w:r w:rsidR="00707E51" w:rsidRPr="001E4684">
        <w:rPr>
          <w:rFonts w:ascii="Calibri" w:eastAsia="Times New Roman" w:hAnsi="Calibri" w:cs="Calibri"/>
          <w:b/>
          <w:color w:val="000000"/>
          <w:sz w:val="24"/>
          <w:szCs w:val="24"/>
          <w:lang w:eastAsia="el-GR"/>
        </w:rPr>
        <w:t xml:space="preserve"> </w:t>
      </w:r>
      <w:r w:rsidR="00E36E49" w:rsidRPr="001E4684">
        <w:rPr>
          <w:rFonts w:ascii="Calibri" w:eastAsia="Times New Roman" w:hAnsi="Calibri" w:cs="Calibri"/>
          <w:b/>
          <w:color w:val="000000"/>
          <w:sz w:val="24"/>
          <w:szCs w:val="24"/>
          <w:lang w:eastAsia="el-GR"/>
        </w:rPr>
        <w:t xml:space="preserve">   </w:t>
      </w:r>
      <w:r w:rsidR="00310013" w:rsidRPr="001E4684">
        <w:rPr>
          <w:rFonts w:ascii="Calibri" w:eastAsia="Times New Roman" w:hAnsi="Calibri" w:cs="Calibri"/>
          <w:b/>
          <w:color w:val="000000"/>
          <w:sz w:val="24"/>
          <w:szCs w:val="24"/>
          <w:lang w:eastAsia="el-GR"/>
        </w:rPr>
        <w:t xml:space="preserve">                                  </w:t>
      </w:r>
      <w:r w:rsidR="00EB4005" w:rsidRPr="001E4684">
        <w:rPr>
          <w:rFonts w:ascii="Calibri" w:eastAsia="Times New Roman" w:hAnsi="Calibri" w:cs="Calibri"/>
          <w:b/>
          <w:color w:val="000000"/>
          <w:sz w:val="24"/>
          <w:szCs w:val="24"/>
          <w:lang w:eastAsia="el-GR"/>
        </w:rPr>
        <w:t xml:space="preserve">                   </w:t>
      </w:r>
      <w:r w:rsidR="00A11874" w:rsidRPr="001E4684">
        <w:rPr>
          <w:rFonts w:ascii="Calibri" w:eastAsia="Times New Roman" w:hAnsi="Calibri" w:cs="Calibri"/>
          <w:b/>
          <w:color w:val="000000"/>
          <w:sz w:val="24"/>
          <w:szCs w:val="24"/>
          <w:lang w:eastAsia="el-GR"/>
        </w:rPr>
        <w:t xml:space="preserve">        </w:t>
      </w:r>
      <w:r w:rsidR="002C1543" w:rsidRPr="001E4684">
        <w:rPr>
          <w:rFonts w:ascii="Calibri" w:eastAsia="Times New Roman" w:hAnsi="Calibri" w:cs="Calibri"/>
          <w:b/>
          <w:color w:val="000000"/>
          <w:sz w:val="24"/>
          <w:szCs w:val="24"/>
          <w:lang w:eastAsia="el-GR"/>
        </w:rPr>
        <w:t xml:space="preserve"> </w:t>
      </w:r>
      <w:r w:rsidR="00EB4005" w:rsidRPr="001E4684">
        <w:rPr>
          <w:rFonts w:ascii="Calibri" w:eastAsia="Times New Roman" w:hAnsi="Calibri" w:cs="Calibri"/>
          <w:b/>
          <w:color w:val="000000"/>
          <w:sz w:val="24"/>
          <w:szCs w:val="24"/>
          <w:lang w:eastAsia="el-GR"/>
        </w:rPr>
        <w:t>Λαμία</w:t>
      </w:r>
      <w:r w:rsidR="00AC1DD0" w:rsidRPr="001E4684">
        <w:rPr>
          <w:rFonts w:ascii="Calibri" w:eastAsia="Times New Roman" w:hAnsi="Calibri" w:cs="Calibri"/>
          <w:b/>
          <w:color w:val="000000"/>
          <w:sz w:val="24"/>
          <w:szCs w:val="24"/>
          <w:lang w:eastAsia="el-GR"/>
        </w:rPr>
        <w:t xml:space="preserve"> </w:t>
      </w:r>
      <w:r w:rsidR="00381315">
        <w:rPr>
          <w:rFonts w:ascii="Calibri" w:eastAsia="Times New Roman" w:hAnsi="Calibri" w:cs="Calibri"/>
          <w:b/>
          <w:color w:val="000000"/>
          <w:sz w:val="24"/>
          <w:szCs w:val="24"/>
          <w:lang w:eastAsia="el-GR"/>
        </w:rPr>
        <w:t>21</w:t>
      </w:r>
      <w:r w:rsidR="00E36E49" w:rsidRPr="001E4684">
        <w:rPr>
          <w:rFonts w:ascii="Calibri" w:eastAsia="Times New Roman" w:hAnsi="Calibri" w:cs="Calibri"/>
          <w:b/>
          <w:color w:val="000000"/>
          <w:sz w:val="24"/>
          <w:szCs w:val="24"/>
          <w:lang w:eastAsia="el-GR"/>
        </w:rPr>
        <w:t>.0</w:t>
      </w:r>
      <w:r w:rsidR="009516F7" w:rsidRPr="001E4684">
        <w:rPr>
          <w:rFonts w:ascii="Calibri" w:eastAsia="Times New Roman" w:hAnsi="Calibri" w:cs="Calibri"/>
          <w:b/>
          <w:color w:val="000000"/>
          <w:sz w:val="24"/>
          <w:szCs w:val="24"/>
          <w:lang w:eastAsia="el-GR"/>
        </w:rPr>
        <w:t>4</w:t>
      </w:r>
      <w:r w:rsidR="00A87B57" w:rsidRPr="001E4684">
        <w:rPr>
          <w:rFonts w:ascii="Calibri" w:eastAsia="Times New Roman" w:hAnsi="Calibri" w:cs="Calibri"/>
          <w:b/>
          <w:color w:val="000000"/>
          <w:sz w:val="24"/>
          <w:szCs w:val="24"/>
          <w:lang w:eastAsia="el-GR"/>
        </w:rPr>
        <w:t>.20</w:t>
      </w:r>
      <w:r w:rsidR="00545DEF" w:rsidRPr="001E4684">
        <w:rPr>
          <w:rFonts w:ascii="Calibri" w:eastAsia="Times New Roman" w:hAnsi="Calibri" w:cs="Calibri"/>
          <w:b/>
          <w:color w:val="000000"/>
          <w:sz w:val="24"/>
          <w:szCs w:val="24"/>
          <w:lang w:eastAsia="el-GR"/>
        </w:rPr>
        <w:t>20</w:t>
      </w:r>
      <w:r w:rsidR="00310013" w:rsidRPr="001E4684">
        <w:rPr>
          <w:rFonts w:ascii="Calibri" w:eastAsia="Times New Roman" w:hAnsi="Calibri" w:cs="Calibri"/>
          <w:b/>
          <w:color w:val="000000"/>
          <w:sz w:val="24"/>
          <w:szCs w:val="24"/>
          <w:lang w:eastAsia="el-GR"/>
        </w:rPr>
        <w:t xml:space="preserve"> </w:t>
      </w:r>
      <w:r w:rsidR="00DC15F2" w:rsidRPr="001E4684">
        <w:rPr>
          <w:rFonts w:ascii="Calibri" w:eastAsia="Times New Roman" w:hAnsi="Calibri" w:cs="Calibri"/>
          <w:b/>
          <w:color w:val="000000"/>
          <w:sz w:val="24"/>
          <w:szCs w:val="24"/>
          <w:lang w:eastAsia="el-GR"/>
        </w:rPr>
        <w:t xml:space="preserve">                              </w:t>
      </w:r>
    </w:p>
    <w:p w14:paraId="31040578" w14:textId="77777777" w:rsidR="00545DEF" w:rsidRPr="001E4684" w:rsidRDefault="00DC15F2" w:rsidP="00E36E49">
      <w:pPr>
        <w:shd w:val="clear" w:color="auto" w:fill="FFFFFF"/>
        <w:spacing w:after="0"/>
        <w:jc w:val="both"/>
        <w:rPr>
          <w:rFonts w:ascii="Calibri" w:eastAsia="Times New Roman" w:hAnsi="Calibri" w:cs="Calibri"/>
          <w:b/>
          <w:color w:val="000000"/>
          <w:sz w:val="24"/>
          <w:szCs w:val="24"/>
          <w:lang w:eastAsia="el-GR"/>
        </w:rPr>
      </w:pPr>
      <w:r w:rsidRPr="001E4684">
        <w:rPr>
          <w:rFonts w:ascii="Calibri" w:eastAsia="Times New Roman" w:hAnsi="Calibri" w:cs="Calibri"/>
          <w:b/>
          <w:color w:val="000000"/>
          <w:sz w:val="24"/>
          <w:szCs w:val="24"/>
          <w:lang w:eastAsia="el-GR"/>
        </w:rPr>
        <w:t xml:space="preserve">       </w:t>
      </w:r>
      <w:r w:rsidR="00EB4005" w:rsidRPr="001E4684">
        <w:rPr>
          <w:rFonts w:ascii="Calibri" w:eastAsia="Times New Roman" w:hAnsi="Calibri" w:cs="Calibri"/>
          <w:b/>
          <w:color w:val="000000"/>
          <w:sz w:val="24"/>
          <w:szCs w:val="24"/>
          <w:lang w:eastAsia="el-GR"/>
        </w:rPr>
        <w:t xml:space="preserve">                                                        </w:t>
      </w:r>
    </w:p>
    <w:p w14:paraId="0D182BEC" w14:textId="42913527" w:rsidR="00B76640" w:rsidRPr="001E4684" w:rsidRDefault="00545DEF" w:rsidP="009516F7">
      <w:pPr>
        <w:shd w:val="clear" w:color="auto" w:fill="FFFFFF"/>
        <w:spacing w:after="0"/>
        <w:jc w:val="both"/>
        <w:rPr>
          <w:rFonts w:ascii="Calibri" w:eastAsia="Times New Roman" w:hAnsi="Calibri" w:cs="Calibri"/>
          <w:b/>
          <w:color w:val="000000"/>
          <w:sz w:val="24"/>
          <w:szCs w:val="24"/>
          <w:lang w:eastAsia="el-GR"/>
        </w:rPr>
      </w:pPr>
      <w:r w:rsidRPr="001E4684">
        <w:rPr>
          <w:rFonts w:ascii="Calibri" w:eastAsia="Times New Roman" w:hAnsi="Calibri" w:cs="Calibri"/>
          <w:b/>
          <w:color w:val="000000"/>
          <w:sz w:val="24"/>
          <w:szCs w:val="24"/>
          <w:lang w:eastAsia="el-GR"/>
        </w:rPr>
        <w:t xml:space="preserve">                                                               </w:t>
      </w:r>
      <w:r w:rsidR="00EB4005" w:rsidRPr="001E4684">
        <w:rPr>
          <w:rFonts w:ascii="Calibri" w:eastAsia="Times New Roman" w:hAnsi="Calibri" w:cs="Calibri"/>
          <w:b/>
          <w:color w:val="000000"/>
          <w:sz w:val="24"/>
          <w:szCs w:val="24"/>
          <w:lang w:eastAsia="el-GR"/>
        </w:rPr>
        <w:t xml:space="preserve"> </w:t>
      </w:r>
      <w:r w:rsidRPr="001E4684">
        <w:rPr>
          <w:rFonts w:ascii="Calibri" w:eastAsia="Times New Roman" w:hAnsi="Calibri" w:cs="Calibri"/>
          <w:b/>
          <w:color w:val="000000"/>
          <w:sz w:val="24"/>
          <w:szCs w:val="24"/>
          <w:lang w:eastAsia="el-GR"/>
        </w:rPr>
        <w:t xml:space="preserve"> </w:t>
      </w:r>
      <w:r w:rsidR="00A11874" w:rsidRPr="001E4684">
        <w:rPr>
          <w:rFonts w:ascii="Calibri" w:eastAsia="Times New Roman" w:hAnsi="Calibri" w:cs="Calibri"/>
          <w:b/>
          <w:color w:val="000000"/>
          <w:sz w:val="24"/>
          <w:szCs w:val="24"/>
          <w:lang w:eastAsia="el-GR"/>
        </w:rPr>
        <w:t xml:space="preserve">             </w:t>
      </w:r>
      <w:r w:rsidR="00707E51" w:rsidRPr="001E4684">
        <w:rPr>
          <w:rFonts w:ascii="Calibri" w:eastAsia="Times New Roman" w:hAnsi="Calibri" w:cs="Calibri"/>
          <w:b/>
          <w:color w:val="000000"/>
          <w:sz w:val="24"/>
          <w:szCs w:val="24"/>
          <w:lang w:eastAsia="el-GR"/>
        </w:rPr>
        <w:t xml:space="preserve">       </w:t>
      </w:r>
      <w:r w:rsidR="001711D9" w:rsidRPr="001E4684">
        <w:rPr>
          <w:rFonts w:ascii="Calibri" w:eastAsia="Times New Roman" w:hAnsi="Calibri" w:cs="Calibri"/>
          <w:b/>
          <w:color w:val="000000"/>
          <w:sz w:val="24"/>
          <w:szCs w:val="24"/>
          <w:lang w:eastAsia="el-GR"/>
        </w:rPr>
        <w:t xml:space="preserve">      </w:t>
      </w:r>
      <w:r w:rsidR="00BA3C87" w:rsidRPr="001E4684">
        <w:rPr>
          <w:rFonts w:ascii="Calibri" w:eastAsia="Times New Roman" w:hAnsi="Calibri" w:cs="Calibri"/>
          <w:b/>
          <w:color w:val="000000"/>
          <w:sz w:val="24"/>
          <w:szCs w:val="24"/>
          <w:lang w:eastAsia="el-GR"/>
        </w:rPr>
        <w:t xml:space="preserve">  </w:t>
      </w:r>
      <w:r w:rsidR="004D6F5B" w:rsidRPr="001E4684">
        <w:rPr>
          <w:rFonts w:ascii="Calibri" w:eastAsia="Times New Roman" w:hAnsi="Calibri" w:cs="Calibri"/>
          <w:b/>
          <w:color w:val="000000"/>
          <w:sz w:val="24"/>
          <w:szCs w:val="24"/>
          <w:lang w:eastAsia="el-GR"/>
        </w:rPr>
        <w:t>Π</w:t>
      </w:r>
      <w:r w:rsidR="00B76640" w:rsidRPr="001E4684">
        <w:rPr>
          <w:rFonts w:ascii="Calibri" w:eastAsia="Times New Roman" w:hAnsi="Calibri" w:cs="Calibri"/>
          <w:b/>
          <w:color w:val="000000"/>
          <w:sz w:val="24"/>
          <w:szCs w:val="24"/>
          <w:lang w:eastAsia="el-GR"/>
        </w:rPr>
        <w:t>ΡΟΣ</w:t>
      </w:r>
      <w:r w:rsidR="00DC15F2" w:rsidRPr="001E4684">
        <w:rPr>
          <w:rFonts w:ascii="Calibri" w:eastAsia="Times New Roman" w:hAnsi="Calibri" w:cs="Calibri"/>
          <w:b/>
          <w:color w:val="000000"/>
          <w:sz w:val="24"/>
          <w:szCs w:val="24"/>
          <w:lang w:eastAsia="el-GR"/>
        </w:rPr>
        <w:t xml:space="preserve">: </w:t>
      </w:r>
      <w:r w:rsidR="009516F7" w:rsidRPr="001E4684">
        <w:rPr>
          <w:rFonts w:ascii="Calibri" w:eastAsia="Times New Roman" w:hAnsi="Calibri" w:cs="Calibri"/>
          <w:b/>
          <w:color w:val="000000"/>
          <w:sz w:val="24"/>
          <w:szCs w:val="24"/>
          <w:lang w:eastAsia="el-GR"/>
        </w:rPr>
        <w:t xml:space="preserve"> Όλους τους συναδέλφους – Μέλη της </w:t>
      </w:r>
    </w:p>
    <w:p w14:paraId="37ED8C6E" w14:textId="69F702E1" w:rsidR="001711D9" w:rsidRPr="001E4684" w:rsidRDefault="001711D9" w:rsidP="00E36E49">
      <w:pPr>
        <w:shd w:val="clear" w:color="auto" w:fill="FFFFFF"/>
        <w:spacing w:after="0"/>
        <w:jc w:val="both"/>
        <w:rPr>
          <w:rFonts w:ascii="Calibri" w:eastAsia="Times New Roman" w:hAnsi="Calibri" w:cs="Calibri"/>
          <w:b/>
          <w:color w:val="000000"/>
          <w:sz w:val="24"/>
          <w:szCs w:val="24"/>
          <w:lang w:eastAsia="el-GR"/>
        </w:rPr>
      </w:pPr>
      <w:r w:rsidRPr="001E4684">
        <w:rPr>
          <w:rFonts w:ascii="Calibri" w:eastAsia="Times New Roman" w:hAnsi="Calibri" w:cs="Calibri"/>
          <w:b/>
          <w:color w:val="000000"/>
          <w:sz w:val="24"/>
          <w:szCs w:val="24"/>
          <w:lang w:eastAsia="el-GR"/>
        </w:rPr>
        <w:t xml:space="preserve">                                                                                   </w:t>
      </w:r>
      <w:r w:rsidR="009516F7" w:rsidRPr="001E4684">
        <w:rPr>
          <w:rFonts w:ascii="Calibri" w:eastAsia="Times New Roman" w:hAnsi="Calibri" w:cs="Calibri"/>
          <w:b/>
          <w:color w:val="000000"/>
          <w:sz w:val="24"/>
          <w:szCs w:val="24"/>
          <w:lang w:eastAsia="el-GR"/>
        </w:rPr>
        <w:t xml:space="preserve">                        Ένωσης</w:t>
      </w:r>
    </w:p>
    <w:p w14:paraId="4436607B" w14:textId="77777777" w:rsidR="002C1543" w:rsidRPr="001E4684" w:rsidRDefault="002C1543" w:rsidP="00E36E49">
      <w:pPr>
        <w:shd w:val="clear" w:color="auto" w:fill="FFFFFF"/>
        <w:spacing w:after="0"/>
        <w:jc w:val="both"/>
        <w:rPr>
          <w:rFonts w:ascii="Calibri" w:eastAsia="Times New Roman" w:hAnsi="Calibri" w:cs="Calibri"/>
          <w:b/>
          <w:color w:val="000000"/>
          <w:sz w:val="24"/>
          <w:szCs w:val="24"/>
          <w:lang w:eastAsia="el-GR"/>
        </w:rPr>
      </w:pPr>
    </w:p>
    <w:p w14:paraId="0D107793" w14:textId="749F756D" w:rsidR="002C1543" w:rsidRPr="001E4684" w:rsidRDefault="002C1543" w:rsidP="00E36E49">
      <w:pPr>
        <w:shd w:val="clear" w:color="auto" w:fill="FFFFFF"/>
        <w:spacing w:after="0"/>
        <w:jc w:val="both"/>
        <w:rPr>
          <w:rFonts w:ascii="Calibri" w:eastAsia="Times New Roman" w:hAnsi="Calibri" w:cs="Calibri"/>
          <w:b/>
          <w:color w:val="000000"/>
          <w:sz w:val="24"/>
          <w:szCs w:val="24"/>
          <w:lang w:eastAsia="el-GR"/>
        </w:rPr>
      </w:pPr>
      <w:r w:rsidRPr="001E4684">
        <w:rPr>
          <w:rFonts w:ascii="Calibri" w:eastAsia="Times New Roman" w:hAnsi="Calibri" w:cs="Calibri"/>
          <w:b/>
          <w:color w:val="000000"/>
          <w:sz w:val="24"/>
          <w:szCs w:val="24"/>
          <w:lang w:eastAsia="el-GR"/>
        </w:rPr>
        <w:t xml:space="preserve">                                                                                             ΚΟΙΝ:  1. ΠΟΕΥΠΣ</w:t>
      </w:r>
    </w:p>
    <w:p w14:paraId="1F52A92D" w14:textId="507570CD" w:rsidR="001711D9" w:rsidRPr="001E4684" w:rsidRDefault="00BA3C87" w:rsidP="00E36E49">
      <w:pPr>
        <w:shd w:val="clear" w:color="auto" w:fill="FFFFFF"/>
        <w:spacing w:after="0"/>
        <w:jc w:val="both"/>
        <w:rPr>
          <w:rFonts w:ascii="Calibri" w:eastAsia="Times New Roman" w:hAnsi="Calibri" w:cs="Calibri"/>
          <w:b/>
          <w:color w:val="000000"/>
          <w:sz w:val="24"/>
          <w:szCs w:val="24"/>
          <w:lang w:eastAsia="el-GR"/>
        </w:rPr>
      </w:pPr>
      <w:r w:rsidRPr="001E4684">
        <w:rPr>
          <w:rFonts w:ascii="Calibri" w:eastAsia="Times New Roman" w:hAnsi="Calibri" w:cs="Calibri"/>
          <w:b/>
          <w:color w:val="000000"/>
          <w:sz w:val="24"/>
          <w:szCs w:val="24"/>
          <w:lang w:eastAsia="el-GR"/>
        </w:rPr>
        <w:t xml:space="preserve">             </w:t>
      </w:r>
      <w:r w:rsidR="002C1543" w:rsidRPr="001E4684">
        <w:rPr>
          <w:rFonts w:ascii="Calibri" w:eastAsia="Times New Roman" w:hAnsi="Calibri" w:cs="Calibri"/>
          <w:b/>
          <w:color w:val="000000"/>
          <w:sz w:val="24"/>
          <w:szCs w:val="24"/>
          <w:lang w:eastAsia="el-GR"/>
        </w:rPr>
        <w:t xml:space="preserve">                                                                                             2. Μ.Μ.Ε.</w:t>
      </w:r>
    </w:p>
    <w:p w14:paraId="44753FB1" w14:textId="77777777" w:rsidR="002C1543" w:rsidRPr="001E4684" w:rsidRDefault="002C1543" w:rsidP="00E36E49">
      <w:pPr>
        <w:shd w:val="clear" w:color="auto" w:fill="FFFFFF"/>
        <w:spacing w:after="0"/>
        <w:jc w:val="both"/>
        <w:rPr>
          <w:rFonts w:ascii="Calibri" w:eastAsia="Times New Roman" w:hAnsi="Calibri" w:cs="Calibri"/>
          <w:b/>
          <w:color w:val="000000"/>
          <w:sz w:val="24"/>
          <w:szCs w:val="24"/>
          <w:lang w:eastAsia="el-GR"/>
        </w:rPr>
      </w:pPr>
    </w:p>
    <w:p w14:paraId="56ED6FA4" w14:textId="5E599DE1" w:rsidR="00487388" w:rsidRDefault="0016285D" w:rsidP="00DF2A73">
      <w:pPr>
        <w:shd w:val="clear" w:color="auto" w:fill="FFFFFF"/>
        <w:spacing w:after="0"/>
        <w:ind w:left="624"/>
        <w:jc w:val="both"/>
        <w:rPr>
          <w:rFonts w:ascii="Calibri" w:eastAsia="Times New Roman" w:hAnsi="Calibri" w:cs="Calibri"/>
          <w:b/>
          <w:color w:val="000000"/>
          <w:sz w:val="24"/>
          <w:szCs w:val="24"/>
          <w:lang w:eastAsia="el-GR"/>
        </w:rPr>
      </w:pPr>
      <w:r>
        <w:rPr>
          <w:rFonts w:ascii="Calibri" w:eastAsia="Times New Roman" w:hAnsi="Calibri" w:cs="Calibri"/>
          <w:color w:val="000000"/>
          <w:sz w:val="24"/>
          <w:szCs w:val="24"/>
          <w:lang w:eastAsia="el-GR"/>
        </w:rPr>
        <w:t xml:space="preserve">    </w:t>
      </w:r>
      <w:r w:rsidR="00EB4474">
        <w:rPr>
          <w:rFonts w:ascii="Calibri" w:eastAsia="Times New Roman" w:hAnsi="Calibri" w:cs="Calibri"/>
          <w:color w:val="000000"/>
          <w:sz w:val="24"/>
          <w:szCs w:val="24"/>
          <w:lang w:eastAsia="el-GR"/>
        </w:rPr>
        <w:t xml:space="preserve">         </w:t>
      </w:r>
      <w:r w:rsidR="001711D9">
        <w:rPr>
          <w:rFonts w:ascii="Calibri" w:eastAsia="Times New Roman" w:hAnsi="Calibri" w:cs="Calibri"/>
          <w:b/>
          <w:color w:val="000000"/>
          <w:sz w:val="24"/>
          <w:szCs w:val="24"/>
          <w:lang w:eastAsia="el-GR"/>
        </w:rPr>
        <w:t xml:space="preserve">ΘΕΜΑ: </w:t>
      </w:r>
      <w:r w:rsidR="00B76640">
        <w:rPr>
          <w:rFonts w:ascii="Calibri" w:eastAsia="Times New Roman" w:hAnsi="Calibri" w:cs="Calibri"/>
          <w:b/>
          <w:color w:val="000000"/>
          <w:sz w:val="24"/>
          <w:szCs w:val="24"/>
          <w:lang w:eastAsia="el-GR"/>
        </w:rPr>
        <w:t>«</w:t>
      </w:r>
      <w:r w:rsidR="00A24437">
        <w:rPr>
          <w:rFonts w:ascii="Calibri" w:eastAsia="Times New Roman" w:hAnsi="Calibri" w:cs="Calibri"/>
          <w:b/>
          <w:color w:val="000000"/>
          <w:sz w:val="24"/>
          <w:szCs w:val="24"/>
          <w:lang w:eastAsia="el-GR"/>
        </w:rPr>
        <w:t>Το παράρτημα του ΠΑΜΕ και ο διχαστικός του λόγος</w:t>
      </w:r>
      <w:r w:rsidR="00487388" w:rsidRPr="00357279">
        <w:rPr>
          <w:rFonts w:ascii="Calibri" w:eastAsia="Times New Roman" w:hAnsi="Calibri" w:cs="Calibri"/>
          <w:b/>
          <w:color w:val="000000"/>
          <w:sz w:val="24"/>
          <w:szCs w:val="24"/>
          <w:lang w:eastAsia="el-GR"/>
        </w:rPr>
        <w:t>»</w:t>
      </w:r>
    </w:p>
    <w:p w14:paraId="4DC4C05B" w14:textId="4B457133" w:rsidR="00132AEC" w:rsidRDefault="00132AEC" w:rsidP="00DF2A73">
      <w:pPr>
        <w:shd w:val="clear" w:color="auto" w:fill="FFFFFF"/>
        <w:spacing w:after="0"/>
        <w:ind w:left="624"/>
        <w:jc w:val="both"/>
        <w:rPr>
          <w:rFonts w:ascii="Calibri" w:eastAsia="Times New Roman" w:hAnsi="Calibri" w:cs="Calibri"/>
          <w:b/>
          <w:color w:val="000000"/>
          <w:sz w:val="24"/>
          <w:szCs w:val="24"/>
          <w:lang w:eastAsia="el-GR"/>
        </w:rPr>
      </w:pPr>
      <w:r>
        <w:rPr>
          <w:rFonts w:ascii="Calibri" w:eastAsia="Times New Roman" w:hAnsi="Calibri" w:cs="Calibri"/>
          <w:b/>
          <w:color w:val="000000"/>
          <w:sz w:val="24"/>
          <w:szCs w:val="24"/>
          <w:lang w:eastAsia="el-GR"/>
        </w:rPr>
        <w:t xml:space="preserve"> </w:t>
      </w:r>
    </w:p>
    <w:p w14:paraId="4BA3ABAC" w14:textId="07B9878D" w:rsidR="00363DAE" w:rsidRDefault="00A86575" w:rsidP="00DF2A73">
      <w:pPr>
        <w:shd w:val="clear" w:color="auto" w:fill="FFFFFF"/>
        <w:spacing w:after="0"/>
        <w:ind w:left="624"/>
        <w:jc w:val="both"/>
        <w:rPr>
          <w:rFonts w:ascii="Calibri" w:eastAsia="Times New Roman" w:hAnsi="Calibri" w:cs="Calibri"/>
          <w:b/>
          <w:color w:val="000000"/>
          <w:sz w:val="24"/>
          <w:szCs w:val="24"/>
          <w:lang w:eastAsia="el-GR"/>
        </w:rPr>
      </w:pPr>
      <w:r>
        <w:rPr>
          <w:rFonts w:ascii="Calibri" w:eastAsia="Times New Roman" w:hAnsi="Calibri" w:cs="Calibri"/>
          <w:b/>
          <w:color w:val="000000"/>
          <w:sz w:val="24"/>
          <w:szCs w:val="24"/>
          <w:lang w:eastAsia="el-GR"/>
        </w:rPr>
        <w:t xml:space="preserve">              </w:t>
      </w:r>
      <w:r w:rsidR="00132AEC">
        <w:rPr>
          <w:rFonts w:ascii="Calibri" w:eastAsia="Times New Roman" w:hAnsi="Calibri" w:cs="Calibri"/>
          <w:b/>
          <w:color w:val="000000"/>
          <w:sz w:val="24"/>
          <w:szCs w:val="24"/>
          <w:lang w:eastAsia="el-GR"/>
        </w:rPr>
        <w:t xml:space="preserve">Μόνο θλίψη και απορία στους συναδέλφους της Περιφέρειάς μας και όχι μόνο, προκαλεί ο διχαστικός και ξεπερασμένος λόγος της ΕΑΚΠ, που αδυνατώντας να κατανοήσει ότι </w:t>
      </w:r>
      <w:r w:rsidR="00363DAE">
        <w:rPr>
          <w:rFonts w:ascii="Calibri" w:eastAsia="Times New Roman" w:hAnsi="Calibri" w:cs="Calibri"/>
          <w:b/>
          <w:color w:val="000000"/>
          <w:sz w:val="24"/>
          <w:szCs w:val="24"/>
          <w:lang w:eastAsia="el-GR"/>
        </w:rPr>
        <w:t>η</w:t>
      </w:r>
      <w:r w:rsidR="00132AEC">
        <w:rPr>
          <w:rFonts w:ascii="Calibri" w:eastAsia="Times New Roman" w:hAnsi="Calibri" w:cs="Calibri"/>
          <w:b/>
          <w:color w:val="000000"/>
          <w:sz w:val="24"/>
          <w:szCs w:val="24"/>
          <w:lang w:eastAsia="el-GR"/>
        </w:rPr>
        <w:t xml:space="preserve"> δυναμική της έχει συρρικνωθεί πλέον στα όρια της συνδικαλιστικής εξαφάνισης, συνεχίζει ως γνήσιος κομματικός εκφραστής,</w:t>
      </w:r>
      <w:r w:rsidR="00363DAE">
        <w:rPr>
          <w:rFonts w:ascii="Calibri" w:eastAsia="Times New Roman" w:hAnsi="Calibri" w:cs="Calibri"/>
          <w:b/>
          <w:color w:val="000000"/>
          <w:sz w:val="24"/>
          <w:szCs w:val="24"/>
          <w:lang w:eastAsia="el-GR"/>
        </w:rPr>
        <w:t xml:space="preserve"> τον στείρο </w:t>
      </w:r>
      <w:proofErr w:type="spellStart"/>
      <w:r w:rsidR="00363DAE">
        <w:rPr>
          <w:rFonts w:ascii="Calibri" w:eastAsia="Times New Roman" w:hAnsi="Calibri" w:cs="Calibri"/>
          <w:b/>
          <w:color w:val="000000"/>
          <w:sz w:val="24"/>
          <w:szCs w:val="24"/>
          <w:lang w:eastAsia="el-GR"/>
        </w:rPr>
        <w:t>καταγγελτισμό</w:t>
      </w:r>
      <w:proofErr w:type="spellEnd"/>
      <w:r w:rsidR="00363DAE">
        <w:rPr>
          <w:rFonts w:ascii="Calibri" w:eastAsia="Times New Roman" w:hAnsi="Calibri" w:cs="Calibri"/>
          <w:b/>
          <w:color w:val="000000"/>
          <w:sz w:val="24"/>
          <w:szCs w:val="24"/>
          <w:lang w:eastAsia="el-GR"/>
        </w:rPr>
        <w:t xml:space="preserve"> και τα παρωχημένα συντεχνιακά  στερεότυπα! </w:t>
      </w:r>
    </w:p>
    <w:p w14:paraId="68EA75F6" w14:textId="1A37F7FA" w:rsidR="00E5013E" w:rsidRDefault="00E5013E" w:rsidP="00DF2A73">
      <w:pPr>
        <w:shd w:val="clear" w:color="auto" w:fill="FFFFFF"/>
        <w:spacing w:after="0"/>
        <w:ind w:left="624"/>
        <w:jc w:val="both"/>
        <w:rPr>
          <w:rFonts w:ascii="Calibri" w:eastAsia="Times New Roman" w:hAnsi="Calibri" w:cs="Calibri"/>
          <w:b/>
          <w:color w:val="000000"/>
          <w:sz w:val="24"/>
          <w:szCs w:val="24"/>
          <w:lang w:eastAsia="el-GR"/>
        </w:rPr>
      </w:pPr>
      <w:r>
        <w:rPr>
          <w:rFonts w:ascii="Calibri" w:eastAsia="Times New Roman" w:hAnsi="Calibri" w:cs="Calibri"/>
          <w:b/>
          <w:color w:val="000000"/>
          <w:sz w:val="24"/>
          <w:szCs w:val="24"/>
          <w:lang w:eastAsia="el-GR"/>
        </w:rPr>
        <w:t xml:space="preserve">              </w:t>
      </w:r>
      <w:r w:rsidR="00363DAE" w:rsidRPr="00AB5D51">
        <w:rPr>
          <w:rFonts w:ascii="Calibri" w:eastAsia="Times New Roman" w:hAnsi="Calibri" w:cs="Calibri"/>
          <w:b/>
          <w:color w:val="000000"/>
          <w:sz w:val="24"/>
          <w:szCs w:val="24"/>
          <w:u w:val="single"/>
          <w:lang w:eastAsia="el-GR"/>
        </w:rPr>
        <w:t>Ανακοίνωση Νο1 – 13.4.2020</w:t>
      </w:r>
      <w:r w:rsidR="00363DAE">
        <w:rPr>
          <w:rFonts w:ascii="Calibri" w:eastAsia="Times New Roman" w:hAnsi="Calibri" w:cs="Calibri"/>
          <w:b/>
          <w:color w:val="000000"/>
          <w:sz w:val="24"/>
          <w:szCs w:val="24"/>
          <w:lang w:eastAsia="el-GR"/>
        </w:rPr>
        <w:t xml:space="preserve">: Φανερά εκνευρισμένοι οι συντάκτες μιας ακόμα έκθεσης ιδεών, μας εγκαλούν για όλους και για όλα! Λειτουργώντας </w:t>
      </w:r>
      <w:proofErr w:type="spellStart"/>
      <w:r w:rsidR="00363DAE">
        <w:rPr>
          <w:rFonts w:ascii="Calibri" w:eastAsia="Times New Roman" w:hAnsi="Calibri" w:cs="Calibri"/>
          <w:b/>
          <w:color w:val="000000"/>
          <w:sz w:val="24"/>
          <w:szCs w:val="24"/>
          <w:lang w:eastAsia="el-GR"/>
        </w:rPr>
        <w:t>ώς</w:t>
      </w:r>
      <w:proofErr w:type="spellEnd"/>
      <w:r w:rsidR="00363DAE">
        <w:rPr>
          <w:rFonts w:ascii="Calibri" w:eastAsia="Times New Roman" w:hAnsi="Calibri" w:cs="Calibri"/>
          <w:b/>
          <w:color w:val="000000"/>
          <w:sz w:val="24"/>
          <w:szCs w:val="24"/>
          <w:lang w:eastAsia="el-GR"/>
        </w:rPr>
        <w:t xml:space="preserve"> κομματικά </w:t>
      </w:r>
      <w:r w:rsidR="00CF77EA">
        <w:rPr>
          <w:rFonts w:ascii="Calibri" w:eastAsia="Times New Roman" w:hAnsi="Calibri" w:cs="Calibri"/>
          <w:b/>
          <w:color w:val="000000"/>
          <w:sz w:val="24"/>
          <w:szCs w:val="24"/>
          <w:lang w:eastAsia="el-GR"/>
        </w:rPr>
        <w:t xml:space="preserve"> </w:t>
      </w:r>
      <w:r w:rsidR="00363DAE">
        <w:rPr>
          <w:rFonts w:ascii="Calibri" w:eastAsia="Times New Roman" w:hAnsi="Calibri" w:cs="Calibri"/>
          <w:b/>
          <w:color w:val="000000"/>
          <w:sz w:val="24"/>
          <w:szCs w:val="24"/>
          <w:lang w:eastAsia="el-GR"/>
        </w:rPr>
        <w:t xml:space="preserve">φερέφωνα, </w:t>
      </w:r>
      <w:r>
        <w:rPr>
          <w:rFonts w:ascii="Calibri" w:eastAsia="Times New Roman" w:hAnsi="Calibri" w:cs="Calibri"/>
          <w:b/>
          <w:color w:val="000000"/>
          <w:sz w:val="24"/>
          <w:szCs w:val="24"/>
          <w:lang w:eastAsia="el-GR"/>
        </w:rPr>
        <w:t>ισοπεδώνουν λεκτικά (δεν τους έχει απομείνει και άλλος τρόπος</w:t>
      </w:r>
      <w:r w:rsidR="00363DAE">
        <w:rPr>
          <w:rFonts w:ascii="Calibri" w:eastAsia="Times New Roman" w:hAnsi="Calibri" w:cs="Calibri"/>
          <w:b/>
          <w:color w:val="000000"/>
          <w:sz w:val="24"/>
          <w:szCs w:val="24"/>
          <w:lang w:eastAsia="el-GR"/>
        </w:rPr>
        <w:t>) τους πάντες καλώντας, εν τέλει τους συναδέλφους να μας βάλουν «σε καραντίνα»</w:t>
      </w:r>
      <w:r>
        <w:rPr>
          <w:rFonts w:ascii="Calibri" w:eastAsia="Times New Roman" w:hAnsi="Calibri" w:cs="Calibri"/>
          <w:b/>
          <w:color w:val="000000"/>
          <w:sz w:val="24"/>
          <w:szCs w:val="24"/>
          <w:lang w:eastAsia="el-GR"/>
        </w:rPr>
        <w:t xml:space="preserve"> από την δήθεν ενασχόλησή μας με τα εργασιακά θέματα! Ποιοι; Αυτοί που:</w:t>
      </w:r>
    </w:p>
    <w:p w14:paraId="7470BE41" w14:textId="7EB3EE3A" w:rsidR="00D131CA" w:rsidRDefault="00E5013E" w:rsidP="00DF2A73">
      <w:pPr>
        <w:shd w:val="clear" w:color="auto" w:fill="FFFFFF"/>
        <w:spacing w:after="0"/>
        <w:ind w:left="624"/>
        <w:jc w:val="both"/>
        <w:rPr>
          <w:rFonts w:ascii="Calibri" w:eastAsia="Times New Roman" w:hAnsi="Calibri" w:cs="Calibri"/>
          <w:b/>
          <w:color w:val="000000"/>
          <w:sz w:val="24"/>
          <w:szCs w:val="24"/>
          <w:lang w:eastAsia="el-GR"/>
        </w:rPr>
      </w:pPr>
      <w:r>
        <w:rPr>
          <w:rFonts w:ascii="Calibri" w:eastAsia="Times New Roman" w:hAnsi="Calibri" w:cs="Calibri"/>
          <w:b/>
          <w:color w:val="000000"/>
          <w:sz w:val="24"/>
          <w:szCs w:val="24"/>
          <w:lang w:eastAsia="el-GR"/>
        </w:rPr>
        <w:t xml:space="preserve">            </w:t>
      </w:r>
      <w:r w:rsidR="00CF77EA">
        <w:rPr>
          <w:rFonts w:ascii="Calibri" w:eastAsia="Times New Roman" w:hAnsi="Calibri" w:cs="Calibri"/>
          <w:b/>
          <w:color w:val="000000"/>
          <w:sz w:val="24"/>
          <w:szCs w:val="24"/>
          <w:lang w:eastAsia="el-GR"/>
        </w:rPr>
        <w:t xml:space="preserve"> Πιστοί στις ιδεολογικές, μονολιθικές αγκυλώσεις που ποτέ δεν πρόκειται να ξεπεράσουν, δηλώνουν μονίμως αλλεργικοί απέναντι σε κάθε ιδιωτική προσφορά</w:t>
      </w:r>
      <w:r w:rsidR="00A86575">
        <w:rPr>
          <w:rFonts w:ascii="Calibri" w:eastAsia="Times New Roman" w:hAnsi="Calibri" w:cs="Calibri"/>
          <w:b/>
          <w:color w:val="000000"/>
          <w:sz w:val="24"/>
          <w:szCs w:val="24"/>
          <w:lang w:eastAsia="el-GR"/>
        </w:rPr>
        <w:t xml:space="preserve"> και πρωτοβουλία</w:t>
      </w:r>
      <w:r w:rsidR="00CF77EA">
        <w:rPr>
          <w:rFonts w:ascii="Calibri" w:eastAsia="Times New Roman" w:hAnsi="Calibri" w:cs="Calibri"/>
          <w:b/>
          <w:color w:val="000000"/>
          <w:sz w:val="24"/>
          <w:szCs w:val="24"/>
          <w:lang w:eastAsia="el-GR"/>
        </w:rPr>
        <w:t xml:space="preserve">, η οποία όπως έχουμε ξεκάθαρα δηλώσει </w:t>
      </w:r>
      <w:proofErr w:type="spellStart"/>
      <w:r w:rsidR="00A86575">
        <w:rPr>
          <w:rFonts w:ascii="Calibri" w:eastAsia="Times New Roman" w:hAnsi="Calibri" w:cs="Calibri"/>
          <w:b/>
          <w:color w:val="000000"/>
          <w:sz w:val="24"/>
          <w:szCs w:val="24"/>
          <w:lang w:eastAsia="el-GR"/>
        </w:rPr>
        <w:t>πολλάκις</w:t>
      </w:r>
      <w:proofErr w:type="spellEnd"/>
      <w:r w:rsidR="00A86575">
        <w:rPr>
          <w:rFonts w:ascii="Calibri" w:eastAsia="Times New Roman" w:hAnsi="Calibri" w:cs="Calibri"/>
          <w:b/>
          <w:color w:val="000000"/>
          <w:sz w:val="24"/>
          <w:szCs w:val="24"/>
          <w:lang w:eastAsia="el-GR"/>
        </w:rPr>
        <w:t xml:space="preserve">, </w:t>
      </w:r>
      <w:r w:rsidR="00CF77EA">
        <w:rPr>
          <w:rFonts w:ascii="Calibri" w:eastAsia="Times New Roman" w:hAnsi="Calibri" w:cs="Calibri"/>
          <w:b/>
          <w:color w:val="000000"/>
          <w:sz w:val="24"/>
          <w:szCs w:val="24"/>
          <w:lang w:eastAsia="el-GR"/>
        </w:rPr>
        <w:t xml:space="preserve"> σε καμία περίπτωση δεν υποκαθιστά την ευθύνη της πολιτείας, τίθενται απέναντι σε κάθε πρωτοβουλία που έχει ως στόχο την προστασία των συναδέλφων! Εάν δεν αναλαμβάναμε καμία πρωτοβουλία, τότε θα μας μέμφονταν για ανυπαρξία ενώ τώρα μας μέμφονται για προώθηση δημοσίων σχέσεων, χορηγών </w:t>
      </w:r>
      <w:r w:rsidR="00D131CA">
        <w:rPr>
          <w:rFonts w:ascii="Calibri" w:eastAsia="Times New Roman" w:hAnsi="Calibri" w:cs="Calibri"/>
          <w:b/>
          <w:color w:val="000000"/>
          <w:sz w:val="24"/>
          <w:szCs w:val="24"/>
          <w:lang w:eastAsia="el-GR"/>
        </w:rPr>
        <w:t>και…και…</w:t>
      </w:r>
    </w:p>
    <w:p w14:paraId="70FDA874" w14:textId="0299754A" w:rsidR="007F73A1" w:rsidRDefault="00D131CA" w:rsidP="00DF2A73">
      <w:pPr>
        <w:shd w:val="clear" w:color="auto" w:fill="FFFFFF"/>
        <w:spacing w:after="0"/>
        <w:ind w:left="624"/>
        <w:jc w:val="both"/>
        <w:rPr>
          <w:rFonts w:ascii="Calibri" w:eastAsia="Times New Roman" w:hAnsi="Calibri" w:cs="Calibri"/>
          <w:b/>
          <w:color w:val="000000"/>
          <w:sz w:val="24"/>
          <w:szCs w:val="24"/>
          <w:lang w:eastAsia="el-GR"/>
        </w:rPr>
      </w:pPr>
      <w:r>
        <w:rPr>
          <w:rFonts w:ascii="Calibri" w:eastAsia="Times New Roman" w:hAnsi="Calibri" w:cs="Calibri"/>
          <w:b/>
          <w:color w:val="000000"/>
          <w:sz w:val="24"/>
          <w:szCs w:val="24"/>
          <w:lang w:eastAsia="el-GR"/>
        </w:rPr>
        <w:t xml:space="preserve">           </w:t>
      </w:r>
      <w:r w:rsidR="00A86575">
        <w:rPr>
          <w:rFonts w:ascii="Calibri" w:eastAsia="Times New Roman" w:hAnsi="Calibri" w:cs="Calibri"/>
          <w:b/>
          <w:color w:val="000000"/>
          <w:sz w:val="24"/>
          <w:szCs w:val="24"/>
          <w:lang w:eastAsia="el-GR"/>
        </w:rPr>
        <w:t>Ως προς το θέμα των δωρεών θα τους θυμίσουμε κάποιο γεγονός του 2012, σαν ένδειξη της μέγιστης και επιλεκτικής υποκρισίας, μιας παράταξ</w:t>
      </w:r>
      <w:r w:rsidR="00225383">
        <w:rPr>
          <w:rFonts w:ascii="Calibri" w:eastAsia="Times New Roman" w:hAnsi="Calibri" w:cs="Calibri"/>
          <w:b/>
          <w:color w:val="000000"/>
          <w:sz w:val="24"/>
          <w:szCs w:val="24"/>
          <w:lang w:eastAsia="el-GR"/>
        </w:rPr>
        <w:t>ης που έχει μάθε να πορεύεται με συγκεκριμένο τρόπο, το οποίο έλαβε χώρα στην Ένωσή μας. Ενώ δεν συμφώνησαν</w:t>
      </w:r>
      <w:r w:rsidR="00973D59">
        <w:rPr>
          <w:rFonts w:ascii="Calibri" w:eastAsia="Times New Roman" w:hAnsi="Calibri" w:cs="Calibri"/>
          <w:b/>
          <w:color w:val="000000"/>
          <w:sz w:val="24"/>
          <w:szCs w:val="24"/>
          <w:lang w:eastAsia="el-GR"/>
        </w:rPr>
        <w:t xml:space="preserve"> έως σήμερα</w:t>
      </w:r>
      <w:r w:rsidR="00225383">
        <w:rPr>
          <w:rFonts w:ascii="Calibri" w:eastAsia="Times New Roman" w:hAnsi="Calibri" w:cs="Calibri"/>
          <w:b/>
          <w:color w:val="000000"/>
          <w:sz w:val="24"/>
          <w:szCs w:val="24"/>
          <w:lang w:eastAsia="el-GR"/>
        </w:rPr>
        <w:t xml:space="preserve"> με καμία εκ των προτάσεων του Προεδρείου για στήριξη συναδέλφων μετά από κάποια</w:t>
      </w:r>
      <w:r w:rsidR="00973D59">
        <w:rPr>
          <w:rFonts w:ascii="Calibri" w:eastAsia="Times New Roman" w:hAnsi="Calibri" w:cs="Calibri"/>
          <w:b/>
          <w:color w:val="000000"/>
          <w:sz w:val="24"/>
          <w:szCs w:val="24"/>
          <w:lang w:eastAsia="el-GR"/>
        </w:rPr>
        <w:t xml:space="preserve"> δυσάρεστα</w:t>
      </w:r>
      <w:r w:rsidR="00225383">
        <w:rPr>
          <w:rFonts w:ascii="Calibri" w:eastAsia="Times New Roman" w:hAnsi="Calibri" w:cs="Calibri"/>
          <w:b/>
          <w:color w:val="000000"/>
          <w:sz w:val="24"/>
          <w:szCs w:val="24"/>
          <w:lang w:eastAsia="el-GR"/>
        </w:rPr>
        <w:t xml:space="preserve"> γεγονότα, αποφάσισαν, ευρισκόμενοι τότε στο Προεδρείο της Ένωσης, οικονομική στήριξη στους εργαζόμενους της Ελληνικής Χαλυβουργίας (</w:t>
      </w:r>
      <w:proofErr w:type="spellStart"/>
      <w:r w:rsidR="00225383">
        <w:rPr>
          <w:rFonts w:ascii="Calibri" w:eastAsia="Times New Roman" w:hAnsi="Calibri" w:cs="Calibri"/>
          <w:b/>
          <w:color w:val="000000"/>
          <w:sz w:val="24"/>
          <w:szCs w:val="24"/>
          <w:lang w:eastAsia="el-GR"/>
        </w:rPr>
        <w:t>υπ’αριθμ</w:t>
      </w:r>
      <w:proofErr w:type="spellEnd"/>
      <w:r w:rsidR="00225383">
        <w:rPr>
          <w:rFonts w:ascii="Calibri" w:eastAsia="Times New Roman" w:hAnsi="Calibri" w:cs="Calibri"/>
          <w:b/>
          <w:color w:val="000000"/>
          <w:sz w:val="24"/>
          <w:szCs w:val="24"/>
          <w:lang w:eastAsia="el-GR"/>
        </w:rPr>
        <w:t>. 33/8-2-</w:t>
      </w:r>
      <w:r w:rsidR="00225383">
        <w:rPr>
          <w:rFonts w:ascii="Calibri" w:eastAsia="Times New Roman" w:hAnsi="Calibri" w:cs="Calibri"/>
          <w:b/>
          <w:color w:val="000000"/>
          <w:sz w:val="24"/>
          <w:szCs w:val="24"/>
          <w:lang w:eastAsia="el-GR"/>
        </w:rPr>
        <w:lastRenderedPageBreak/>
        <w:t xml:space="preserve">2012 έγγραφο Ένωσης Στερεάς Ελλάδας), ως μήνυμα συμπαράστασης στον αγώνα τους!  </w:t>
      </w:r>
      <w:r w:rsidR="00743D24">
        <w:rPr>
          <w:rFonts w:ascii="Calibri" w:eastAsia="Times New Roman" w:hAnsi="Calibri" w:cs="Calibri"/>
          <w:b/>
          <w:color w:val="000000"/>
          <w:sz w:val="24"/>
          <w:szCs w:val="24"/>
          <w:lang w:eastAsia="el-GR"/>
        </w:rPr>
        <w:t xml:space="preserve">Στην περίπτωση εκείνη αναφανδόν και επιλεκτικά εισηγήθηκαν και συμφώνησαν στην οικονομική στήριξη (αυτό </w:t>
      </w:r>
      <w:proofErr w:type="spellStart"/>
      <w:r w:rsidR="00743D24">
        <w:rPr>
          <w:rFonts w:ascii="Calibri" w:eastAsia="Times New Roman" w:hAnsi="Calibri" w:cs="Calibri"/>
          <w:b/>
          <w:color w:val="000000"/>
          <w:sz w:val="24"/>
          <w:szCs w:val="24"/>
          <w:lang w:eastAsia="el-GR"/>
        </w:rPr>
        <w:t>προέταξε</w:t>
      </w:r>
      <w:proofErr w:type="spellEnd"/>
      <w:r w:rsidR="00743D24">
        <w:rPr>
          <w:rFonts w:ascii="Calibri" w:eastAsia="Times New Roman" w:hAnsi="Calibri" w:cs="Calibri"/>
          <w:b/>
          <w:color w:val="000000"/>
          <w:sz w:val="24"/>
          <w:szCs w:val="24"/>
          <w:lang w:eastAsia="el-GR"/>
        </w:rPr>
        <w:t xml:space="preserve"> </w:t>
      </w:r>
      <w:r w:rsidR="00C172BD">
        <w:rPr>
          <w:rFonts w:ascii="Calibri" w:eastAsia="Times New Roman" w:hAnsi="Calibri" w:cs="Calibri"/>
          <w:b/>
          <w:color w:val="000000"/>
          <w:sz w:val="24"/>
          <w:szCs w:val="24"/>
          <w:lang w:eastAsia="el-GR"/>
        </w:rPr>
        <w:t>η εντελλόμενη κομματική πειθαρχία)</w:t>
      </w:r>
      <w:r w:rsidR="007F73A1">
        <w:rPr>
          <w:rFonts w:ascii="Calibri" w:eastAsia="Times New Roman" w:hAnsi="Calibri" w:cs="Calibri"/>
          <w:b/>
          <w:color w:val="000000"/>
          <w:sz w:val="24"/>
          <w:szCs w:val="24"/>
          <w:lang w:eastAsia="el-GR"/>
        </w:rPr>
        <w:t xml:space="preserve"> των οικογενειών των εργαζομένων! Δύο μέτρα και δύο σταθμά, καθότι έπρεπε να αναδειχθεί </w:t>
      </w:r>
      <w:r w:rsidR="00973D59">
        <w:rPr>
          <w:rFonts w:ascii="Calibri" w:eastAsia="Times New Roman" w:hAnsi="Calibri" w:cs="Calibri"/>
          <w:b/>
          <w:color w:val="000000"/>
          <w:sz w:val="24"/>
          <w:szCs w:val="24"/>
          <w:lang w:eastAsia="el-GR"/>
        </w:rPr>
        <w:t xml:space="preserve">και εκεί </w:t>
      </w:r>
      <w:r w:rsidR="007F73A1">
        <w:rPr>
          <w:rFonts w:ascii="Calibri" w:eastAsia="Times New Roman" w:hAnsi="Calibri" w:cs="Calibri"/>
          <w:b/>
          <w:color w:val="000000"/>
          <w:sz w:val="24"/>
          <w:szCs w:val="24"/>
          <w:lang w:eastAsia="el-GR"/>
        </w:rPr>
        <w:t>η αγωνιστικότητά τους!</w:t>
      </w:r>
    </w:p>
    <w:p w14:paraId="4FB7D264" w14:textId="54354AAF" w:rsidR="005610FC" w:rsidRDefault="007F73A1" w:rsidP="00DF2A73">
      <w:pPr>
        <w:shd w:val="clear" w:color="auto" w:fill="FFFFFF"/>
        <w:spacing w:after="0"/>
        <w:ind w:left="624"/>
        <w:jc w:val="both"/>
        <w:rPr>
          <w:rFonts w:ascii="Calibri" w:eastAsia="Times New Roman" w:hAnsi="Calibri" w:cs="Calibri"/>
          <w:b/>
          <w:color w:val="000000"/>
          <w:sz w:val="24"/>
          <w:szCs w:val="24"/>
          <w:lang w:eastAsia="el-GR"/>
        </w:rPr>
      </w:pPr>
      <w:r>
        <w:rPr>
          <w:rFonts w:ascii="Calibri" w:eastAsia="Times New Roman" w:hAnsi="Calibri" w:cs="Calibri"/>
          <w:b/>
          <w:color w:val="000000"/>
          <w:sz w:val="24"/>
          <w:szCs w:val="24"/>
          <w:lang w:eastAsia="el-GR"/>
        </w:rPr>
        <w:t xml:space="preserve">           Επειδή όμως την επιλεκτική αγωνιστικότητα αποτυπώνει ξεκάθαρα η ισ</w:t>
      </w:r>
      <w:r w:rsidR="00592C71">
        <w:rPr>
          <w:rFonts w:ascii="Calibri" w:eastAsia="Times New Roman" w:hAnsi="Calibri" w:cs="Calibri"/>
          <w:b/>
          <w:color w:val="000000"/>
          <w:sz w:val="24"/>
          <w:szCs w:val="24"/>
          <w:lang w:eastAsia="el-GR"/>
        </w:rPr>
        <w:t xml:space="preserve">τορία, δεν την είδαμε ούτε στις καταγγελίες της Ένωσης  (10.4.2018 και 28.7.2019) κατά συγκεκριμένων προσώπων για </w:t>
      </w:r>
      <w:proofErr w:type="spellStart"/>
      <w:r w:rsidR="00592C71">
        <w:rPr>
          <w:rFonts w:ascii="Calibri" w:eastAsia="Times New Roman" w:hAnsi="Calibri" w:cs="Calibri"/>
          <w:b/>
          <w:color w:val="000000"/>
          <w:sz w:val="24"/>
          <w:szCs w:val="24"/>
          <w:lang w:eastAsia="el-GR"/>
        </w:rPr>
        <w:t>αλλαζονικές</w:t>
      </w:r>
      <w:proofErr w:type="spellEnd"/>
      <w:r w:rsidR="00592C71">
        <w:rPr>
          <w:rFonts w:ascii="Calibri" w:eastAsia="Times New Roman" w:hAnsi="Calibri" w:cs="Calibri"/>
          <w:b/>
          <w:color w:val="000000"/>
          <w:sz w:val="24"/>
          <w:szCs w:val="24"/>
          <w:lang w:eastAsia="el-GR"/>
        </w:rPr>
        <w:t xml:space="preserve"> και προκλητικές συμπεριφορές της Διοίκησης, στις οποίες η λαλίστατη και πολυγραφότατη ΕΑΚΠ δεν έλαβε καμία θέση</w:t>
      </w:r>
      <w:r w:rsidR="005610FC">
        <w:rPr>
          <w:rFonts w:ascii="Calibri" w:eastAsia="Times New Roman" w:hAnsi="Calibri" w:cs="Calibri"/>
          <w:b/>
          <w:color w:val="000000"/>
          <w:sz w:val="24"/>
          <w:szCs w:val="24"/>
          <w:lang w:eastAsia="el-GR"/>
        </w:rPr>
        <w:t xml:space="preserve">, μη στηρίζοντας αυτές επί της ουσίας! </w:t>
      </w:r>
    </w:p>
    <w:p w14:paraId="1B7EFB43" w14:textId="54DF43CD" w:rsidR="00973D59" w:rsidRDefault="00973D59" w:rsidP="00DF2A73">
      <w:pPr>
        <w:shd w:val="clear" w:color="auto" w:fill="FFFFFF"/>
        <w:spacing w:after="0"/>
        <w:ind w:left="624"/>
        <w:jc w:val="both"/>
        <w:rPr>
          <w:rFonts w:ascii="Calibri" w:eastAsia="Times New Roman" w:hAnsi="Calibri" w:cs="Calibri"/>
          <w:b/>
          <w:color w:val="000000"/>
          <w:sz w:val="24"/>
          <w:szCs w:val="24"/>
          <w:lang w:eastAsia="el-GR"/>
        </w:rPr>
      </w:pPr>
      <w:r>
        <w:rPr>
          <w:rFonts w:ascii="Calibri" w:eastAsia="Times New Roman" w:hAnsi="Calibri" w:cs="Calibri"/>
          <w:b/>
          <w:color w:val="000000"/>
          <w:sz w:val="24"/>
          <w:szCs w:val="24"/>
          <w:lang w:eastAsia="el-GR"/>
        </w:rPr>
        <w:t xml:space="preserve">          Τα «περί ντίλερ επιχειρηματικών συμφερόντων» μόνο ως φαιδρούς ισχυρισμούς μπορούμε να τους εκλάβουμε, καθώς θεωρούν, μάλλον κινούμενοι από  ψευδαίσθηση, ότι μπορούν να καθοδηγούν τους συναδέλφους ακόμα και στην επιλογή </w:t>
      </w:r>
      <w:proofErr w:type="spellStart"/>
      <w:r>
        <w:rPr>
          <w:rFonts w:ascii="Calibri" w:eastAsia="Times New Roman" w:hAnsi="Calibri" w:cs="Calibri"/>
          <w:b/>
          <w:color w:val="000000"/>
          <w:sz w:val="24"/>
          <w:szCs w:val="24"/>
          <w:lang w:eastAsia="el-GR"/>
        </w:rPr>
        <w:t>παρόχου</w:t>
      </w:r>
      <w:proofErr w:type="spellEnd"/>
      <w:r>
        <w:rPr>
          <w:rFonts w:ascii="Calibri" w:eastAsia="Times New Roman" w:hAnsi="Calibri" w:cs="Calibri"/>
          <w:b/>
          <w:color w:val="000000"/>
          <w:sz w:val="24"/>
          <w:szCs w:val="24"/>
          <w:lang w:eastAsia="el-GR"/>
        </w:rPr>
        <w:t xml:space="preserve"> ηλεκτρικού ρεύματος!!!</w:t>
      </w:r>
      <w:r w:rsidR="008270C6">
        <w:rPr>
          <w:rFonts w:ascii="Calibri" w:eastAsia="Times New Roman" w:hAnsi="Calibri" w:cs="Calibri"/>
          <w:b/>
          <w:color w:val="000000"/>
          <w:sz w:val="24"/>
          <w:szCs w:val="24"/>
          <w:lang w:eastAsia="el-GR"/>
        </w:rPr>
        <w:t xml:space="preserve"> </w:t>
      </w:r>
    </w:p>
    <w:p w14:paraId="30860490" w14:textId="77777777" w:rsidR="00AB5D51" w:rsidRPr="00AB5D51" w:rsidRDefault="008270C6" w:rsidP="00DF2A73">
      <w:pPr>
        <w:shd w:val="clear" w:color="auto" w:fill="FFFFFF"/>
        <w:spacing w:after="0"/>
        <w:ind w:left="624"/>
        <w:jc w:val="both"/>
        <w:rPr>
          <w:rFonts w:ascii="Calibri" w:eastAsia="Times New Roman" w:hAnsi="Calibri" w:cs="Calibri"/>
          <w:b/>
          <w:color w:val="000000"/>
          <w:sz w:val="24"/>
          <w:szCs w:val="24"/>
          <w:u w:val="single"/>
          <w:lang w:eastAsia="el-GR"/>
        </w:rPr>
      </w:pPr>
      <w:r>
        <w:rPr>
          <w:rFonts w:ascii="Calibri" w:eastAsia="Times New Roman" w:hAnsi="Calibri" w:cs="Calibri"/>
          <w:b/>
          <w:color w:val="000000"/>
          <w:sz w:val="24"/>
          <w:szCs w:val="24"/>
          <w:lang w:eastAsia="el-GR"/>
        </w:rPr>
        <w:t xml:space="preserve">          </w:t>
      </w:r>
      <w:r w:rsidRPr="00AB5D51">
        <w:rPr>
          <w:rFonts w:ascii="Calibri" w:eastAsia="Times New Roman" w:hAnsi="Calibri" w:cs="Calibri"/>
          <w:b/>
          <w:color w:val="000000"/>
          <w:sz w:val="24"/>
          <w:szCs w:val="24"/>
          <w:u w:val="single"/>
          <w:lang w:eastAsia="el-GR"/>
        </w:rPr>
        <w:t xml:space="preserve">Ανακοίνωση Νο2 </w:t>
      </w:r>
      <w:r w:rsidR="005770D0" w:rsidRPr="00AB5D51">
        <w:rPr>
          <w:rFonts w:ascii="Calibri" w:eastAsia="Times New Roman" w:hAnsi="Calibri" w:cs="Calibri"/>
          <w:b/>
          <w:color w:val="000000"/>
          <w:sz w:val="24"/>
          <w:szCs w:val="24"/>
          <w:u w:val="single"/>
          <w:lang w:eastAsia="el-GR"/>
        </w:rPr>
        <w:t>–</w:t>
      </w:r>
      <w:r w:rsidRPr="00AB5D51">
        <w:rPr>
          <w:rFonts w:ascii="Calibri" w:eastAsia="Times New Roman" w:hAnsi="Calibri" w:cs="Calibri"/>
          <w:b/>
          <w:color w:val="000000"/>
          <w:sz w:val="24"/>
          <w:szCs w:val="24"/>
          <w:u w:val="single"/>
          <w:lang w:eastAsia="el-GR"/>
        </w:rPr>
        <w:t xml:space="preserve"> </w:t>
      </w:r>
      <w:r w:rsidR="005770D0" w:rsidRPr="00AB5D51">
        <w:rPr>
          <w:rFonts w:ascii="Calibri" w:eastAsia="Times New Roman" w:hAnsi="Calibri" w:cs="Calibri"/>
          <w:b/>
          <w:color w:val="000000"/>
          <w:sz w:val="24"/>
          <w:szCs w:val="24"/>
          <w:u w:val="single"/>
          <w:lang w:eastAsia="el-GR"/>
        </w:rPr>
        <w:t xml:space="preserve">20.4.2020: </w:t>
      </w:r>
      <w:r w:rsidR="00AB5D51" w:rsidRPr="00AB5D51">
        <w:rPr>
          <w:rFonts w:ascii="Calibri" w:eastAsia="Times New Roman" w:hAnsi="Calibri" w:cs="Calibri"/>
          <w:b/>
          <w:color w:val="000000"/>
          <w:sz w:val="24"/>
          <w:szCs w:val="24"/>
          <w:u w:val="single"/>
          <w:lang w:eastAsia="el-GR"/>
        </w:rPr>
        <w:t>Περί διδαγμάτων της 21</w:t>
      </w:r>
      <w:r w:rsidR="00AB5D51" w:rsidRPr="00AB5D51">
        <w:rPr>
          <w:rFonts w:ascii="Calibri" w:eastAsia="Times New Roman" w:hAnsi="Calibri" w:cs="Calibri"/>
          <w:b/>
          <w:color w:val="000000"/>
          <w:sz w:val="24"/>
          <w:szCs w:val="24"/>
          <w:u w:val="single"/>
          <w:vertAlign w:val="superscript"/>
          <w:lang w:eastAsia="el-GR"/>
        </w:rPr>
        <w:t>ης</w:t>
      </w:r>
      <w:r w:rsidR="00AB5D51" w:rsidRPr="00AB5D51">
        <w:rPr>
          <w:rFonts w:ascii="Calibri" w:eastAsia="Times New Roman" w:hAnsi="Calibri" w:cs="Calibri"/>
          <w:b/>
          <w:color w:val="000000"/>
          <w:sz w:val="24"/>
          <w:szCs w:val="24"/>
          <w:u w:val="single"/>
          <w:lang w:eastAsia="el-GR"/>
        </w:rPr>
        <w:t xml:space="preserve"> Απριλίου 1967.</w:t>
      </w:r>
    </w:p>
    <w:p w14:paraId="1438FFA5" w14:textId="2A79F77E" w:rsidR="008270C6" w:rsidRDefault="00A54684" w:rsidP="00DF2A73">
      <w:pPr>
        <w:shd w:val="clear" w:color="auto" w:fill="FFFFFF"/>
        <w:spacing w:after="0"/>
        <w:ind w:left="624"/>
        <w:jc w:val="both"/>
        <w:rPr>
          <w:rFonts w:ascii="Calibri" w:eastAsia="Times New Roman" w:hAnsi="Calibri" w:cs="Calibri"/>
          <w:b/>
          <w:color w:val="000000"/>
          <w:sz w:val="24"/>
          <w:szCs w:val="24"/>
          <w:lang w:eastAsia="el-GR"/>
        </w:rPr>
      </w:pPr>
      <w:r>
        <w:rPr>
          <w:rFonts w:ascii="Calibri" w:eastAsia="Times New Roman" w:hAnsi="Calibri" w:cs="Calibri"/>
          <w:b/>
          <w:color w:val="000000"/>
          <w:sz w:val="24"/>
          <w:szCs w:val="24"/>
          <w:lang w:eastAsia="el-GR"/>
        </w:rPr>
        <w:t xml:space="preserve">         </w:t>
      </w:r>
      <w:r w:rsidR="00AB5D51">
        <w:rPr>
          <w:rFonts w:ascii="Calibri" w:eastAsia="Times New Roman" w:hAnsi="Calibri" w:cs="Calibri"/>
          <w:b/>
          <w:color w:val="000000"/>
          <w:sz w:val="24"/>
          <w:szCs w:val="24"/>
          <w:lang w:eastAsia="el-GR"/>
        </w:rPr>
        <w:t>Με την ευκαιρία της συμπλήρωσης 53 χρόνων από το πραξικόπημα της 21</w:t>
      </w:r>
      <w:r w:rsidR="00AB5D51" w:rsidRPr="00AB5D51">
        <w:rPr>
          <w:rFonts w:ascii="Calibri" w:eastAsia="Times New Roman" w:hAnsi="Calibri" w:cs="Calibri"/>
          <w:b/>
          <w:color w:val="000000"/>
          <w:sz w:val="24"/>
          <w:szCs w:val="24"/>
          <w:vertAlign w:val="superscript"/>
          <w:lang w:eastAsia="el-GR"/>
        </w:rPr>
        <w:t>ης</w:t>
      </w:r>
      <w:r w:rsidR="00AB5D51">
        <w:rPr>
          <w:rFonts w:ascii="Calibri" w:eastAsia="Times New Roman" w:hAnsi="Calibri" w:cs="Calibri"/>
          <w:b/>
          <w:color w:val="000000"/>
          <w:sz w:val="24"/>
          <w:szCs w:val="24"/>
          <w:lang w:eastAsia="el-GR"/>
        </w:rPr>
        <w:t xml:space="preserve"> Απριλίου του 1967, οι τιμητές της δημοκρατίας εμπλέκοντας και παραλληλίζοντας  </w:t>
      </w:r>
      <w:r w:rsidR="001E4684">
        <w:rPr>
          <w:rFonts w:ascii="Calibri" w:eastAsia="Times New Roman" w:hAnsi="Calibri" w:cs="Calibri"/>
          <w:b/>
          <w:color w:val="000000"/>
          <w:sz w:val="24"/>
          <w:szCs w:val="24"/>
          <w:lang w:eastAsia="el-GR"/>
        </w:rPr>
        <w:t>αμφίσημες έννοιες, ψαρεύοντας ως συνήθως σε θολά νερά, θέτουν ούτε λίγο ούτε πολύ, θεσμικό ζήτημα, ισχυριζόμενοι ότι η οπλοφορία των προανακριτικών υπαλλήλων του Π.Σ. εγείρει ζήτημα δημοκρατίας (γνωρίζοντας επί της ουσίας ότι αυτό πρακτικά δεν λειτούργησε ποτέ)!</w:t>
      </w:r>
    </w:p>
    <w:p w14:paraId="43FDB1ED" w14:textId="3396CA51" w:rsidR="001E4684" w:rsidRDefault="001E4684" w:rsidP="00DF2A73">
      <w:pPr>
        <w:shd w:val="clear" w:color="auto" w:fill="FFFFFF"/>
        <w:spacing w:after="0"/>
        <w:ind w:left="624"/>
        <w:jc w:val="both"/>
        <w:rPr>
          <w:rFonts w:ascii="Calibri" w:eastAsia="Times New Roman" w:hAnsi="Calibri" w:cs="Calibri"/>
          <w:b/>
          <w:color w:val="000000"/>
          <w:sz w:val="24"/>
          <w:szCs w:val="24"/>
          <w:lang w:eastAsia="el-GR"/>
        </w:rPr>
      </w:pPr>
      <w:r>
        <w:rPr>
          <w:rFonts w:ascii="Calibri" w:eastAsia="Times New Roman" w:hAnsi="Calibri" w:cs="Calibri"/>
          <w:b/>
          <w:color w:val="000000"/>
          <w:sz w:val="24"/>
          <w:szCs w:val="24"/>
          <w:lang w:eastAsia="el-GR"/>
        </w:rPr>
        <w:t xml:space="preserve">         Μάλιστα μας καλούν να μην γίνουμε «μαντρόσκυλα» για την εφαρμογή των αντιλαϊκών πολιτικών! Η παραίνεση αυτή γίνεται τελικά από συνδικαλιστική κίνηση ή από </w:t>
      </w:r>
      <w:r w:rsidR="005709D7">
        <w:rPr>
          <w:rFonts w:ascii="Calibri" w:eastAsia="Times New Roman" w:hAnsi="Calibri" w:cs="Calibri"/>
          <w:b/>
          <w:color w:val="000000"/>
          <w:sz w:val="24"/>
          <w:szCs w:val="24"/>
          <w:lang w:eastAsia="el-GR"/>
        </w:rPr>
        <w:t xml:space="preserve">λαϊκή </w:t>
      </w:r>
      <w:r>
        <w:rPr>
          <w:rFonts w:ascii="Calibri" w:eastAsia="Times New Roman" w:hAnsi="Calibri" w:cs="Calibri"/>
          <w:b/>
          <w:color w:val="000000"/>
          <w:sz w:val="24"/>
          <w:szCs w:val="24"/>
          <w:lang w:eastAsia="el-GR"/>
        </w:rPr>
        <w:t>κομματική οργάνωση;</w:t>
      </w:r>
    </w:p>
    <w:p w14:paraId="05EB2AEC" w14:textId="0992B2D2" w:rsidR="00381315" w:rsidRDefault="001E4684" w:rsidP="00DF2A73">
      <w:pPr>
        <w:shd w:val="clear" w:color="auto" w:fill="FFFFFF"/>
        <w:spacing w:after="0"/>
        <w:ind w:left="624"/>
        <w:jc w:val="both"/>
        <w:rPr>
          <w:rFonts w:ascii="Calibri" w:eastAsia="Times New Roman" w:hAnsi="Calibri" w:cs="Calibri"/>
          <w:b/>
          <w:color w:val="000000"/>
          <w:sz w:val="24"/>
          <w:szCs w:val="24"/>
          <w:lang w:eastAsia="el-GR"/>
        </w:rPr>
      </w:pPr>
      <w:r>
        <w:rPr>
          <w:rFonts w:ascii="Calibri" w:eastAsia="Times New Roman" w:hAnsi="Calibri" w:cs="Calibri"/>
          <w:b/>
          <w:color w:val="000000"/>
          <w:sz w:val="24"/>
          <w:szCs w:val="24"/>
          <w:lang w:eastAsia="el-GR"/>
        </w:rPr>
        <w:t xml:space="preserve">       </w:t>
      </w:r>
      <w:r w:rsidR="00A54684">
        <w:rPr>
          <w:rFonts w:ascii="Calibri" w:eastAsia="Times New Roman" w:hAnsi="Calibri" w:cs="Calibri"/>
          <w:b/>
          <w:color w:val="000000"/>
          <w:sz w:val="24"/>
          <w:szCs w:val="24"/>
          <w:lang w:eastAsia="el-GR"/>
        </w:rPr>
        <w:t xml:space="preserve">  </w:t>
      </w:r>
      <w:r>
        <w:rPr>
          <w:rFonts w:ascii="Calibri" w:eastAsia="Times New Roman" w:hAnsi="Calibri" w:cs="Calibri"/>
          <w:b/>
          <w:color w:val="000000"/>
          <w:sz w:val="24"/>
          <w:szCs w:val="24"/>
          <w:lang w:eastAsia="el-GR"/>
        </w:rPr>
        <w:t xml:space="preserve">Αποκαλούν όλους εμάς κυβερνητικούς συνδικαλιστές </w:t>
      </w:r>
      <w:r w:rsidR="006949B6">
        <w:rPr>
          <w:rFonts w:ascii="Calibri" w:eastAsia="Times New Roman" w:hAnsi="Calibri" w:cs="Calibri"/>
          <w:b/>
          <w:color w:val="000000"/>
          <w:sz w:val="24"/>
          <w:szCs w:val="24"/>
          <w:lang w:eastAsia="el-GR"/>
        </w:rPr>
        <w:t xml:space="preserve">την ώρα που εκδίδουν ανακοινώσεις απόλυτης τήρησης της κομματικής τους γραμμής, όπως πάντα έκαναν, περιμένοντας οι συνάδελφοι να ταυτιστούν </w:t>
      </w:r>
      <w:r w:rsidR="00381315">
        <w:rPr>
          <w:rFonts w:ascii="Calibri" w:eastAsia="Times New Roman" w:hAnsi="Calibri" w:cs="Calibri"/>
          <w:b/>
          <w:color w:val="000000"/>
          <w:sz w:val="24"/>
          <w:szCs w:val="24"/>
          <w:lang w:eastAsia="el-GR"/>
        </w:rPr>
        <w:t xml:space="preserve">με αυτή, προσδοκώντας κάθε αυτονόητο όφελος!   </w:t>
      </w:r>
    </w:p>
    <w:p w14:paraId="2C1A233F" w14:textId="77B2685E" w:rsidR="001E4684" w:rsidRDefault="00A54684" w:rsidP="00DF2A73">
      <w:pPr>
        <w:shd w:val="clear" w:color="auto" w:fill="FFFFFF"/>
        <w:spacing w:after="0"/>
        <w:ind w:left="624"/>
        <w:jc w:val="both"/>
        <w:rPr>
          <w:rFonts w:ascii="Calibri" w:eastAsia="Times New Roman" w:hAnsi="Calibri" w:cs="Calibri"/>
          <w:b/>
          <w:color w:val="000000"/>
          <w:sz w:val="24"/>
          <w:szCs w:val="24"/>
          <w:lang w:eastAsia="el-GR"/>
        </w:rPr>
      </w:pPr>
      <w:r>
        <w:rPr>
          <w:rFonts w:ascii="Calibri" w:eastAsia="Times New Roman" w:hAnsi="Calibri" w:cs="Calibri"/>
          <w:b/>
          <w:color w:val="000000"/>
          <w:sz w:val="24"/>
          <w:szCs w:val="24"/>
          <w:lang w:eastAsia="el-GR"/>
        </w:rPr>
        <w:t xml:space="preserve">       </w:t>
      </w:r>
      <w:r w:rsidR="001E4684">
        <w:rPr>
          <w:rFonts w:ascii="Calibri" w:eastAsia="Times New Roman" w:hAnsi="Calibri" w:cs="Calibri"/>
          <w:b/>
          <w:color w:val="000000"/>
          <w:sz w:val="24"/>
          <w:szCs w:val="24"/>
          <w:lang w:eastAsia="el-GR"/>
        </w:rPr>
        <w:t xml:space="preserve">  </w:t>
      </w:r>
      <w:r w:rsidR="00CF7252">
        <w:rPr>
          <w:rFonts w:ascii="Calibri" w:eastAsia="Times New Roman" w:hAnsi="Calibri" w:cs="Calibri"/>
          <w:b/>
          <w:color w:val="000000"/>
          <w:sz w:val="24"/>
          <w:szCs w:val="24"/>
          <w:lang w:eastAsia="el-GR"/>
        </w:rPr>
        <w:t xml:space="preserve">Τελικά δεν κατανοούν ότι κανένας πλέον δεν προτίθεται να ακολουθήσει αυτό το ύφος, διότι έχει ξεπεραστεί από τις εποχές και τα πράγματα! </w:t>
      </w:r>
    </w:p>
    <w:p w14:paraId="456B58F4" w14:textId="3CB737CF" w:rsidR="000D35FD" w:rsidRDefault="00BA75D1" w:rsidP="00DF2A73">
      <w:pPr>
        <w:shd w:val="clear" w:color="auto" w:fill="FFFFFF"/>
        <w:spacing w:after="0"/>
        <w:ind w:left="624"/>
        <w:jc w:val="both"/>
        <w:rPr>
          <w:rFonts w:ascii="Calibri" w:eastAsia="Times New Roman" w:hAnsi="Calibri" w:cs="Calibri"/>
          <w:b/>
          <w:color w:val="000000"/>
          <w:sz w:val="24"/>
          <w:szCs w:val="24"/>
          <w:lang w:eastAsia="el-GR"/>
        </w:rPr>
      </w:pPr>
      <w:r>
        <w:rPr>
          <w:rFonts w:ascii="Calibri" w:eastAsia="Times New Roman" w:hAnsi="Calibri" w:cs="Calibri"/>
          <w:b/>
          <w:color w:val="000000"/>
          <w:sz w:val="24"/>
          <w:szCs w:val="24"/>
          <w:lang w:eastAsia="el-GR"/>
        </w:rPr>
        <w:t xml:space="preserve">       </w:t>
      </w:r>
      <w:r w:rsidR="000D35FD">
        <w:rPr>
          <w:rFonts w:ascii="Calibri" w:eastAsia="Times New Roman" w:hAnsi="Calibri" w:cs="Calibri"/>
          <w:b/>
          <w:color w:val="000000"/>
          <w:sz w:val="24"/>
          <w:szCs w:val="24"/>
          <w:lang w:eastAsia="el-GR"/>
        </w:rPr>
        <w:t xml:space="preserve"> Η δημοκρατία μας δεν κινδυνεύει από την οπλοφορία των </w:t>
      </w:r>
      <w:r>
        <w:rPr>
          <w:rFonts w:ascii="Calibri" w:eastAsia="Times New Roman" w:hAnsi="Calibri" w:cs="Calibri"/>
          <w:b/>
          <w:color w:val="000000"/>
          <w:sz w:val="24"/>
          <w:szCs w:val="24"/>
          <w:lang w:eastAsia="el-GR"/>
        </w:rPr>
        <w:t>ανακριτικών υπαλλήλων του Π.Σ. κατά την ταπεινή άποψή μας! Κινδυνεύει από διχαστικές αντιλήψεις, η οποίες αναμοχλεύουν το παρελθόν χωρίς κανένα νόημα!</w:t>
      </w:r>
    </w:p>
    <w:p w14:paraId="6A23276A" w14:textId="748DD5EB" w:rsidR="001E4684" w:rsidRDefault="001E4684" w:rsidP="00DF2A73">
      <w:pPr>
        <w:shd w:val="clear" w:color="auto" w:fill="FFFFFF"/>
        <w:spacing w:after="0"/>
        <w:ind w:left="624"/>
        <w:jc w:val="both"/>
        <w:rPr>
          <w:rFonts w:ascii="Calibri" w:eastAsia="Times New Roman" w:hAnsi="Calibri" w:cs="Calibri"/>
          <w:b/>
          <w:color w:val="000000"/>
          <w:sz w:val="24"/>
          <w:szCs w:val="24"/>
          <w:lang w:eastAsia="el-GR"/>
        </w:rPr>
      </w:pPr>
      <w:r>
        <w:rPr>
          <w:rFonts w:ascii="Calibri" w:eastAsia="Times New Roman" w:hAnsi="Calibri" w:cs="Calibri"/>
          <w:b/>
          <w:color w:val="000000"/>
          <w:sz w:val="24"/>
          <w:szCs w:val="24"/>
          <w:lang w:eastAsia="el-GR"/>
        </w:rPr>
        <w:t xml:space="preserve">         </w:t>
      </w:r>
    </w:p>
    <w:p w14:paraId="62D90672" w14:textId="1F33ACE4" w:rsidR="004A2925" w:rsidRPr="00CF7252" w:rsidRDefault="005610FC" w:rsidP="00BA75D1">
      <w:pPr>
        <w:shd w:val="clear" w:color="auto" w:fill="FFFFFF"/>
        <w:spacing w:after="0"/>
        <w:ind w:left="624"/>
        <w:jc w:val="both"/>
        <w:rPr>
          <w:rFonts w:ascii="Calibri" w:eastAsia="Times New Roman" w:hAnsi="Calibri" w:cs="Calibri"/>
          <w:b/>
          <w:color w:val="000000"/>
          <w:sz w:val="24"/>
          <w:szCs w:val="24"/>
          <w:lang w:eastAsia="el-GR"/>
        </w:rPr>
      </w:pPr>
      <w:r>
        <w:rPr>
          <w:rFonts w:ascii="Calibri" w:eastAsia="Times New Roman" w:hAnsi="Calibri" w:cs="Calibri"/>
          <w:b/>
          <w:color w:val="000000"/>
          <w:sz w:val="24"/>
          <w:szCs w:val="24"/>
          <w:lang w:eastAsia="el-GR"/>
        </w:rPr>
        <w:t xml:space="preserve">        </w:t>
      </w:r>
    </w:p>
    <w:p w14:paraId="4AC0F5B5" w14:textId="4F4557DB" w:rsidR="00310013" w:rsidRPr="00381315" w:rsidRDefault="00310013" w:rsidP="00A566C5">
      <w:pPr>
        <w:shd w:val="clear" w:color="auto" w:fill="FFFFFF"/>
        <w:spacing w:after="0" w:line="240" w:lineRule="auto"/>
        <w:jc w:val="center"/>
        <w:rPr>
          <w:rFonts w:ascii="Calibri" w:eastAsia="Times New Roman" w:hAnsi="Calibri" w:cs="Calibri"/>
          <w:b/>
          <w:color w:val="000000"/>
          <w:sz w:val="24"/>
          <w:szCs w:val="24"/>
          <w:lang w:eastAsia="el-GR"/>
        </w:rPr>
      </w:pPr>
      <w:r w:rsidRPr="00381315">
        <w:rPr>
          <w:rFonts w:ascii="Calibri" w:eastAsia="Times New Roman" w:hAnsi="Calibri" w:cs="Calibri"/>
          <w:b/>
          <w:color w:val="000000"/>
          <w:sz w:val="24"/>
          <w:szCs w:val="24"/>
          <w:lang w:eastAsia="el-GR"/>
        </w:rPr>
        <w:t>Ο ΓΕΝΙΚΟΣ  ΓΡΑΜΜΑΤΕΑΣ                                             </w:t>
      </w:r>
      <w:r w:rsidR="009D0028" w:rsidRPr="00381315">
        <w:rPr>
          <w:rFonts w:ascii="Calibri" w:eastAsia="Times New Roman" w:hAnsi="Calibri" w:cs="Calibri"/>
          <w:b/>
          <w:color w:val="000000"/>
          <w:sz w:val="24"/>
          <w:szCs w:val="24"/>
          <w:lang w:eastAsia="el-GR"/>
        </w:rPr>
        <w:t xml:space="preserve"> </w:t>
      </w:r>
      <w:r w:rsidR="004A2925" w:rsidRPr="00381315">
        <w:rPr>
          <w:rFonts w:ascii="Calibri" w:eastAsia="Times New Roman" w:hAnsi="Calibri" w:cs="Calibri"/>
          <w:b/>
          <w:color w:val="000000"/>
          <w:sz w:val="24"/>
          <w:szCs w:val="24"/>
          <w:lang w:eastAsia="el-GR"/>
        </w:rPr>
        <w:t xml:space="preserve">                </w:t>
      </w:r>
      <w:r w:rsidR="00A566C5" w:rsidRPr="00381315">
        <w:rPr>
          <w:rFonts w:ascii="Calibri" w:eastAsia="Times New Roman" w:hAnsi="Calibri" w:cs="Calibri"/>
          <w:b/>
          <w:color w:val="000000"/>
          <w:sz w:val="24"/>
          <w:szCs w:val="24"/>
          <w:lang w:eastAsia="el-GR"/>
        </w:rPr>
        <w:t xml:space="preserve">  </w:t>
      </w:r>
      <w:r w:rsidRPr="00381315">
        <w:rPr>
          <w:rFonts w:ascii="Calibri" w:eastAsia="Times New Roman" w:hAnsi="Calibri" w:cs="Calibri"/>
          <w:b/>
          <w:color w:val="000000"/>
          <w:sz w:val="24"/>
          <w:szCs w:val="24"/>
          <w:lang w:eastAsia="el-GR"/>
        </w:rPr>
        <w:t>Ο ΠΡΟΕΔΡΟΣ</w:t>
      </w:r>
    </w:p>
    <w:p w14:paraId="679F0142" w14:textId="31C15617" w:rsidR="0084508B" w:rsidRPr="00381315" w:rsidRDefault="00A566C5" w:rsidP="00A566C5">
      <w:pPr>
        <w:spacing w:line="240" w:lineRule="auto"/>
        <w:jc w:val="center"/>
        <w:rPr>
          <w:rFonts w:ascii="Calibri" w:hAnsi="Calibri" w:cs="Calibri"/>
          <w:b/>
          <w:sz w:val="24"/>
          <w:szCs w:val="24"/>
        </w:rPr>
      </w:pPr>
      <w:r w:rsidRPr="00381315">
        <w:rPr>
          <w:rFonts w:ascii="Calibri" w:hAnsi="Calibri" w:cs="Calibri"/>
          <w:b/>
          <w:sz w:val="24"/>
          <w:szCs w:val="24"/>
        </w:rPr>
        <w:t xml:space="preserve">          </w:t>
      </w:r>
      <w:r w:rsidR="0084508B" w:rsidRPr="00381315">
        <w:rPr>
          <w:rFonts w:ascii="Calibri" w:hAnsi="Calibri" w:cs="Calibri"/>
          <w:b/>
          <w:sz w:val="24"/>
          <w:szCs w:val="24"/>
        </w:rPr>
        <w:t xml:space="preserve">Κοτρώνης Παναγιώτης                           </w:t>
      </w:r>
      <w:r w:rsidR="000A4AC3" w:rsidRPr="00381315">
        <w:rPr>
          <w:rFonts w:ascii="Calibri" w:hAnsi="Calibri" w:cs="Calibri"/>
          <w:b/>
          <w:sz w:val="24"/>
          <w:szCs w:val="24"/>
        </w:rPr>
        <w:t xml:space="preserve">                </w:t>
      </w:r>
      <w:r w:rsidR="004A2925" w:rsidRPr="00381315">
        <w:rPr>
          <w:rFonts w:ascii="Calibri" w:hAnsi="Calibri" w:cs="Calibri"/>
          <w:b/>
          <w:sz w:val="24"/>
          <w:szCs w:val="24"/>
        </w:rPr>
        <w:t xml:space="preserve">                  </w:t>
      </w:r>
      <w:r w:rsidR="000A4AC3" w:rsidRPr="00381315">
        <w:rPr>
          <w:rFonts w:ascii="Calibri" w:hAnsi="Calibri" w:cs="Calibri"/>
          <w:b/>
          <w:sz w:val="24"/>
          <w:szCs w:val="24"/>
        </w:rPr>
        <w:t xml:space="preserve"> </w:t>
      </w:r>
      <w:r w:rsidR="0084508B" w:rsidRPr="00381315">
        <w:rPr>
          <w:rFonts w:ascii="Calibri" w:hAnsi="Calibri" w:cs="Calibri"/>
          <w:b/>
          <w:sz w:val="24"/>
          <w:szCs w:val="24"/>
        </w:rPr>
        <w:t>Υφαντής Ευάγγελος</w:t>
      </w:r>
    </w:p>
    <w:sectPr w:rsidR="0084508B" w:rsidRPr="00381315" w:rsidSect="00A40057">
      <w:headerReference w:type="default" r:id="rId8"/>
      <w:pgSz w:w="11906" w:h="16838"/>
      <w:pgMar w:top="709" w:right="991" w:bottom="1440" w:left="993"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1F14B" w14:textId="77777777" w:rsidR="00DA0702" w:rsidRDefault="00DA0702" w:rsidP="00310013">
      <w:pPr>
        <w:spacing w:after="0" w:line="240" w:lineRule="auto"/>
      </w:pPr>
      <w:r>
        <w:separator/>
      </w:r>
    </w:p>
  </w:endnote>
  <w:endnote w:type="continuationSeparator" w:id="0">
    <w:p w14:paraId="5EE7B19B" w14:textId="77777777" w:rsidR="00DA0702" w:rsidRDefault="00DA0702" w:rsidP="00310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6D042" w14:textId="77777777" w:rsidR="00DA0702" w:rsidRDefault="00DA0702" w:rsidP="00310013">
      <w:pPr>
        <w:spacing w:after="0" w:line="240" w:lineRule="auto"/>
      </w:pPr>
      <w:r>
        <w:separator/>
      </w:r>
    </w:p>
  </w:footnote>
  <w:footnote w:type="continuationSeparator" w:id="0">
    <w:p w14:paraId="401E4415" w14:textId="77777777" w:rsidR="00DA0702" w:rsidRDefault="00DA0702" w:rsidP="00310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BC88B" w14:textId="02B65739" w:rsidR="00DD04B4" w:rsidRPr="009F3557" w:rsidRDefault="00CF50F7" w:rsidP="009F3557">
    <w:pPr>
      <w:pStyle w:val="a5"/>
      <w:tabs>
        <w:tab w:val="clear" w:pos="4153"/>
        <w:tab w:val="center" w:pos="3544"/>
      </w:tabs>
      <w:jc w:val="center"/>
      <w:rPr>
        <w:b/>
        <w:bCs/>
        <w:sz w:val="24"/>
        <w:szCs w:val="24"/>
      </w:rPr>
    </w:pPr>
    <w:r w:rsidRPr="001C363D">
      <w:rPr>
        <w:noProof/>
        <w:sz w:val="28"/>
        <w:szCs w:val="28"/>
        <w:lang w:eastAsia="el-GR"/>
      </w:rPr>
      <w:drawing>
        <wp:anchor distT="0" distB="0" distL="114300" distR="114300" simplePos="0" relativeHeight="251656192" behindDoc="1" locked="0" layoutInCell="1" allowOverlap="1" wp14:anchorId="4E3995DA" wp14:editId="7C3EE7D5">
          <wp:simplePos x="0" y="0"/>
          <wp:positionH relativeFrom="column">
            <wp:posOffset>455295</wp:posOffset>
          </wp:positionH>
          <wp:positionV relativeFrom="paragraph">
            <wp:posOffset>87630</wp:posOffset>
          </wp:positionV>
          <wp:extent cx="1400175" cy="1545021"/>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5.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545021"/>
                  </a:xfrm>
                  <a:prstGeom prst="rect">
                    <a:avLst/>
                  </a:prstGeom>
                </pic:spPr>
              </pic:pic>
            </a:graphicData>
          </a:graphic>
          <wp14:sizeRelH relativeFrom="page">
            <wp14:pctWidth>0</wp14:pctWidth>
          </wp14:sizeRelH>
          <wp14:sizeRelV relativeFrom="page">
            <wp14:pctHeight>0</wp14:pctHeight>
          </wp14:sizeRelV>
        </wp:anchor>
      </w:drawing>
    </w:r>
    <w:r w:rsidR="009F3557">
      <w:rPr>
        <w:b/>
        <w:bCs/>
        <w:sz w:val="24"/>
        <w:szCs w:val="24"/>
      </w:rPr>
      <w:t xml:space="preserve">                             </w:t>
    </w:r>
    <w:r w:rsidR="00A40057" w:rsidRPr="009F3557">
      <w:rPr>
        <w:b/>
        <w:bCs/>
        <w:sz w:val="24"/>
        <w:szCs w:val="24"/>
      </w:rPr>
      <w:t>ΕΝΩΣΗ ΥΠΑΛΛΗΛΩΝ ΠΥΡΟΣΒΕΣΤΙΚΟΥ ΣΩΜΑΤΟΣ</w:t>
    </w:r>
  </w:p>
  <w:p w14:paraId="44138FE8" w14:textId="3550EAA8" w:rsidR="00A40057" w:rsidRPr="009F3557" w:rsidRDefault="009F3557" w:rsidP="009F3557">
    <w:pPr>
      <w:pStyle w:val="a5"/>
      <w:tabs>
        <w:tab w:val="clear" w:pos="4153"/>
        <w:tab w:val="center" w:pos="3544"/>
      </w:tabs>
      <w:jc w:val="center"/>
      <w:rPr>
        <w:b/>
        <w:bCs/>
        <w:sz w:val="24"/>
        <w:szCs w:val="24"/>
      </w:rPr>
    </w:pPr>
    <w:r>
      <w:rPr>
        <w:b/>
        <w:bCs/>
        <w:sz w:val="24"/>
        <w:szCs w:val="24"/>
      </w:rPr>
      <w:t xml:space="preserve">                           </w:t>
    </w:r>
    <w:r w:rsidR="00171BE4" w:rsidRPr="009F3557">
      <w:rPr>
        <w:b/>
        <w:bCs/>
        <w:sz w:val="24"/>
        <w:szCs w:val="24"/>
      </w:rPr>
      <w:t>ΠΕΡΙΦΕΡΕΙΑΣ ΣΤΕΡΕΑΣ ΕΛΛΑΔΑΣ</w:t>
    </w:r>
  </w:p>
  <w:p w14:paraId="289031AB" w14:textId="5EE3162F" w:rsidR="00A40057" w:rsidRPr="009F3557" w:rsidRDefault="009F3557" w:rsidP="009F3557">
    <w:pPr>
      <w:pStyle w:val="a5"/>
      <w:jc w:val="center"/>
      <w:rPr>
        <w:b/>
        <w:bCs/>
        <w:sz w:val="24"/>
        <w:szCs w:val="24"/>
      </w:rPr>
    </w:pPr>
    <w:r>
      <w:rPr>
        <w:b/>
        <w:bCs/>
        <w:sz w:val="24"/>
        <w:szCs w:val="24"/>
      </w:rPr>
      <w:t xml:space="preserve">                         </w:t>
    </w:r>
    <w:r w:rsidR="00DD04B4" w:rsidRPr="009F3557">
      <w:rPr>
        <w:b/>
        <w:bCs/>
        <w:sz w:val="24"/>
        <w:szCs w:val="24"/>
      </w:rPr>
      <w:t>(Μέλος της Π.Ο.Ε.Υ.Π.Σ.)</w:t>
    </w:r>
  </w:p>
  <w:p w14:paraId="2359DFB4" w14:textId="79EB18B9" w:rsidR="00DD04B4" w:rsidRPr="009F3557" w:rsidRDefault="009F3557" w:rsidP="009F3557">
    <w:pPr>
      <w:pStyle w:val="a5"/>
      <w:jc w:val="center"/>
      <w:rPr>
        <w:b/>
        <w:bCs/>
        <w:sz w:val="24"/>
        <w:szCs w:val="24"/>
      </w:rPr>
    </w:pPr>
    <w:r>
      <w:rPr>
        <w:b/>
        <w:bCs/>
        <w:sz w:val="24"/>
        <w:szCs w:val="24"/>
      </w:rPr>
      <w:t xml:space="preserve">                                  </w:t>
    </w:r>
    <w:r w:rsidR="00DD04B4" w:rsidRPr="009F3557">
      <w:rPr>
        <w:b/>
        <w:bCs/>
        <w:sz w:val="24"/>
        <w:szCs w:val="24"/>
      </w:rPr>
      <w:t>ΑΝΑΓΝΩΡΙΣΜΕΝΗ ΜΕ ΤΗΝ ΥΠ’ΑΡΙΘΜ. 76/1998 ΑΠΟΦΑΣΗ</w:t>
    </w:r>
  </w:p>
  <w:p w14:paraId="14799FE5" w14:textId="06B93098" w:rsidR="00DD04B4" w:rsidRPr="009F3557" w:rsidRDefault="009F3557" w:rsidP="009F3557">
    <w:pPr>
      <w:pStyle w:val="a5"/>
      <w:jc w:val="center"/>
      <w:rPr>
        <w:b/>
        <w:bCs/>
        <w:sz w:val="24"/>
        <w:szCs w:val="24"/>
      </w:rPr>
    </w:pPr>
    <w:r>
      <w:rPr>
        <w:b/>
        <w:bCs/>
        <w:sz w:val="24"/>
        <w:szCs w:val="24"/>
      </w:rPr>
      <w:t xml:space="preserve">                        </w:t>
    </w:r>
    <w:r w:rsidR="00DD04B4" w:rsidRPr="009F3557">
      <w:rPr>
        <w:b/>
        <w:bCs/>
        <w:sz w:val="24"/>
        <w:szCs w:val="24"/>
      </w:rPr>
      <w:t>ΠΡΩΤΟΔΙΚΕΙΟΥ ΛΑΜΙΑΣ</w:t>
    </w:r>
  </w:p>
  <w:p w14:paraId="31A9D77F" w14:textId="71C15773" w:rsidR="00DD04B4" w:rsidRPr="009F3557" w:rsidRDefault="009F3557" w:rsidP="009F3557">
    <w:pPr>
      <w:pStyle w:val="a5"/>
      <w:jc w:val="center"/>
      <w:rPr>
        <w:b/>
        <w:bCs/>
        <w:sz w:val="24"/>
        <w:szCs w:val="24"/>
      </w:rPr>
    </w:pPr>
    <w:r>
      <w:rPr>
        <w:b/>
        <w:bCs/>
        <w:sz w:val="24"/>
        <w:szCs w:val="24"/>
      </w:rPr>
      <w:t xml:space="preserve">                                    </w:t>
    </w:r>
    <w:r w:rsidR="00DD04B4" w:rsidRPr="009F3557">
      <w:rPr>
        <w:b/>
        <w:bCs/>
        <w:sz w:val="24"/>
        <w:szCs w:val="24"/>
      </w:rPr>
      <w:t>ΕΔΡΑ: ΛΑΜΙΑ – ΚΩΝ/ΝΟΥ ΚΑΡΑΜΑΝΛΗ 3 – Π.Υ. ΛΑΜΙΑΣ</w:t>
    </w:r>
  </w:p>
  <w:p w14:paraId="07D61BF4" w14:textId="011356BF" w:rsidR="00A40057" w:rsidRPr="009F3557" w:rsidRDefault="009F3557" w:rsidP="009F3557">
    <w:pPr>
      <w:pStyle w:val="a5"/>
      <w:jc w:val="center"/>
      <w:rPr>
        <w:b/>
        <w:bCs/>
        <w:sz w:val="24"/>
        <w:szCs w:val="24"/>
      </w:rPr>
    </w:pPr>
    <w:r>
      <w:rPr>
        <w:b/>
        <w:bCs/>
        <w:sz w:val="24"/>
        <w:szCs w:val="24"/>
      </w:rPr>
      <w:t xml:space="preserve">                              </w:t>
    </w:r>
    <w:r w:rsidR="00DD04B4" w:rsidRPr="009F3557">
      <w:rPr>
        <w:b/>
        <w:bCs/>
        <w:sz w:val="24"/>
        <w:szCs w:val="24"/>
      </w:rPr>
      <w:t xml:space="preserve">Τ.Κ. 35100 – ΤΗΛ. &amp; </w:t>
    </w:r>
    <w:r w:rsidR="00DD04B4" w:rsidRPr="009F3557">
      <w:rPr>
        <w:b/>
        <w:bCs/>
        <w:sz w:val="24"/>
        <w:szCs w:val="24"/>
        <w:lang w:val="en-US"/>
      </w:rPr>
      <w:t>FAX</w:t>
    </w:r>
    <w:r w:rsidR="00DD04B4" w:rsidRPr="009F3557">
      <w:rPr>
        <w:b/>
        <w:bCs/>
        <w:sz w:val="24"/>
        <w:szCs w:val="24"/>
      </w:rPr>
      <w:t>: 2231033636</w:t>
    </w:r>
  </w:p>
  <w:p w14:paraId="21D10F29" w14:textId="4112F7E2" w:rsidR="00EE2097" w:rsidRPr="007E7F4F" w:rsidRDefault="009F3557" w:rsidP="009F3557">
    <w:pPr>
      <w:pStyle w:val="a5"/>
      <w:jc w:val="center"/>
      <w:rPr>
        <w:b/>
        <w:bCs/>
        <w:sz w:val="24"/>
        <w:szCs w:val="24"/>
      </w:rPr>
    </w:pPr>
    <w:r w:rsidRPr="007E7F4F">
      <w:rPr>
        <w:b/>
        <w:bCs/>
        <w:sz w:val="24"/>
        <w:szCs w:val="24"/>
      </w:rPr>
      <w:t xml:space="preserve">                           </w:t>
    </w:r>
    <w:proofErr w:type="spellStart"/>
    <w:r w:rsidR="00EE2097" w:rsidRPr="009F3557">
      <w:rPr>
        <w:b/>
        <w:bCs/>
        <w:sz w:val="24"/>
        <w:szCs w:val="24"/>
        <w:lang w:val="en-US"/>
      </w:rPr>
      <w:t>eypste</w:t>
    </w:r>
    <w:proofErr w:type="spellEnd"/>
    <w:r w:rsidR="00EE2097" w:rsidRPr="007E7F4F">
      <w:rPr>
        <w:b/>
        <w:bCs/>
        <w:sz w:val="24"/>
        <w:szCs w:val="24"/>
      </w:rPr>
      <w:t>.</w:t>
    </w:r>
    <w:r w:rsidR="00EE2097" w:rsidRPr="009F3557">
      <w:rPr>
        <w:b/>
        <w:bCs/>
        <w:sz w:val="24"/>
        <w:szCs w:val="24"/>
        <w:lang w:val="en-US"/>
      </w:rPr>
      <w:t>gr</w:t>
    </w:r>
    <w:r w:rsidR="00EE2097" w:rsidRPr="007E7F4F">
      <w:rPr>
        <w:b/>
        <w:bCs/>
        <w:sz w:val="24"/>
        <w:szCs w:val="24"/>
      </w:rPr>
      <w:t xml:space="preserve">/ </w:t>
    </w:r>
    <w:r w:rsidR="00EE2097" w:rsidRPr="009F3557">
      <w:rPr>
        <w:b/>
        <w:bCs/>
        <w:sz w:val="24"/>
        <w:szCs w:val="24"/>
        <w:lang w:val="en-US"/>
      </w:rPr>
      <w:t>e</w:t>
    </w:r>
    <w:r w:rsidR="00EE2097" w:rsidRPr="007E7F4F">
      <w:rPr>
        <w:b/>
        <w:bCs/>
        <w:sz w:val="24"/>
        <w:szCs w:val="24"/>
      </w:rPr>
      <w:t xml:space="preserve"> </w:t>
    </w:r>
    <w:r w:rsidR="00EE2097" w:rsidRPr="009F3557">
      <w:rPr>
        <w:b/>
        <w:bCs/>
        <w:sz w:val="24"/>
        <w:szCs w:val="24"/>
        <w:lang w:val="en-US"/>
      </w:rPr>
      <w:t>mail</w:t>
    </w:r>
    <w:r w:rsidR="00EE2097" w:rsidRPr="007E7F4F">
      <w:rPr>
        <w:b/>
        <w:bCs/>
        <w:sz w:val="24"/>
        <w:szCs w:val="24"/>
      </w:rPr>
      <w:t xml:space="preserve">: </w:t>
    </w:r>
    <w:proofErr w:type="spellStart"/>
    <w:r w:rsidR="00EE2097" w:rsidRPr="009F3557">
      <w:rPr>
        <w:b/>
        <w:bCs/>
        <w:sz w:val="24"/>
        <w:szCs w:val="24"/>
        <w:lang w:val="en-US"/>
      </w:rPr>
      <w:t>eypsster</w:t>
    </w:r>
    <w:proofErr w:type="spellEnd"/>
    <w:r w:rsidR="00EE2097" w:rsidRPr="007E7F4F">
      <w:rPr>
        <w:b/>
        <w:bCs/>
        <w:sz w:val="24"/>
        <w:szCs w:val="24"/>
      </w:rPr>
      <w:t>@</w:t>
    </w:r>
    <w:r w:rsidR="00EE2097" w:rsidRPr="009F3557">
      <w:rPr>
        <w:b/>
        <w:bCs/>
        <w:sz w:val="24"/>
        <w:szCs w:val="24"/>
        <w:lang w:val="en-US"/>
      </w:rPr>
      <w:t>yahoo</w:t>
    </w:r>
    <w:r w:rsidR="00EE2097" w:rsidRPr="007E7F4F">
      <w:rPr>
        <w:b/>
        <w:bCs/>
        <w:sz w:val="24"/>
        <w:szCs w:val="24"/>
      </w:rPr>
      <w:t>.</w:t>
    </w:r>
    <w:r w:rsidR="00EE2097" w:rsidRPr="009F3557">
      <w:rPr>
        <w:b/>
        <w:bCs/>
        <w:sz w:val="24"/>
        <w:szCs w:val="24"/>
        <w:lang w:val="en-US"/>
      </w:rPr>
      <w:t>gr</w:t>
    </w:r>
  </w:p>
  <w:p w14:paraId="12CC495B" w14:textId="77777777" w:rsidR="000F1F01" w:rsidRPr="007E7F4F" w:rsidRDefault="000F1F01" w:rsidP="009F3557">
    <w:pPr>
      <w:pStyle w:val="a5"/>
      <w:pBdr>
        <w:bottom w:val="single" w:sz="4" w:space="1" w:color="auto"/>
      </w:pBdr>
      <w:jc w:val="cent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3686"/>
    <w:multiLevelType w:val="hybridMultilevel"/>
    <w:tmpl w:val="48C66B8C"/>
    <w:lvl w:ilvl="0" w:tplc="D31EA974">
      <w:start w:val="1"/>
      <w:numFmt w:val="decimal"/>
      <w:lvlText w:val="%1."/>
      <w:lvlJc w:val="left"/>
      <w:pPr>
        <w:ind w:left="1140" w:hanging="360"/>
      </w:pPr>
      <w:rPr>
        <w:rFonts w:hint="default"/>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 w15:restartNumberingAfterBreak="0">
    <w:nsid w:val="25207875"/>
    <w:multiLevelType w:val="hybridMultilevel"/>
    <w:tmpl w:val="F8B026EC"/>
    <w:lvl w:ilvl="0" w:tplc="39584DE0">
      <w:start w:val="1"/>
      <w:numFmt w:val="decimal"/>
      <w:lvlText w:val="%1."/>
      <w:lvlJc w:val="left"/>
      <w:pPr>
        <w:ind w:left="2400" w:hanging="360"/>
      </w:pPr>
      <w:rPr>
        <w:rFonts w:hint="default"/>
      </w:rPr>
    </w:lvl>
    <w:lvl w:ilvl="1" w:tplc="04080019" w:tentative="1">
      <w:start w:val="1"/>
      <w:numFmt w:val="lowerLetter"/>
      <w:lvlText w:val="%2."/>
      <w:lvlJc w:val="left"/>
      <w:pPr>
        <w:ind w:left="3120" w:hanging="360"/>
      </w:pPr>
    </w:lvl>
    <w:lvl w:ilvl="2" w:tplc="0408001B" w:tentative="1">
      <w:start w:val="1"/>
      <w:numFmt w:val="lowerRoman"/>
      <w:lvlText w:val="%3."/>
      <w:lvlJc w:val="right"/>
      <w:pPr>
        <w:ind w:left="3840" w:hanging="180"/>
      </w:pPr>
    </w:lvl>
    <w:lvl w:ilvl="3" w:tplc="0408000F" w:tentative="1">
      <w:start w:val="1"/>
      <w:numFmt w:val="decimal"/>
      <w:lvlText w:val="%4."/>
      <w:lvlJc w:val="left"/>
      <w:pPr>
        <w:ind w:left="4560" w:hanging="360"/>
      </w:pPr>
    </w:lvl>
    <w:lvl w:ilvl="4" w:tplc="04080019" w:tentative="1">
      <w:start w:val="1"/>
      <w:numFmt w:val="lowerLetter"/>
      <w:lvlText w:val="%5."/>
      <w:lvlJc w:val="left"/>
      <w:pPr>
        <w:ind w:left="5280" w:hanging="360"/>
      </w:pPr>
    </w:lvl>
    <w:lvl w:ilvl="5" w:tplc="0408001B" w:tentative="1">
      <w:start w:val="1"/>
      <w:numFmt w:val="lowerRoman"/>
      <w:lvlText w:val="%6."/>
      <w:lvlJc w:val="right"/>
      <w:pPr>
        <w:ind w:left="6000" w:hanging="180"/>
      </w:pPr>
    </w:lvl>
    <w:lvl w:ilvl="6" w:tplc="0408000F" w:tentative="1">
      <w:start w:val="1"/>
      <w:numFmt w:val="decimal"/>
      <w:lvlText w:val="%7."/>
      <w:lvlJc w:val="left"/>
      <w:pPr>
        <w:ind w:left="6720" w:hanging="360"/>
      </w:pPr>
    </w:lvl>
    <w:lvl w:ilvl="7" w:tplc="04080019" w:tentative="1">
      <w:start w:val="1"/>
      <w:numFmt w:val="lowerLetter"/>
      <w:lvlText w:val="%8."/>
      <w:lvlJc w:val="left"/>
      <w:pPr>
        <w:ind w:left="7440" w:hanging="360"/>
      </w:pPr>
    </w:lvl>
    <w:lvl w:ilvl="8" w:tplc="0408001B" w:tentative="1">
      <w:start w:val="1"/>
      <w:numFmt w:val="lowerRoman"/>
      <w:lvlText w:val="%9."/>
      <w:lvlJc w:val="right"/>
      <w:pPr>
        <w:ind w:left="8160" w:hanging="180"/>
      </w:pPr>
    </w:lvl>
  </w:abstractNum>
  <w:abstractNum w:abstractNumId="2" w15:restartNumberingAfterBreak="0">
    <w:nsid w:val="43C35F5E"/>
    <w:multiLevelType w:val="hybridMultilevel"/>
    <w:tmpl w:val="E612E462"/>
    <w:lvl w:ilvl="0" w:tplc="FE40A636">
      <w:start w:val="1"/>
      <w:numFmt w:val="decimal"/>
      <w:lvlText w:val="%1."/>
      <w:lvlJc w:val="left"/>
      <w:pPr>
        <w:ind w:left="1830" w:hanging="360"/>
      </w:pPr>
      <w:rPr>
        <w:rFonts w:hint="default"/>
      </w:rPr>
    </w:lvl>
    <w:lvl w:ilvl="1" w:tplc="04080019" w:tentative="1">
      <w:start w:val="1"/>
      <w:numFmt w:val="lowerLetter"/>
      <w:lvlText w:val="%2."/>
      <w:lvlJc w:val="left"/>
      <w:pPr>
        <w:ind w:left="2550" w:hanging="360"/>
      </w:pPr>
    </w:lvl>
    <w:lvl w:ilvl="2" w:tplc="0408001B" w:tentative="1">
      <w:start w:val="1"/>
      <w:numFmt w:val="lowerRoman"/>
      <w:lvlText w:val="%3."/>
      <w:lvlJc w:val="right"/>
      <w:pPr>
        <w:ind w:left="3270" w:hanging="180"/>
      </w:pPr>
    </w:lvl>
    <w:lvl w:ilvl="3" w:tplc="0408000F" w:tentative="1">
      <w:start w:val="1"/>
      <w:numFmt w:val="decimal"/>
      <w:lvlText w:val="%4."/>
      <w:lvlJc w:val="left"/>
      <w:pPr>
        <w:ind w:left="3990" w:hanging="360"/>
      </w:pPr>
    </w:lvl>
    <w:lvl w:ilvl="4" w:tplc="04080019" w:tentative="1">
      <w:start w:val="1"/>
      <w:numFmt w:val="lowerLetter"/>
      <w:lvlText w:val="%5."/>
      <w:lvlJc w:val="left"/>
      <w:pPr>
        <w:ind w:left="4710" w:hanging="360"/>
      </w:pPr>
    </w:lvl>
    <w:lvl w:ilvl="5" w:tplc="0408001B" w:tentative="1">
      <w:start w:val="1"/>
      <w:numFmt w:val="lowerRoman"/>
      <w:lvlText w:val="%6."/>
      <w:lvlJc w:val="right"/>
      <w:pPr>
        <w:ind w:left="5430" w:hanging="180"/>
      </w:pPr>
    </w:lvl>
    <w:lvl w:ilvl="6" w:tplc="0408000F" w:tentative="1">
      <w:start w:val="1"/>
      <w:numFmt w:val="decimal"/>
      <w:lvlText w:val="%7."/>
      <w:lvlJc w:val="left"/>
      <w:pPr>
        <w:ind w:left="6150" w:hanging="360"/>
      </w:pPr>
    </w:lvl>
    <w:lvl w:ilvl="7" w:tplc="04080019" w:tentative="1">
      <w:start w:val="1"/>
      <w:numFmt w:val="lowerLetter"/>
      <w:lvlText w:val="%8."/>
      <w:lvlJc w:val="left"/>
      <w:pPr>
        <w:ind w:left="6870" w:hanging="360"/>
      </w:pPr>
    </w:lvl>
    <w:lvl w:ilvl="8" w:tplc="0408001B" w:tentative="1">
      <w:start w:val="1"/>
      <w:numFmt w:val="lowerRoman"/>
      <w:lvlText w:val="%9."/>
      <w:lvlJc w:val="right"/>
      <w:pPr>
        <w:ind w:left="7590" w:hanging="180"/>
      </w:pPr>
    </w:lvl>
  </w:abstractNum>
  <w:abstractNum w:abstractNumId="3" w15:restartNumberingAfterBreak="0">
    <w:nsid w:val="481104BC"/>
    <w:multiLevelType w:val="hybridMultilevel"/>
    <w:tmpl w:val="A4C6CEDC"/>
    <w:lvl w:ilvl="0" w:tplc="4BFED75C">
      <w:start w:val="1"/>
      <w:numFmt w:val="decimal"/>
      <w:lvlText w:val="%1."/>
      <w:lvlJc w:val="left"/>
      <w:pPr>
        <w:ind w:left="1170" w:hanging="360"/>
      </w:pPr>
      <w:rPr>
        <w:rFonts w:hint="default"/>
      </w:rPr>
    </w:lvl>
    <w:lvl w:ilvl="1" w:tplc="04080019" w:tentative="1">
      <w:start w:val="1"/>
      <w:numFmt w:val="lowerLetter"/>
      <w:lvlText w:val="%2."/>
      <w:lvlJc w:val="left"/>
      <w:pPr>
        <w:ind w:left="1890" w:hanging="360"/>
      </w:pPr>
    </w:lvl>
    <w:lvl w:ilvl="2" w:tplc="0408001B" w:tentative="1">
      <w:start w:val="1"/>
      <w:numFmt w:val="lowerRoman"/>
      <w:lvlText w:val="%3."/>
      <w:lvlJc w:val="right"/>
      <w:pPr>
        <w:ind w:left="2610" w:hanging="180"/>
      </w:pPr>
    </w:lvl>
    <w:lvl w:ilvl="3" w:tplc="0408000F" w:tentative="1">
      <w:start w:val="1"/>
      <w:numFmt w:val="decimal"/>
      <w:lvlText w:val="%4."/>
      <w:lvlJc w:val="left"/>
      <w:pPr>
        <w:ind w:left="3330" w:hanging="360"/>
      </w:pPr>
    </w:lvl>
    <w:lvl w:ilvl="4" w:tplc="04080019" w:tentative="1">
      <w:start w:val="1"/>
      <w:numFmt w:val="lowerLetter"/>
      <w:lvlText w:val="%5."/>
      <w:lvlJc w:val="left"/>
      <w:pPr>
        <w:ind w:left="4050" w:hanging="360"/>
      </w:pPr>
    </w:lvl>
    <w:lvl w:ilvl="5" w:tplc="0408001B" w:tentative="1">
      <w:start w:val="1"/>
      <w:numFmt w:val="lowerRoman"/>
      <w:lvlText w:val="%6."/>
      <w:lvlJc w:val="right"/>
      <w:pPr>
        <w:ind w:left="4770" w:hanging="180"/>
      </w:pPr>
    </w:lvl>
    <w:lvl w:ilvl="6" w:tplc="0408000F" w:tentative="1">
      <w:start w:val="1"/>
      <w:numFmt w:val="decimal"/>
      <w:lvlText w:val="%7."/>
      <w:lvlJc w:val="left"/>
      <w:pPr>
        <w:ind w:left="5490" w:hanging="360"/>
      </w:pPr>
    </w:lvl>
    <w:lvl w:ilvl="7" w:tplc="04080019" w:tentative="1">
      <w:start w:val="1"/>
      <w:numFmt w:val="lowerLetter"/>
      <w:lvlText w:val="%8."/>
      <w:lvlJc w:val="left"/>
      <w:pPr>
        <w:ind w:left="6210" w:hanging="360"/>
      </w:pPr>
    </w:lvl>
    <w:lvl w:ilvl="8" w:tplc="0408001B" w:tentative="1">
      <w:start w:val="1"/>
      <w:numFmt w:val="lowerRoman"/>
      <w:lvlText w:val="%9."/>
      <w:lvlJc w:val="right"/>
      <w:pPr>
        <w:ind w:left="6930" w:hanging="180"/>
      </w:pPr>
    </w:lvl>
  </w:abstractNum>
  <w:abstractNum w:abstractNumId="4" w15:restartNumberingAfterBreak="0">
    <w:nsid w:val="56A77D78"/>
    <w:multiLevelType w:val="hybridMultilevel"/>
    <w:tmpl w:val="84E83B38"/>
    <w:lvl w:ilvl="0" w:tplc="B66E3416">
      <w:start w:val="1"/>
      <w:numFmt w:val="decimal"/>
      <w:lvlText w:val="%1."/>
      <w:lvlJc w:val="left"/>
      <w:pPr>
        <w:ind w:left="1297" w:hanging="360"/>
      </w:pPr>
      <w:rPr>
        <w:rFonts w:hint="default"/>
      </w:rPr>
    </w:lvl>
    <w:lvl w:ilvl="1" w:tplc="04080019" w:tentative="1">
      <w:start w:val="1"/>
      <w:numFmt w:val="lowerLetter"/>
      <w:lvlText w:val="%2."/>
      <w:lvlJc w:val="left"/>
      <w:pPr>
        <w:ind w:left="2017" w:hanging="360"/>
      </w:pPr>
    </w:lvl>
    <w:lvl w:ilvl="2" w:tplc="0408001B" w:tentative="1">
      <w:start w:val="1"/>
      <w:numFmt w:val="lowerRoman"/>
      <w:lvlText w:val="%3."/>
      <w:lvlJc w:val="right"/>
      <w:pPr>
        <w:ind w:left="2737" w:hanging="180"/>
      </w:pPr>
    </w:lvl>
    <w:lvl w:ilvl="3" w:tplc="0408000F" w:tentative="1">
      <w:start w:val="1"/>
      <w:numFmt w:val="decimal"/>
      <w:lvlText w:val="%4."/>
      <w:lvlJc w:val="left"/>
      <w:pPr>
        <w:ind w:left="3457" w:hanging="360"/>
      </w:pPr>
    </w:lvl>
    <w:lvl w:ilvl="4" w:tplc="04080019" w:tentative="1">
      <w:start w:val="1"/>
      <w:numFmt w:val="lowerLetter"/>
      <w:lvlText w:val="%5."/>
      <w:lvlJc w:val="left"/>
      <w:pPr>
        <w:ind w:left="4177" w:hanging="360"/>
      </w:pPr>
    </w:lvl>
    <w:lvl w:ilvl="5" w:tplc="0408001B" w:tentative="1">
      <w:start w:val="1"/>
      <w:numFmt w:val="lowerRoman"/>
      <w:lvlText w:val="%6."/>
      <w:lvlJc w:val="right"/>
      <w:pPr>
        <w:ind w:left="4897" w:hanging="180"/>
      </w:pPr>
    </w:lvl>
    <w:lvl w:ilvl="6" w:tplc="0408000F" w:tentative="1">
      <w:start w:val="1"/>
      <w:numFmt w:val="decimal"/>
      <w:lvlText w:val="%7."/>
      <w:lvlJc w:val="left"/>
      <w:pPr>
        <w:ind w:left="5617" w:hanging="360"/>
      </w:pPr>
    </w:lvl>
    <w:lvl w:ilvl="7" w:tplc="04080019" w:tentative="1">
      <w:start w:val="1"/>
      <w:numFmt w:val="lowerLetter"/>
      <w:lvlText w:val="%8."/>
      <w:lvlJc w:val="left"/>
      <w:pPr>
        <w:ind w:left="6337" w:hanging="360"/>
      </w:pPr>
    </w:lvl>
    <w:lvl w:ilvl="8" w:tplc="0408001B" w:tentative="1">
      <w:start w:val="1"/>
      <w:numFmt w:val="lowerRoman"/>
      <w:lvlText w:val="%9."/>
      <w:lvlJc w:val="right"/>
      <w:pPr>
        <w:ind w:left="7057" w:hanging="180"/>
      </w:pPr>
    </w:lvl>
  </w:abstractNum>
  <w:abstractNum w:abstractNumId="5" w15:restartNumberingAfterBreak="0">
    <w:nsid w:val="591248D3"/>
    <w:multiLevelType w:val="hybridMultilevel"/>
    <w:tmpl w:val="A6F0BAB6"/>
    <w:lvl w:ilvl="0" w:tplc="E97034AA">
      <w:start w:val="1"/>
      <w:numFmt w:val="decimal"/>
      <w:lvlText w:val="%1."/>
      <w:lvlJc w:val="left"/>
      <w:pPr>
        <w:ind w:left="2205" w:hanging="360"/>
      </w:pPr>
      <w:rPr>
        <w:rFonts w:hint="default"/>
      </w:rPr>
    </w:lvl>
    <w:lvl w:ilvl="1" w:tplc="04080019" w:tentative="1">
      <w:start w:val="1"/>
      <w:numFmt w:val="lowerLetter"/>
      <w:lvlText w:val="%2."/>
      <w:lvlJc w:val="left"/>
      <w:pPr>
        <w:ind w:left="2925" w:hanging="360"/>
      </w:pPr>
    </w:lvl>
    <w:lvl w:ilvl="2" w:tplc="0408001B" w:tentative="1">
      <w:start w:val="1"/>
      <w:numFmt w:val="lowerRoman"/>
      <w:lvlText w:val="%3."/>
      <w:lvlJc w:val="right"/>
      <w:pPr>
        <w:ind w:left="3645" w:hanging="180"/>
      </w:pPr>
    </w:lvl>
    <w:lvl w:ilvl="3" w:tplc="0408000F" w:tentative="1">
      <w:start w:val="1"/>
      <w:numFmt w:val="decimal"/>
      <w:lvlText w:val="%4."/>
      <w:lvlJc w:val="left"/>
      <w:pPr>
        <w:ind w:left="4365" w:hanging="360"/>
      </w:pPr>
    </w:lvl>
    <w:lvl w:ilvl="4" w:tplc="04080019" w:tentative="1">
      <w:start w:val="1"/>
      <w:numFmt w:val="lowerLetter"/>
      <w:lvlText w:val="%5."/>
      <w:lvlJc w:val="left"/>
      <w:pPr>
        <w:ind w:left="5085" w:hanging="360"/>
      </w:pPr>
    </w:lvl>
    <w:lvl w:ilvl="5" w:tplc="0408001B" w:tentative="1">
      <w:start w:val="1"/>
      <w:numFmt w:val="lowerRoman"/>
      <w:lvlText w:val="%6."/>
      <w:lvlJc w:val="right"/>
      <w:pPr>
        <w:ind w:left="5805" w:hanging="180"/>
      </w:pPr>
    </w:lvl>
    <w:lvl w:ilvl="6" w:tplc="0408000F" w:tentative="1">
      <w:start w:val="1"/>
      <w:numFmt w:val="decimal"/>
      <w:lvlText w:val="%7."/>
      <w:lvlJc w:val="left"/>
      <w:pPr>
        <w:ind w:left="6525" w:hanging="360"/>
      </w:pPr>
    </w:lvl>
    <w:lvl w:ilvl="7" w:tplc="04080019" w:tentative="1">
      <w:start w:val="1"/>
      <w:numFmt w:val="lowerLetter"/>
      <w:lvlText w:val="%8."/>
      <w:lvlJc w:val="left"/>
      <w:pPr>
        <w:ind w:left="7245" w:hanging="360"/>
      </w:pPr>
    </w:lvl>
    <w:lvl w:ilvl="8" w:tplc="0408001B" w:tentative="1">
      <w:start w:val="1"/>
      <w:numFmt w:val="lowerRoman"/>
      <w:lvlText w:val="%9."/>
      <w:lvlJc w:val="right"/>
      <w:pPr>
        <w:ind w:left="7965" w:hanging="180"/>
      </w:pPr>
    </w:lvl>
  </w:abstractNum>
  <w:abstractNum w:abstractNumId="6" w15:restartNumberingAfterBreak="0">
    <w:nsid w:val="5D2C2705"/>
    <w:multiLevelType w:val="hybridMultilevel"/>
    <w:tmpl w:val="0FE08486"/>
    <w:lvl w:ilvl="0" w:tplc="CF268294">
      <w:start w:val="1"/>
      <w:numFmt w:val="decimal"/>
      <w:lvlText w:val="%1."/>
      <w:lvlJc w:val="left"/>
      <w:pPr>
        <w:ind w:left="2100" w:hanging="360"/>
      </w:pPr>
      <w:rPr>
        <w:rFonts w:hint="default"/>
      </w:rPr>
    </w:lvl>
    <w:lvl w:ilvl="1" w:tplc="04080019" w:tentative="1">
      <w:start w:val="1"/>
      <w:numFmt w:val="lowerLetter"/>
      <w:lvlText w:val="%2."/>
      <w:lvlJc w:val="left"/>
      <w:pPr>
        <w:ind w:left="2820" w:hanging="360"/>
      </w:pPr>
    </w:lvl>
    <w:lvl w:ilvl="2" w:tplc="0408001B" w:tentative="1">
      <w:start w:val="1"/>
      <w:numFmt w:val="lowerRoman"/>
      <w:lvlText w:val="%3."/>
      <w:lvlJc w:val="right"/>
      <w:pPr>
        <w:ind w:left="3540" w:hanging="180"/>
      </w:pPr>
    </w:lvl>
    <w:lvl w:ilvl="3" w:tplc="0408000F" w:tentative="1">
      <w:start w:val="1"/>
      <w:numFmt w:val="decimal"/>
      <w:lvlText w:val="%4."/>
      <w:lvlJc w:val="left"/>
      <w:pPr>
        <w:ind w:left="4260" w:hanging="360"/>
      </w:pPr>
    </w:lvl>
    <w:lvl w:ilvl="4" w:tplc="04080019" w:tentative="1">
      <w:start w:val="1"/>
      <w:numFmt w:val="lowerLetter"/>
      <w:lvlText w:val="%5."/>
      <w:lvlJc w:val="left"/>
      <w:pPr>
        <w:ind w:left="4980" w:hanging="360"/>
      </w:pPr>
    </w:lvl>
    <w:lvl w:ilvl="5" w:tplc="0408001B" w:tentative="1">
      <w:start w:val="1"/>
      <w:numFmt w:val="lowerRoman"/>
      <w:lvlText w:val="%6."/>
      <w:lvlJc w:val="right"/>
      <w:pPr>
        <w:ind w:left="5700" w:hanging="180"/>
      </w:pPr>
    </w:lvl>
    <w:lvl w:ilvl="6" w:tplc="0408000F" w:tentative="1">
      <w:start w:val="1"/>
      <w:numFmt w:val="decimal"/>
      <w:lvlText w:val="%7."/>
      <w:lvlJc w:val="left"/>
      <w:pPr>
        <w:ind w:left="6420" w:hanging="360"/>
      </w:pPr>
    </w:lvl>
    <w:lvl w:ilvl="7" w:tplc="04080019" w:tentative="1">
      <w:start w:val="1"/>
      <w:numFmt w:val="lowerLetter"/>
      <w:lvlText w:val="%8."/>
      <w:lvlJc w:val="left"/>
      <w:pPr>
        <w:ind w:left="7140" w:hanging="360"/>
      </w:pPr>
    </w:lvl>
    <w:lvl w:ilvl="8" w:tplc="0408001B" w:tentative="1">
      <w:start w:val="1"/>
      <w:numFmt w:val="lowerRoman"/>
      <w:lvlText w:val="%9."/>
      <w:lvlJc w:val="right"/>
      <w:pPr>
        <w:ind w:left="7860" w:hanging="180"/>
      </w:pPr>
    </w:lvl>
  </w:abstractNum>
  <w:abstractNum w:abstractNumId="7" w15:restartNumberingAfterBreak="0">
    <w:nsid w:val="5D4A363C"/>
    <w:multiLevelType w:val="hybridMultilevel"/>
    <w:tmpl w:val="82CC33D6"/>
    <w:lvl w:ilvl="0" w:tplc="BC4C33BE">
      <w:start w:val="1"/>
      <w:numFmt w:val="decimal"/>
      <w:lvlText w:val="%1."/>
      <w:lvlJc w:val="left"/>
      <w:pPr>
        <w:ind w:left="930" w:hanging="360"/>
      </w:pPr>
      <w:rPr>
        <w:rFonts w:hint="default"/>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num w:numId="1">
    <w:abstractNumId w:val="0"/>
  </w:num>
  <w:num w:numId="2">
    <w:abstractNumId w:val="7"/>
  </w:num>
  <w:num w:numId="3">
    <w:abstractNumId w:val="3"/>
  </w:num>
  <w:num w:numId="4">
    <w:abstractNumId w:val="2"/>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63A"/>
    <w:rsid w:val="00006437"/>
    <w:rsid w:val="000136C5"/>
    <w:rsid w:val="00014428"/>
    <w:rsid w:val="00021BC9"/>
    <w:rsid w:val="00025F36"/>
    <w:rsid w:val="00043621"/>
    <w:rsid w:val="0004524F"/>
    <w:rsid w:val="00056044"/>
    <w:rsid w:val="00066711"/>
    <w:rsid w:val="00066E57"/>
    <w:rsid w:val="00072305"/>
    <w:rsid w:val="000751D5"/>
    <w:rsid w:val="00080AE8"/>
    <w:rsid w:val="00084FDD"/>
    <w:rsid w:val="0008715C"/>
    <w:rsid w:val="0009592B"/>
    <w:rsid w:val="00095F51"/>
    <w:rsid w:val="000A4859"/>
    <w:rsid w:val="000A4AC3"/>
    <w:rsid w:val="000A574B"/>
    <w:rsid w:val="000A5903"/>
    <w:rsid w:val="000A7009"/>
    <w:rsid w:val="000B3947"/>
    <w:rsid w:val="000B4B0D"/>
    <w:rsid w:val="000B5B3D"/>
    <w:rsid w:val="000C1746"/>
    <w:rsid w:val="000D35FD"/>
    <w:rsid w:val="000E460F"/>
    <w:rsid w:val="000E4747"/>
    <w:rsid w:val="000E710A"/>
    <w:rsid w:val="000F1F01"/>
    <w:rsid w:val="000F4104"/>
    <w:rsid w:val="000F4B9C"/>
    <w:rsid w:val="000F4C4F"/>
    <w:rsid w:val="001056E8"/>
    <w:rsid w:val="0010615B"/>
    <w:rsid w:val="00123E93"/>
    <w:rsid w:val="00132AEC"/>
    <w:rsid w:val="0013413B"/>
    <w:rsid w:val="001411E4"/>
    <w:rsid w:val="00142E44"/>
    <w:rsid w:val="00143D2D"/>
    <w:rsid w:val="001442EC"/>
    <w:rsid w:val="0015044C"/>
    <w:rsid w:val="00155731"/>
    <w:rsid w:val="00156446"/>
    <w:rsid w:val="001567FB"/>
    <w:rsid w:val="00160336"/>
    <w:rsid w:val="0016285D"/>
    <w:rsid w:val="00165461"/>
    <w:rsid w:val="001711D9"/>
    <w:rsid w:val="00171BE4"/>
    <w:rsid w:val="001763BB"/>
    <w:rsid w:val="00177CF8"/>
    <w:rsid w:val="00181C26"/>
    <w:rsid w:val="00182FCB"/>
    <w:rsid w:val="00185C79"/>
    <w:rsid w:val="001922B8"/>
    <w:rsid w:val="00197452"/>
    <w:rsid w:val="001A57BD"/>
    <w:rsid w:val="001C1737"/>
    <w:rsid w:val="001C1A0F"/>
    <w:rsid w:val="001C2F1B"/>
    <w:rsid w:val="001C363D"/>
    <w:rsid w:val="001C479D"/>
    <w:rsid w:val="001C6746"/>
    <w:rsid w:val="001D1CA6"/>
    <w:rsid w:val="001D418C"/>
    <w:rsid w:val="001D7D28"/>
    <w:rsid w:val="001E3733"/>
    <w:rsid w:val="001E3B0C"/>
    <w:rsid w:val="001E4684"/>
    <w:rsid w:val="001F3B69"/>
    <w:rsid w:val="001F7A18"/>
    <w:rsid w:val="00201886"/>
    <w:rsid w:val="0020333B"/>
    <w:rsid w:val="00207026"/>
    <w:rsid w:val="00207331"/>
    <w:rsid w:val="00207364"/>
    <w:rsid w:val="00210E5F"/>
    <w:rsid w:val="002139D1"/>
    <w:rsid w:val="00215965"/>
    <w:rsid w:val="00215D5B"/>
    <w:rsid w:val="002232F6"/>
    <w:rsid w:val="002242B9"/>
    <w:rsid w:val="002242DF"/>
    <w:rsid w:val="00225383"/>
    <w:rsid w:val="0023166C"/>
    <w:rsid w:val="00241AEC"/>
    <w:rsid w:val="00254550"/>
    <w:rsid w:val="002667C7"/>
    <w:rsid w:val="00272344"/>
    <w:rsid w:val="00281066"/>
    <w:rsid w:val="002909C6"/>
    <w:rsid w:val="002A0CBD"/>
    <w:rsid w:val="002A456C"/>
    <w:rsid w:val="002A6939"/>
    <w:rsid w:val="002B3AF1"/>
    <w:rsid w:val="002B3BAB"/>
    <w:rsid w:val="002B7AE8"/>
    <w:rsid w:val="002C0267"/>
    <w:rsid w:val="002C0BE8"/>
    <w:rsid w:val="002C1543"/>
    <w:rsid w:val="002C3CE1"/>
    <w:rsid w:val="002D1376"/>
    <w:rsid w:val="002D39E7"/>
    <w:rsid w:val="002D3FD7"/>
    <w:rsid w:val="002D547D"/>
    <w:rsid w:val="002E2682"/>
    <w:rsid w:val="002F0489"/>
    <w:rsid w:val="002F47A0"/>
    <w:rsid w:val="002F668C"/>
    <w:rsid w:val="002F6994"/>
    <w:rsid w:val="002F7E5F"/>
    <w:rsid w:val="00302E63"/>
    <w:rsid w:val="00310013"/>
    <w:rsid w:val="00310D61"/>
    <w:rsid w:val="00316213"/>
    <w:rsid w:val="00326485"/>
    <w:rsid w:val="00326DEF"/>
    <w:rsid w:val="00334848"/>
    <w:rsid w:val="0033484B"/>
    <w:rsid w:val="00334BE7"/>
    <w:rsid w:val="00337665"/>
    <w:rsid w:val="00340EC9"/>
    <w:rsid w:val="00342E85"/>
    <w:rsid w:val="00343691"/>
    <w:rsid w:val="00343974"/>
    <w:rsid w:val="00344C86"/>
    <w:rsid w:val="00351C8B"/>
    <w:rsid w:val="003548A3"/>
    <w:rsid w:val="003550DE"/>
    <w:rsid w:val="00355804"/>
    <w:rsid w:val="00357279"/>
    <w:rsid w:val="00357518"/>
    <w:rsid w:val="00357D69"/>
    <w:rsid w:val="00362F41"/>
    <w:rsid w:val="00363DAE"/>
    <w:rsid w:val="003750D1"/>
    <w:rsid w:val="00381315"/>
    <w:rsid w:val="00383A6C"/>
    <w:rsid w:val="00385AF1"/>
    <w:rsid w:val="00390CD6"/>
    <w:rsid w:val="00394395"/>
    <w:rsid w:val="003A6711"/>
    <w:rsid w:val="003B170E"/>
    <w:rsid w:val="003B545D"/>
    <w:rsid w:val="003B6F3E"/>
    <w:rsid w:val="003D268F"/>
    <w:rsid w:val="003D4CA4"/>
    <w:rsid w:val="003E415D"/>
    <w:rsid w:val="003E4919"/>
    <w:rsid w:val="003F7CF2"/>
    <w:rsid w:val="004059AB"/>
    <w:rsid w:val="00405F88"/>
    <w:rsid w:val="004061BE"/>
    <w:rsid w:val="004108AE"/>
    <w:rsid w:val="00421773"/>
    <w:rsid w:val="004265A0"/>
    <w:rsid w:val="0043248A"/>
    <w:rsid w:val="0043701C"/>
    <w:rsid w:val="00440EFC"/>
    <w:rsid w:val="00445036"/>
    <w:rsid w:val="0045190B"/>
    <w:rsid w:val="004749E5"/>
    <w:rsid w:val="00474B10"/>
    <w:rsid w:val="004765BD"/>
    <w:rsid w:val="00480C54"/>
    <w:rsid w:val="00481B16"/>
    <w:rsid w:val="00486F99"/>
    <w:rsid w:val="00487388"/>
    <w:rsid w:val="00487B1A"/>
    <w:rsid w:val="004937F5"/>
    <w:rsid w:val="00496D6C"/>
    <w:rsid w:val="004A2925"/>
    <w:rsid w:val="004A4316"/>
    <w:rsid w:val="004A506F"/>
    <w:rsid w:val="004B0685"/>
    <w:rsid w:val="004B2116"/>
    <w:rsid w:val="004C102B"/>
    <w:rsid w:val="004D6F5B"/>
    <w:rsid w:val="004E7D6B"/>
    <w:rsid w:val="00501C01"/>
    <w:rsid w:val="0050233D"/>
    <w:rsid w:val="00502A8C"/>
    <w:rsid w:val="005045FC"/>
    <w:rsid w:val="0050706E"/>
    <w:rsid w:val="00510834"/>
    <w:rsid w:val="005121A5"/>
    <w:rsid w:val="00512456"/>
    <w:rsid w:val="00514DC7"/>
    <w:rsid w:val="00515261"/>
    <w:rsid w:val="005202C3"/>
    <w:rsid w:val="00525D7A"/>
    <w:rsid w:val="00527D6C"/>
    <w:rsid w:val="00537CC5"/>
    <w:rsid w:val="00545DEF"/>
    <w:rsid w:val="00547AF6"/>
    <w:rsid w:val="00553048"/>
    <w:rsid w:val="005537C8"/>
    <w:rsid w:val="005610FC"/>
    <w:rsid w:val="005669EA"/>
    <w:rsid w:val="005679B8"/>
    <w:rsid w:val="005709D7"/>
    <w:rsid w:val="005710EE"/>
    <w:rsid w:val="005721F5"/>
    <w:rsid w:val="005749C8"/>
    <w:rsid w:val="0057613B"/>
    <w:rsid w:val="005770D0"/>
    <w:rsid w:val="0057793A"/>
    <w:rsid w:val="00581863"/>
    <w:rsid w:val="00592C71"/>
    <w:rsid w:val="005A30B4"/>
    <w:rsid w:val="005A76BA"/>
    <w:rsid w:val="005B02EF"/>
    <w:rsid w:val="005C4BC6"/>
    <w:rsid w:val="005D205F"/>
    <w:rsid w:val="005D54CC"/>
    <w:rsid w:val="005E1BE4"/>
    <w:rsid w:val="005E31EE"/>
    <w:rsid w:val="005E7DD2"/>
    <w:rsid w:val="005F59CE"/>
    <w:rsid w:val="00600011"/>
    <w:rsid w:val="00604F49"/>
    <w:rsid w:val="00607A78"/>
    <w:rsid w:val="00613135"/>
    <w:rsid w:val="00617AFF"/>
    <w:rsid w:val="0062021F"/>
    <w:rsid w:val="00645233"/>
    <w:rsid w:val="00652A98"/>
    <w:rsid w:val="00653863"/>
    <w:rsid w:val="006550FC"/>
    <w:rsid w:val="00657D00"/>
    <w:rsid w:val="00675E4D"/>
    <w:rsid w:val="00681E36"/>
    <w:rsid w:val="00683E08"/>
    <w:rsid w:val="00687321"/>
    <w:rsid w:val="00687879"/>
    <w:rsid w:val="006949B6"/>
    <w:rsid w:val="0069608A"/>
    <w:rsid w:val="006B2387"/>
    <w:rsid w:val="006B41D6"/>
    <w:rsid w:val="006C0FA5"/>
    <w:rsid w:val="006C6470"/>
    <w:rsid w:val="006C6D85"/>
    <w:rsid w:val="006D2DE7"/>
    <w:rsid w:val="006D47D3"/>
    <w:rsid w:val="006E4EB9"/>
    <w:rsid w:val="006E5AD4"/>
    <w:rsid w:val="006F7542"/>
    <w:rsid w:val="0070482D"/>
    <w:rsid w:val="0070488B"/>
    <w:rsid w:val="00707E51"/>
    <w:rsid w:val="00712371"/>
    <w:rsid w:val="00721C6D"/>
    <w:rsid w:val="00723DD7"/>
    <w:rsid w:val="00735038"/>
    <w:rsid w:val="0074052F"/>
    <w:rsid w:val="00741218"/>
    <w:rsid w:val="00743D24"/>
    <w:rsid w:val="007479F0"/>
    <w:rsid w:val="00747A33"/>
    <w:rsid w:val="00750FA3"/>
    <w:rsid w:val="007510CF"/>
    <w:rsid w:val="00754BE3"/>
    <w:rsid w:val="0075560B"/>
    <w:rsid w:val="00763433"/>
    <w:rsid w:val="0076413C"/>
    <w:rsid w:val="00765499"/>
    <w:rsid w:val="007656FA"/>
    <w:rsid w:val="0076586E"/>
    <w:rsid w:val="0076634F"/>
    <w:rsid w:val="00766D28"/>
    <w:rsid w:val="00776F78"/>
    <w:rsid w:val="00780B4F"/>
    <w:rsid w:val="00784BE2"/>
    <w:rsid w:val="007916E6"/>
    <w:rsid w:val="0079424C"/>
    <w:rsid w:val="007A030C"/>
    <w:rsid w:val="007A2073"/>
    <w:rsid w:val="007A5429"/>
    <w:rsid w:val="007A569B"/>
    <w:rsid w:val="007A58CA"/>
    <w:rsid w:val="007B4661"/>
    <w:rsid w:val="007C18C7"/>
    <w:rsid w:val="007C1C26"/>
    <w:rsid w:val="007C252C"/>
    <w:rsid w:val="007C2D5C"/>
    <w:rsid w:val="007D14F5"/>
    <w:rsid w:val="007E2E13"/>
    <w:rsid w:val="007E676C"/>
    <w:rsid w:val="007E7F4F"/>
    <w:rsid w:val="007F01AB"/>
    <w:rsid w:val="007F1ECE"/>
    <w:rsid w:val="007F3576"/>
    <w:rsid w:val="007F4F1A"/>
    <w:rsid w:val="007F73A1"/>
    <w:rsid w:val="00800F2F"/>
    <w:rsid w:val="00801B3C"/>
    <w:rsid w:val="0080324C"/>
    <w:rsid w:val="00813834"/>
    <w:rsid w:val="00815917"/>
    <w:rsid w:val="008270C6"/>
    <w:rsid w:val="0083558B"/>
    <w:rsid w:val="008369D2"/>
    <w:rsid w:val="008409F0"/>
    <w:rsid w:val="00840D2A"/>
    <w:rsid w:val="008418F7"/>
    <w:rsid w:val="0084508B"/>
    <w:rsid w:val="008459AC"/>
    <w:rsid w:val="00846D49"/>
    <w:rsid w:val="008515DF"/>
    <w:rsid w:val="0085521B"/>
    <w:rsid w:val="00866230"/>
    <w:rsid w:val="00867D45"/>
    <w:rsid w:val="00882D7C"/>
    <w:rsid w:val="00885648"/>
    <w:rsid w:val="00887AC3"/>
    <w:rsid w:val="0089066B"/>
    <w:rsid w:val="00897302"/>
    <w:rsid w:val="0089745A"/>
    <w:rsid w:val="008A1A8E"/>
    <w:rsid w:val="008B11ED"/>
    <w:rsid w:val="008B4E49"/>
    <w:rsid w:val="008C393A"/>
    <w:rsid w:val="008C75D0"/>
    <w:rsid w:val="008D09C3"/>
    <w:rsid w:val="008D3F8F"/>
    <w:rsid w:val="008D60F3"/>
    <w:rsid w:val="008E3BF7"/>
    <w:rsid w:val="008F61B5"/>
    <w:rsid w:val="008F641C"/>
    <w:rsid w:val="00900F01"/>
    <w:rsid w:val="00902B6C"/>
    <w:rsid w:val="009206A5"/>
    <w:rsid w:val="00921D4C"/>
    <w:rsid w:val="009235F5"/>
    <w:rsid w:val="00927CD8"/>
    <w:rsid w:val="009348C9"/>
    <w:rsid w:val="00934F79"/>
    <w:rsid w:val="00943B04"/>
    <w:rsid w:val="00944530"/>
    <w:rsid w:val="009516F7"/>
    <w:rsid w:val="00951840"/>
    <w:rsid w:val="0096171A"/>
    <w:rsid w:val="0097268D"/>
    <w:rsid w:val="00973D59"/>
    <w:rsid w:val="0098225A"/>
    <w:rsid w:val="00985592"/>
    <w:rsid w:val="00991513"/>
    <w:rsid w:val="009920F2"/>
    <w:rsid w:val="009922AE"/>
    <w:rsid w:val="00993697"/>
    <w:rsid w:val="00995DB5"/>
    <w:rsid w:val="0099652F"/>
    <w:rsid w:val="009A3940"/>
    <w:rsid w:val="009B4495"/>
    <w:rsid w:val="009D0028"/>
    <w:rsid w:val="009D07B6"/>
    <w:rsid w:val="009D2586"/>
    <w:rsid w:val="009D36C0"/>
    <w:rsid w:val="009D5CF5"/>
    <w:rsid w:val="009D7C04"/>
    <w:rsid w:val="009E4FDC"/>
    <w:rsid w:val="009E5C27"/>
    <w:rsid w:val="009F3557"/>
    <w:rsid w:val="00A03630"/>
    <w:rsid w:val="00A054B6"/>
    <w:rsid w:val="00A077FE"/>
    <w:rsid w:val="00A11874"/>
    <w:rsid w:val="00A168BE"/>
    <w:rsid w:val="00A17EC3"/>
    <w:rsid w:val="00A24437"/>
    <w:rsid w:val="00A25B5E"/>
    <w:rsid w:val="00A34738"/>
    <w:rsid w:val="00A37CA6"/>
    <w:rsid w:val="00A40057"/>
    <w:rsid w:val="00A436DB"/>
    <w:rsid w:val="00A467FE"/>
    <w:rsid w:val="00A54684"/>
    <w:rsid w:val="00A566C5"/>
    <w:rsid w:val="00A61621"/>
    <w:rsid w:val="00A77D11"/>
    <w:rsid w:val="00A77F09"/>
    <w:rsid w:val="00A8402F"/>
    <w:rsid w:val="00A86575"/>
    <w:rsid w:val="00A87B57"/>
    <w:rsid w:val="00A91115"/>
    <w:rsid w:val="00AA292B"/>
    <w:rsid w:val="00AA45B1"/>
    <w:rsid w:val="00AA5E59"/>
    <w:rsid w:val="00AB0252"/>
    <w:rsid w:val="00AB5D51"/>
    <w:rsid w:val="00AB62B8"/>
    <w:rsid w:val="00AC107E"/>
    <w:rsid w:val="00AC1DD0"/>
    <w:rsid w:val="00AD1D6C"/>
    <w:rsid w:val="00AD369A"/>
    <w:rsid w:val="00AD4379"/>
    <w:rsid w:val="00AE16EE"/>
    <w:rsid w:val="00AF476E"/>
    <w:rsid w:val="00AF5CA4"/>
    <w:rsid w:val="00AF7B2E"/>
    <w:rsid w:val="00B0127C"/>
    <w:rsid w:val="00B0182D"/>
    <w:rsid w:val="00B036F4"/>
    <w:rsid w:val="00B07933"/>
    <w:rsid w:val="00B07B68"/>
    <w:rsid w:val="00B07C01"/>
    <w:rsid w:val="00B150C4"/>
    <w:rsid w:val="00B20D90"/>
    <w:rsid w:val="00B41FE4"/>
    <w:rsid w:val="00B51A32"/>
    <w:rsid w:val="00B5509A"/>
    <w:rsid w:val="00B61526"/>
    <w:rsid w:val="00B618FB"/>
    <w:rsid w:val="00B67281"/>
    <w:rsid w:val="00B672A1"/>
    <w:rsid w:val="00B76640"/>
    <w:rsid w:val="00B76943"/>
    <w:rsid w:val="00B82C5D"/>
    <w:rsid w:val="00B82D28"/>
    <w:rsid w:val="00B83002"/>
    <w:rsid w:val="00B8424F"/>
    <w:rsid w:val="00B85B2A"/>
    <w:rsid w:val="00B905B9"/>
    <w:rsid w:val="00B916D0"/>
    <w:rsid w:val="00B91D60"/>
    <w:rsid w:val="00B92BF7"/>
    <w:rsid w:val="00B97865"/>
    <w:rsid w:val="00BA0011"/>
    <w:rsid w:val="00BA1BBE"/>
    <w:rsid w:val="00BA1CBA"/>
    <w:rsid w:val="00BA3C87"/>
    <w:rsid w:val="00BA75D1"/>
    <w:rsid w:val="00BB26E0"/>
    <w:rsid w:val="00BB4A0E"/>
    <w:rsid w:val="00BB5E8C"/>
    <w:rsid w:val="00BB7207"/>
    <w:rsid w:val="00BC01AC"/>
    <w:rsid w:val="00BC1518"/>
    <w:rsid w:val="00BC2E8E"/>
    <w:rsid w:val="00BC3F63"/>
    <w:rsid w:val="00BC5294"/>
    <w:rsid w:val="00BD164E"/>
    <w:rsid w:val="00BD42D1"/>
    <w:rsid w:val="00BE67DD"/>
    <w:rsid w:val="00BF37A7"/>
    <w:rsid w:val="00BF3BF7"/>
    <w:rsid w:val="00BF4DFC"/>
    <w:rsid w:val="00BF5510"/>
    <w:rsid w:val="00C01E35"/>
    <w:rsid w:val="00C023BF"/>
    <w:rsid w:val="00C02455"/>
    <w:rsid w:val="00C038BB"/>
    <w:rsid w:val="00C05538"/>
    <w:rsid w:val="00C16AA2"/>
    <w:rsid w:val="00C172BD"/>
    <w:rsid w:val="00C3063A"/>
    <w:rsid w:val="00C32962"/>
    <w:rsid w:val="00C41F23"/>
    <w:rsid w:val="00C44F92"/>
    <w:rsid w:val="00C4760B"/>
    <w:rsid w:val="00C54EBA"/>
    <w:rsid w:val="00C575E0"/>
    <w:rsid w:val="00C62DA9"/>
    <w:rsid w:val="00C75C4F"/>
    <w:rsid w:val="00C768E3"/>
    <w:rsid w:val="00C80402"/>
    <w:rsid w:val="00C82D3E"/>
    <w:rsid w:val="00C95F5F"/>
    <w:rsid w:val="00CA03BC"/>
    <w:rsid w:val="00CA1758"/>
    <w:rsid w:val="00CA3285"/>
    <w:rsid w:val="00CB02B1"/>
    <w:rsid w:val="00CB2211"/>
    <w:rsid w:val="00CB31E4"/>
    <w:rsid w:val="00CB34F4"/>
    <w:rsid w:val="00CB3607"/>
    <w:rsid w:val="00CB38D0"/>
    <w:rsid w:val="00CC707F"/>
    <w:rsid w:val="00CD2EC3"/>
    <w:rsid w:val="00CE0CC9"/>
    <w:rsid w:val="00CE1A56"/>
    <w:rsid w:val="00CE5E2B"/>
    <w:rsid w:val="00CE5EFB"/>
    <w:rsid w:val="00CE6D9F"/>
    <w:rsid w:val="00CE7CD0"/>
    <w:rsid w:val="00CF4405"/>
    <w:rsid w:val="00CF50F7"/>
    <w:rsid w:val="00CF7252"/>
    <w:rsid w:val="00CF77EA"/>
    <w:rsid w:val="00D06814"/>
    <w:rsid w:val="00D07E3C"/>
    <w:rsid w:val="00D11CF8"/>
    <w:rsid w:val="00D131CA"/>
    <w:rsid w:val="00D1714E"/>
    <w:rsid w:val="00D20069"/>
    <w:rsid w:val="00D20DFD"/>
    <w:rsid w:val="00D25337"/>
    <w:rsid w:val="00D35170"/>
    <w:rsid w:val="00D40705"/>
    <w:rsid w:val="00D436E7"/>
    <w:rsid w:val="00D47A79"/>
    <w:rsid w:val="00D556A0"/>
    <w:rsid w:val="00D56871"/>
    <w:rsid w:val="00D621FA"/>
    <w:rsid w:val="00D626F9"/>
    <w:rsid w:val="00D64BCD"/>
    <w:rsid w:val="00D7699B"/>
    <w:rsid w:val="00D91E80"/>
    <w:rsid w:val="00D93395"/>
    <w:rsid w:val="00D96A51"/>
    <w:rsid w:val="00D9708E"/>
    <w:rsid w:val="00DA0702"/>
    <w:rsid w:val="00DA399C"/>
    <w:rsid w:val="00DB53D7"/>
    <w:rsid w:val="00DC15F2"/>
    <w:rsid w:val="00DC6FE8"/>
    <w:rsid w:val="00DD0140"/>
    <w:rsid w:val="00DD030B"/>
    <w:rsid w:val="00DD04B4"/>
    <w:rsid w:val="00DD5CA6"/>
    <w:rsid w:val="00DD67EB"/>
    <w:rsid w:val="00DE0F9E"/>
    <w:rsid w:val="00DE136D"/>
    <w:rsid w:val="00DE3BFF"/>
    <w:rsid w:val="00DE4F2D"/>
    <w:rsid w:val="00DF2A73"/>
    <w:rsid w:val="00DF6739"/>
    <w:rsid w:val="00E00FE2"/>
    <w:rsid w:val="00E01BDB"/>
    <w:rsid w:val="00E01E08"/>
    <w:rsid w:val="00E03120"/>
    <w:rsid w:val="00E104EE"/>
    <w:rsid w:val="00E122B2"/>
    <w:rsid w:val="00E1366E"/>
    <w:rsid w:val="00E13F9F"/>
    <w:rsid w:val="00E15FF9"/>
    <w:rsid w:val="00E20B55"/>
    <w:rsid w:val="00E2453C"/>
    <w:rsid w:val="00E277E1"/>
    <w:rsid w:val="00E27C34"/>
    <w:rsid w:val="00E36E49"/>
    <w:rsid w:val="00E371FB"/>
    <w:rsid w:val="00E41B93"/>
    <w:rsid w:val="00E5013E"/>
    <w:rsid w:val="00E5577B"/>
    <w:rsid w:val="00E62F90"/>
    <w:rsid w:val="00E70607"/>
    <w:rsid w:val="00E76410"/>
    <w:rsid w:val="00E80679"/>
    <w:rsid w:val="00E827A8"/>
    <w:rsid w:val="00E82E94"/>
    <w:rsid w:val="00E85657"/>
    <w:rsid w:val="00EA06DF"/>
    <w:rsid w:val="00EB3A9B"/>
    <w:rsid w:val="00EB4005"/>
    <w:rsid w:val="00EB4474"/>
    <w:rsid w:val="00EB4822"/>
    <w:rsid w:val="00EC1CE8"/>
    <w:rsid w:val="00EC2526"/>
    <w:rsid w:val="00EC5D11"/>
    <w:rsid w:val="00EC7D60"/>
    <w:rsid w:val="00ED6E02"/>
    <w:rsid w:val="00EE2097"/>
    <w:rsid w:val="00EF0F13"/>
    <w:rsid w:val="00EF33E3"/>
    <w:rsid w:val="00F039D6"/>
    <w:rsid w:val="00F04E44"/>
    <w:rsid w:val="00F10057"/>
    <w:rsid w:val="00F12440"/>
    <w:rsid w:val="00F1443D"/>
    <w:rsid w:val="00F15CB6"/>
    <w:rsid w:val="00F2058C"/>
    <w:rsid w:val="00F21952"/>
    <w:rsid w:val="00F22F7F"/>
    <w:rsid w:val="00F30558"/>
    <w:rsid w:val="00F33D73"/>
    <w:rsid w:val="00F41394"/>
    <w:rsid w:val="00F42EDC"/>
    <w:rsid w:val="00F458DD"/>
    <w:rsid w:val="00F46EA7"/>
    <w:rsid w:val="00F6396C"/>
    <w:rsid w:val="00F6471E"/>
    <w:rsid w:val="00F71603"/>
    <w:rsid w:val="00F722A1"/>
    <w:rsid w:val="00F81218"/>
    <w:rsid w:val="00F913BD"/>
    <w:rsid w:val="00F914A3"/>
    <w:rsid w:val="00F94C69"/>
    <w:rsid w:val="00FA0EA1"/>
    <w:rsid w:val="00FA2ADB"/>
    <w:rsid w:val="00FA6BAD"/>
    <w:rsid w:val="00FA7A7A"/>
    <w:rsid w:val="00FB34D2"/>
    <w:rsid w:val="00FB386F"/>
    <w:rsid w:val="00FB444A"/>
    <w:rsid w:val="00FD09DC"/>
    <w:rsid w:val="00FD14C1"/>
    <w:rsid w:val="00FD3D40"/>
    <w:rsid w:val="00FD57CA"/>
    <w:rsid w:val="00FE13A2"/>
    <w:rsid w:val="00FE5E1E"/>
    <w:rsid w:val="00FF0243"/>
    <w:rsid w:val="00FF3CBF"/>
    <w:rsid w:val="00FF53A3"/>
    <w:rsid w:val="00FF777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C588E"/>
  <w15:docId w15:val="{F349F21B-130D-4D1D-94B2-C1824B3E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513"/>
    <w:pPr>
      <w:ind w:left="720"/>
      <w:contextualSpacing/>
    </w:pPr>
  </w:style>
  <w:style w:type="paragraph" w:styleId="a4">
    <w:name w:val="Balloon Text"/>
    <w:basedOn w:val="a"/>
    <w:link w:val="Char"/>
    <w:uiPriority w:val="99"/>
    <w:semiHidden/>
    <w:unhideWhenUsed/>
    <w:rsid w:val="00487B1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87B1A"/>
    <w:rPr>
      <w:rFonts w:ascii="Segoe UI" w:hAnsi="Segoe UI" w:cs="Segoe UI"/>
      <w:sz w:val="18"/>
      <w:szCs w:val="18"/>
    </w:rPr>
  </w:style>
  <w:style w:type="character" w:styleId="-">
    <w:name w:val="Hyperlink"/>
    <w:basedOn w:val="a0"/>
    <w:uiPriority w:val="99"/>
    <w:unhideWhenUsed/>
    <w:rsid w:val="00DC6FE8"/>
    <w:rPr>
      <w:color w:val="0000FF" w:themeColor="hyperlink"/>
      <w:u w:val="single"/>
    </w:rPr>
  </w:style>
  <w:style w:type="character" w:customStyle="1" w:styleId="1">
    <w:name w:val="Ανεπίλυτη αναφορά1"/>
    <w:basedOn w:val="a0"/>
    <w:uiPriority w:val="99"/>
    <w:semiHidden/>
    <w:unhideWhenUsed/>
    <w:rsid w:val="00DC6FE8"/>
    <w:rPr>
      <w:color w:val="605E5C"/>
      <w:shd w:val="clear" w:color="auto" w:fill="E1DFDD"/>
    </w:rPr>
  </w:style>
  <w:style w:type="paragraph" w:styleId="a5">
    <w:name w:val="header"/>
    <w:basedOn w:val="a"/>
    <w:link w:val="Char0"/>
    <w:uiPriority w:val="99"/>
    <w:unhideWhenUsed/>
    <w:rsid w:val="00310013"/>
    <w:pPr>
      <w:tabs>
        <w:tab w:val="center" w:pos="4153"/>
        <w:tab w:val="right" w:pos="8306"/>
      </w:tabs>
      <w:spacing w:after="0" w:line="240" w:lineRule="auto"/>
    </w:pPr>
  </w:style>
  <w:style w:type="character" w:customStyle="1" w:styleId="Char0">
    <w:name w:val="Κεφαλίδα Char"/>
    <w:basedOn w:val="a0"/>
    <w:link w:val="a5"/>
    <w:uiPriority w:val="99"/>
    <w:rsid w:val="00310013"/>
  </w:style>
  <w:style w:type="paragraph" w:styleId="a6">
    <w:name w:val="footer"/>
    <w:basedOn w:val="a"/>
    <w:link w:val="Char1"/>
    <w:uiPriority w:val="99"/>
    <w:unhideWhenUsed/>
    <w:rsid w:val="00310013"/>
    <w:pPr>
      <w:tabs>
        <w:tab w:val="center" w:pos="4153"/>
        <w:tab w:val="right" w:pos="8306"/>
      </w:tabs>
      <w:spacing w:after="0" w:line="240" w:lineRule="auto"/>
    </w:pPr>
  </w:style>
  <w:style w:type="character" w:customStyle="1" w:styleId="Char1">
    <w:name w:val="Υποσέλιδο Char"/>
    <w:basedOn w:val="a0"/>
    <w:link w:val="a6"/>
    <w:uiPriority w:val="99"/>
    <w:rsid w:val="00310013"/>
  </w:style>
  <w:style w:type="paragraph" w:styleId="Web">
    <w:name w:val="Normal (Web)"/>
    <w:basedOn w:val="a"/>
    <w:uiPriority w:val="99"/>
    <w:semiHidden/>
    <w:unhideWhenUsed/>
    <w:rsid w:val="00AD43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863388">
      <w:bodyDiv w:val="1"/>
      <w:marLeft w:val="0"/>
      <w:marRight w:val="0"/>
      <w:marTop w:val="0"/>
      <w:marBottom w:val="0"/>
      <w:divBdr>
        <w:top w:val="none" w:sz="0" w:space="0" w:color="auto"/>
        <w:left w:val="none" w:sz="0" w:space="0" w:color="auto"/>
        <w:bottom w:val="none" w:sz="0" w:space="0" w:color="auto"/>
        <w:right w:val="none" w:sz="0" w:space="0" w:color="auto"/>
      </w:divBdr>
      <w:divsChild>
        <w:div w:id="1095056284">
          <w:marLeft w:val="0"/>
          <w:marRight w:val="0"/>
          <w:marTop w:val="0"/>
          <w:marBottom w:val="0"/>
          <w:divBdr>
            <w:top w:val="none" w:sz="0" w:space="0" w:color="auto"/>
            <w:left w:val="none" w:sz="0" w:space="0" w:color="auto"/>
            <w:bottom w:val="none" w:sz="0" w:space="0" w:color="auto"/>
            <w:right w:val="none" w:sz="0" w:space="0" w:color="auto"/>
          </w:divBdr>
          <w:divsChild>
            <w:div w:id="1132482197">
              <w:marLeft w:val="0"/>
              <w:marRight w:val="0"/>
              <w:marTop w:val="0"/>
              <w:marBottom w:val="0"/>
              <w:divBdr>
                <w:top w:val="none" w:sz="0" w:space="0" w:color="auto"/>
                <w:left w:val="none" w:sz="0" w:space="0" w:color="auto"/>
                <w:bottom w:val="none" w:sz="0" w:space="0" w:color="auto"/>
                <w:right w:val="none" w:sz="0" w:space="0" w:color="auto"/>
              </w:divBdr>
              <w:divsChild>
                <w:div w:id="971445952">
                  <w:marLeft w:val="0"/>
                  <w:marRight w:val="0"/>
                  <w:marTop w:val="0"/>
                  <w:marBottom w:val="0"/>
                  <w:divBdr>
                    <w:top w:val="none" w:sz="0" w:space="0" w:color="auto"/>
                    <w:left w:val="none" w:sz="0" w:space="0" w:color="auto"/>
                    <w:bottom w:val="none" w:sz="0" w:space="0" w:color="auto"/>
                    <w:right w:val="none" w:sz="0" w:space="0" w:color="auto"/>
                  </w:divBdr>
                  <w:divsChild>
                    <w:div w:id="816459347">
                      <w:marLeft w:val="0"/>
                      <w:marRight w:val="0"/>
                      <w:marTop w:val="0"/>
                      <w:marBottom w:val="0"/>
                      <w:divBdr>
                        <w:top w:val="none" w:sz="0" w:space="0" w:color="auto"/>
                        <w:left w:val="none" w:sz="0" w:space="0" w:color="auto"/>
                        <w:bottom w:val="none" w:sz="0" w:space="0" w:color="auto"/>
                        <w:right w:val="none" w:sz="0" w:space="0" w:color="auto"/>
                      </w:divBdr>
                      <w:divsChild>
                        <w:div w:id="326710490">
                          <w:marLeft w:val="0"/>
                          <w:marRight w:val="0"/>
                          <w:marTop w:val="0"/>
                          <w:marBottom w:val="0"/>
                          <w:divBdr>
                            <w:top w:val="none" w:sz="0" w:space="0" w:color="auto"/>
                            <w:left w:val="none" w:sz="0" w:space="0" w:color="auto"/>
                            <w:bottom w:val="none" w:sz="0" w:space="0" w:color="auto"/>
                            <w:right w:val="none" w:sz="0" w:space="0" w:color="auto"/>
                          </w:divBdr>
                          <w:divsChild>
                            <w:div w:id="119302599">
                              <w:marLeft w:val="0"/>
                              <w:marRight w:val="0"/>
                              <w:marTop w:val="0"/>
                              <w:marBottom w:val="0"/>
                              <w:divBdr>
                                <w:top w:val="none" w:sz="0" w:space="0" w:color="auto"/>
                                <w:left w:val="none" w:sz="0" w:space="0" w:color="auto"/>
                                <w:bottom w:val="none" w:sz="0" w:space="0" w:color="auto"/>
                                <w:right w:val="none" w:sz="0" w:space="0" w:color="auto"/>
                              </w:divBdr>
                              <w:divsChild>
                                <w:div w:id="1202356223">
                                  <w:marLeft w:val="0"/>
                                  <w:marRight w:val="0"/>
                                  <w:marTop w:val="0"/>
                                  <w:marBottom w:val="0"/>
                                  <w:divBdr>
                                    <w:top w:val="none" w:sz="0" w:space="0" w:color="auto"/>
                                    <w:left w:val="none" w:sz="0" w:space="0" w:color="auto"/>
                                    <w:bottom w:val="none" w:sz="0" w:space="0" w:color="auto"/>
                                    <w:right w:val="none" w:sz="0" w:space="0" w:color="auto"/>
                                  </w:divBdr>
                                  <w:divsChild>
                                    <w:div w:id="129985818">
                                      <w:marLeft w:val="0"/>
                                      <w:marRight w:val="0"/>
                                      <w:marTop w:val="0"/>
                                      <w:marBottom w:val="0"/>
                                      <w:divBdr>
                                        <w:top w:val="none" w:sz="0" w:space="0" w:color="auto"/>
                                        <w:left w:val="none" w:sz="0" w:space="0" w:color="auto"/>
                                        <w:bottom w:val="none" w:sz="0" w:space="0" w:color="auto"/>
                                        <w:right w:val="none" w:sz="0" w:space="0" w:color="auto"/>
                                      </w:divBdr>
                                    </w:div>
                                    <w:div w:id="1843547613">
                                      <w:marLeft w:val="0"/>
                                      <w:marRight w:val="0"/>
                                      <w:marTop w:val="0"/>
                                      <w:marBottom w:val="0"/>
                                      <w:divBdr>
                                        <w:top w:val="none" w:sz="0" w:space="0" w:color="auto"/>
                                        <w:left w:val="none" w:sz="0" w:space="0" w:color="auto"/>
                                        <w:bottom w:val="none" w:sz="0" w:space="0" w:color="auto"/>
                                        <w:right w:val="none" w:sz="0" w:space="0" w:color="auto"/>
                                      </w:divBdr>
                                      <w:divsChild>
                                        <w:div w:id="412240353">
                                          <w:marLeft w:val="0"/>
                                          <w:marRight w:val="0"/>
                                          <w:marTop w:val="0"/>
                                          <w:marBottom w:val="0"/>
                                          <w:divBdr>
                                            <w:top w:val="none" w:sz="0" w:space="0" w:color="auto"/>
                                            <w:left w:val="none" w:sz="0" w:space="0" w:color="auto"/>
                                            <w:bottom w:val="none" w:sz="0" w:space="0" w:color="auto"/>
                                            <w:right w:val="none" w:sz="0" w:space="0" w:color="auto"/>
                                          </w:divBdr>
                                        </w:div>
                                        <w:div w:id="1316031853">
                                          <w:marLeft w:val="0"/>
                                          <w:marRight w:val="0"/>
                                          <w:marTop w:val="0"/>
                                          <w:marBottom w:val="0"/>
                                          <w:divBdr>
                                            <w:top w:val="none" w:sz="0" w:space="0" w:color="auto"/>
                                            <w:left w:val="none" w:sz="0" w:space="0" w:color="auto"/>
                                            <w:bottom w:val="none" w:sz="0" w:space="0" w:color="auto"/>
                                            <w:right w:val="none" w:sz="0" w:space="0" w:color="auto"/>
                                          </w:divBdr>
                                        </w:div>
                                        <w:div w:id="219635779">
                                          <w:marLeft w:val="0"/>
                                          <w:marRight w:val="0"/>
                                          <w:marTop w:val="0"/>
                                          <w:marBottom w:val="0"/>
                                          <w:divBdr>
                                            <w:top w:val="none" w:sz="0" w:space="0" w:color="auto"/>
                                            <w:left w:val="none" w:sz="0" w:space="0" w:color="auto"/>
                                            <w:bottom w:val="none" w:sz="0" w:space="0" w:color="auto"/>
                                            <w:right w:val="none" w:sz="0" w:space="0" w:color="auto"/>
                                          </w:divBdr>
                                        </w:div>
                                        <w:div w:id="300429380">
                                          <w:marLeft w:val="0"/>
                                          <w:marRight w:val="0"/>
                                          <w:marTop w:val="0"/>
                                          <w:marBottom w:val="0"/>
                                          <w:divBdr>
                                            <w:top w:val="none" w:sz="0" w:space="0" w:color="auto"/>
                                            <w:left w:val="none" w:sz="0" w:space="0" w:color="auto"/>
                                            <w:bottom w:val="none" w:sz="0" w:space="0" w:color="auto"/>
                                            <w:right w:val="none" w:sz="0" w:space="0" w:color="auto"/>
                                          </w:divBdr>
                                        </w:div>
                                        <w:div w:id="862322818">
                                          <w:marLeft w:val="0"/>
                                          <w:marRight w:val="0"/>
                                          <w:marTop w:val="0"/>
                                          <w:marBottom w:val="0"/>
                                          <w:divBdr>
                                            <w:top w:val="none" w:sz="0" w:space="0" w:color="auto"/>
                                            <w:left w:val="none" w:sz="0" w:space="0" w:color="auto"/>
                                            <w:bottom w:val="none" w:sz="0" w:space="0" w:color="auto"/>
                                            <w:right w:val="none" w:sz="0" w:space="0" w:color="auto"/>
                                          </w:divBdr>
                                        </w:div>
                                        <w:div w:id="1992825355">
                                          <w:marLeft w:val="0"/>
                                          <w:marRight w:val="0"/>
                                          <w:marTop w:val="0"/>
                                          <w:marBottom w:val="0"/>
                                          <w:divBdr>
                                            <w:top w:val="none" w:sz="0" w:space="0" w:color="auto"/>
                                            <w:left w:val="none" w:sz="0" w:space="0" w:color="auto"/>
                                            <w:bottom w:val="none" w:sz="0" w:space="0" w:color="auto"/>
                                            <w:right w:val="none" w:sz="0" w:space="0" w:color="auto"/>
                                          </w:divBdr>
                                        </w:div>
                                        <w:div w:id="774905658">
                                          <w:marLeft w:val="0"/>
                                          <w:marRight w:val="0"/>
                                          <w:marTop w:val="0"/>
                                          <w:marBottom w:val="0"/>
                                          <w:divBdr>
                                            <w:top w:val="none" w:sz="0" w:space="0" w:color="auto"/>
                                            <w:left w:val="none" w:sz="0" w:space="0" w:color="auto"/>
                                            <w:bottom w:val="none" w:sz="0" w:space="0" w:color="auto"/>
                                            <w:right w:val="none" w:sz="0" w:space="0" w:color="auto"/>
                                          </w:divBdr>
                                        </w:div>
                                        <w:div w:id="3876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FC626-6A14-4208-B765-8A7EB8C2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4315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PYRASFALEIA</dc:creator>
  <cp:lastModifiedBy>ΠΥΡΑΣΦΑΛΕΙΑ</cp:lastModifiedBy>
  <cp:revision>2</cp:revision>
  <cp:lastPrinted>2020-02-04T10:05:00Z</cp:lastPrinted>
  <dcterms:created xsi:type="dcterms:W3CDTF">2020-04-23T09:09:00Z</dcterms:created>
  <dcterms:modified xsi:type="dcterms:W3CDTF">2020-04-23T09:09:00Z</dcterms:modified>
</cp:coreProperties>
</file>