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36"/>
          <w:sz w:val="24"/>
          <w:szCs w:val="24"/>
          <w:u w:val="single"/>
          <w:lang w:bidi="en-US"/>
        </w:rPr>
      </w:pPr>
      <w:r>
        <w:rPr>
          <w:rFonts w:ascii="Times New Roman" w:hAnsi="Times New Roman" w:cs="Times New Roman"/>
          <w:b/>
          <w:spacing w:val="38"/>
          <w:sz w:val="32"/>
          <w:szCs w:val="32"/>
          <w:lang w:bidi="en-US"/>
        </w:rPr>
        <w:t>ΕΝΩΤΙΚΗ ΑΓΩΝΙΣΤΙΚΗ ΚΙΝΗΣΗ ΠΥΡΟΣΒΕΣΤΩ</w:t>
      </w:r>
      <w:r>
        <w:rPr>
          <w:rFonts w:ascii="Times New Roman" w:hAnsi="Times New Roman" w:cs="Times New Roman"/>
          <w:b/>
          <w:spacing w:val="36"/>
          <w:sz w:val="32"/>
          <w:szCs w:val="32"/>
          <w:lang w:bidi="en-US"/>
        </w:rPr>
        <w:t>Ν</w:t>
      </w:r>
    </w:p>
    <w:p>
      <w:pPr>
        <w:spacing w:after="0"/>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lang w:val="en-US"/>
        </w:rPr>
      </w:pPr>
      <w:r>
        <w:rPr>
          <w:rFonts w:ascii="Times New Roman" w:hAnsi="Times New Roman" w:cs="Times New Roman"/>
          <w:sz w:val="23"/>
          <w:szCs w:val="23"/>
          <w:lang w:bidi="en-US"/>
        </w:rPr>
        <w:t>Τηλ</w:t>
      </w:r>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6978520351 - 6974881331,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website: </w:t>
      </w:r>
      <w:hyperlink r:id="rId5">
        <w:r>
          <w:rPr>
            <w:rFonts w:ascii="Times New Roman" w:hAnsi="Times New Roman" w:cs="Times New Roman"/>
            <w:b/>
            <w:sz w:val="23"/>
            <w:szCs w:val="23"/>
            <w:u w:val="single"/>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Fonts w:ascii="Times New Roman" w:hAnsi="Times New Roman" w:cs="Times New Roman"/>
            <w:b/>
            <w:sz w:val="23"/>
            <w:szCs w:val="23"/>
            <w:u w:val="single"/>
            <w:lang w:val="en-US" w:bidi="en-US"/>
          </w:rPr>
          <w:t>info@eakp.gr</w:t>
        </w:r>
      </w:hyperlink>
    </w:p>
    <w:p>
      <w:pPr>
        <w:spacing w:after="2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28 Μαρτίου 2020</w:t>
      </w:r>
    </w:p>
    <w:p>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ΟΠΟΙΟΣ ΝΟΙΑΖΕΤΑΙ ΠΡΑΓΜΑΤΙΚΑ ΓΙΑ ΤΗΝ ΠΡΟΣΤΑΣΙΑ ΤΗΣ ΥΓΕΙΑ</w:t>
      </w:r>
      <w:r>
        <w:rPr>
          <w:rFonts w:ascii="Times New Roman" w:eastAsia="Calibri" w:hAnsi="Times New Roman" w:cs="Times New Roman"/>
          <w:b/>
          <w:bCs/>
          <w:sz w:val="24"/>
          <w:szCs w:val="24"/>
        </w:rPr>
        <w:t>Σ</w:t>
      </w:r>
      <w:bookmarkStart w:id="0" w:name="_GoBack"/>
      <w:bookmarkEnd w:id="0"/>
      <w:r>
        <w:rPr>
          <w:rFonts w:ascii="Times New Roman" w:eastAsia="Calibri" w:hAnsi="Times New Roman" w:cs="Times New Roman"/>
          <w:b/>
          <w:bCs/>
          <w:sz w:val="24"/>
          <w:szCs w:val="24"/>
        </w:rPr>
        <w:t xml:space="preserve"> ΚΑΙ ΤΗΣ</w:t>
      </w:r>
    </w:p>
    <w:p>
      <w:pPr>
        <w:spacing w:after="36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ΑΣΦΑΛΕΙΑΣ ΤΩΝ ΠΥΡΟΣΒΕΣΤΩΝ Δ</w:t>
      </w:r>
      <w:r>
        <w:rPr>
          <w:rFonts w:ascii="Times New Roman" w:eastAsia="Calibri" w:hAnsi="Times New Roman" w:cs="Times New Roman"/>
          <w:b/>
          <w:bCs/>
          <w:sz w:val="24"/>
          <w:szCs w:val="24"/>
        </w:rPr>
        <w:t xml:space="preserve">ΕΝ ΕΠΑΙΤΕΙ ΑΛΛΑ ΔΙΕΚΔΙΚΕΙ &amp; </w:t>
      </w:r>
      <w:r>
        <w:rPr>
          <w:rFonts w:ascii="Times New Roman" w:eastAsia="Calibri" w:hAnsi="Times New Roman" w:cs="Times New Roman"/>
          <w:b/>
          <w:bCs/>
          <w:sz w:val="24"/>
          <w:szCs w:val="24"/>
        </w:rPr>
        <w:t>ΑΓΩΝΙΖΕΤΑΙ</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Από διάφορα </w:t>
      </w:r>
      <w:r>
        <w:rPr>
          <w:rFonts w:ascii="Times New Roman" w:hAnsi="Times New Roman" w:cs="Times New Roman"/>
          <w:sz w:val="24"/>
          <w:szCs w:val="24"/>
          <w:lang w:val="en-US" w:bidi="en-US"/>
        </w:rPr>
        <w:t>site</w:t>
      </w:r>
      <w:r>
        <w:rPr>
          <w:rFonts w:ascii="Times New Roman" w:hAnsi="Times New Roman" w:cs="Times New Roman"/>
          <w:sz w:val="24"/>
          <w:szCs w:val="24"/>
          <w:lang w:bidi="en-US"/>
        </w:rPr>
        <w:t xml:space="preserve"> και μέσα κοινωνικής δικτύωσης πληροφορούμαστε ότι το τελευταίο διάστημα όλο και περισσότερες Ενώσεις ή εκλεγμένοι στα Δ.Σ. των πρωτοβάθμιων σωματείων  που δραστηριοποιούνται στο χώρο του Πυροσβεστικού Σώματος αναλαμβάνουν την πρωτοβουλία για την προμήθεια των πυροσβεστών με μέσα ατομικής προστασίας κατά του κορωνοϊού. Πρωτοβάθμια σωματεία συνεισφέρουν από το ταμείο τους ή καταφεύγουν σε ιδιωτικές εταιρείες για τη χορηγία δωρεάς υλικών ( αντισηπτικά, γάντια, μάσκες κ.α. ) για την προστασία των μελών τους.         </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Πρέπει να υπενθυμίσουμε πως το ταμείο κάθε Ένωσης είναι από τα χρήματα που παρακρατούνται από τους πυροσβέστες που είναι μέλη του. Με τη διάθεση ποσών για τους παραπάνω λόγους, ουσιαστικά πληρώνουν για μία ακόμη φορά εκτός από την φορολόγηση τους και την παρακράτηση εισφορών, οι ίδιοι από τις τσέπες τους τα υλικά που πρέπει να χορηγεί η πολιτεία. </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Όλα αυτά όμως διαδραματίζονται όταν η ίδια η πολιτεία με την κατευθυντήρια οδηγία που εξέδωσε το Σώμα Επιθεώρησης Εργασίας ( Σ.ΕΠ.Ε. ) του Υπουργείου Εργασίας για τα μέτρα πρόληψης σε εργασιακούς χώρους από τον κορωνοϊό ( αλλά και μια σειρά άλλων παρόμοιων που ακολούθησαν ), ζητά από τους εργοδότες την αυστηρή τήρηση όλων των απαραίτητων μέτρων για την προστασία της ασφάλειας και υγείας των εργαζομένων σε όλους τους εργασιακούς χώρους χωρίς καμιά οικονομική επιβάρυνση των εργαζομένων.( βλέπε </w:t>
      </w:r>
      <w:proofErr w:type="spellStart"/>
      <w:r>
        <w:rPr>
          <w:rFonts w:ascii="Times New Roman" w:hAnsi="Times New Roman" w:cs="Times New Roman"/>
          <w:sz w:val="24"/>
          <w:szCs w:val="24"/>
          <w:lang w:val="en-US" w:bidi="en-US"/>
        </w:rPr>
        <w:t>eakp</w:t>
      </w:r>
      <w:proofErr w:type="spellEnd"/>
      <w:r>
        <w:rPr>
          <w:rFonts w:ascii="Times New Roman" w:hAnsi="Times New Roman" w:cs="Times New Roman"/>
          <w:sz w:val="24"/>
          <w:szCs w:val="24"/>
          <w:lang w:bidi="en-US"/>
        </w:rPr>
        <w:t>.</w:t>
      </w:r>
      <w:r>
        <w:rPr>
          <w:rFonts w:ascii="Times New Roman" w:hAnsi="Times New Roman" w:cs="Times New Roman"/>
          <w:sz w:val="24"/>
          <w:szCs w:val="24"/>
          <w:lang w:val="en-US" w:bidi="en-US"/>
        </w:rPr>
        <w:t>gr</w:t>
      </w:r>
      <w:r>
        <w:rPr>
          <w:rFonts w:ascii="Times New Roman" w:hAnsi="Times New Roman" w:cs="Times New Roman"/>
          <w:sz w:val="24"/>
          <w:szCs w:val="24"/>
          <w:lang w:bidi="en-US"/>
        </w:rPr>
        <w:t xml:space="preserve">  )</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Είναι ρητή η εντολή για την άμεση προμήθεια και διάθεση υλικών όπως αντισηπτικά, γάντια, μάσκες όπως και την απολύμανση των εργασιακών χώρων και τον τακτικό καθαρισμό τους.</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Ακόμη και τώρα σ’ αυτές τις δύσκολες ώρες που περνάμε οι συμβιβασμένες συνδικαλιστικές ηγεσίες αντί να απαιτήσουν από την κυβέρνηση να τηρήσει αυτά που η ίδια εξήγγειλε, απευθύνονται σε διάφορους ιδιώτες, βουλευτές, δήμους , περιφέρειες </w:t>
      </w:r>
      <w:proofErr w:type="spellStart"/>
      <w:r>
        <w:rPr>
          <w:rFonts w:ascii="Times New Roman" w:hAnsi="Times New Roman" w:cs="Times New Roman"/>
          <w:sz w:val="24"/>
          <w:szCs w:val="24"/>
          <w:lang w:bidi="en-US"/>
        </w:rPr>
        <w:t>κ.λ.π</w:t>
      </w:r>
      <w:proofErr w:type="spellEnd"/>
      <w:r>
        <w:rPr>
          <w:rFonts w:ascii="Times New Roman" w:hAnsi="Times New Roman" w:cs="Times New Roman"/>
          <w:sz w:val="24"/>
          <w:szCs w:val="24"/>
          <w:lang w:bidi="en-US"/>
        </w:rPr>
        <w:t xml:space="preserve">. να παρέμβουν με τη μορφή δωρεών και χορηγιών  για τη λύση των προβλημάτων μας. </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Μάλιστα φθάνουν και σε σημείο, να φωτογραφίζονται και με τα « πλούσια » υλικά των χορηγιών. Άλλος με ένα δοχείο αντισηπτικού στο χέρι ή άλλος να έχει βάλει πάνω στα προσφερόμενα ήδη, καρτελάκια  για την πηγή της χορηγίας και οι χορηγοί που ενώ έχουν στηρίξει όλα τα μνημόνια, να δηλώνουν με έπαρση την « έμπρακτη » αναγνώριση  της προσφοράς των πυροσβεστών.   </w:t>
      </w:r>
    </w:p>
    <w:p>
      <w:pPr>
        <w:spacing w:after="0"/>
        <w:ind w:firstLine="340"/>
        <w:jc w:val="both"/>
        <w:rPr>
          <w:rFonts w:ascii="Times New Roman" w:hAnsi="Times New Roman" w:cs="Times New Roman"/>
          <w:sz w:val="24"/>
          <w:szCs w:val="24"/>
          <w:lang w:bidi="en-US"/>
        </w:rPr>
      </w:pPr>
      <w:r>
        <w:rPr>
          <w:rFonts w:ascii="Times New Roman" w:hAnsi="Times New Roman" w:cs="Times New Roman"/>
          <w:b/>
          <w:sz w:val="24"/>
          <w:szCs w:val="24"/>
          <w:lang w:bidi="en-US"/>
        </w:rPr>
        <w:t xml:space="preserve">Ψηφοθηρία και </w:t>
      </w:r>
      <w:proofErr w:type="spellStart"/>
      <w:r>
        <w:rPr>
          <w:rStyle w:val="a4"/>
          <w:rFonts w:ascii="Times New Roman" w:hAnsi="Times New Roman" w:cs="Times New Roman"/>
          <w:b/>
          <w:i w:val="0"/>
          <w:sz w:val="24"/>
          <w:szCs w:val="24"/>
        </w:rPr>
        <w:t>Μαυρογιαλουρισμός</w:t>
      </w:r>
      <w:proofErr w:type="spellEnd"/>
      <w:r>
        <w:rPr>
          <w:rFonts w:ascii="Times New Roman" w:hAnsi="Times New Roman" w:cs="Times New Roman"/>
          <w:b/>
          <w:i/>
          <w:sz w:val="24"/>
          <w:szCs w:val="24"/>
          <w:lang w:bidi="en-US"/>
        </w:rPr>
        <w:t xml:space="preserve"> </w:t>
      </w:r>
      <w:r>
        <w:rPr>
          <w:rFonts w:ascii="Times New Roman" w:hAnsi="Times New Roman" w:cs="Times New Roman"/>
          <w:b/>
          <w:sz w:val="24"/>
          <w:szCs w:val="24"/>
          <w:lang w:bidi="en-US"/>
        </w:rPr>
        <w:t>αντάμα, ακόμη και τούτες τις δύσκολες ώρες.</w:t>
      </w:r>
      <w:r>
        <w:rPr>
          <w:rFonts w:ascii="Times New Roman" w:hAnsi="Times New Roman" w:cs="Times New Roman"/>
          <w:sz w:val="24"/>
          <w:szCs w:val="24"/>
          <w:lang w:bidi="en-US"/>
        </w:rPr>
        <w:t xml:space="preserve"> </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Εμείς θα υπενθυμίσουμε ακόμη μία φορά ότι είναι υποχρέωση της πολιτείας να εφαρμόσει τα αυτονόητα. Αυτό πρέπει να αξιώσουν οι συνάδελφοι που μας εκπροσωπούν, οποιαδήποτε άλλη ενέργεια δεν βοηθάει τους πυροσβέστες αλλά την κυβέρνηση που την απαλλάσσει από τις υποχρεώσεις της.</w:t>
      </w:r>
    </w:p>
    <w:p>
      <w:pPr>
        <w:spacing w:after="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Η Ενωτική Αγωνιστική Κίνηση Πυροσβεστών για το θέμα αυτό από την πρώτη στιγμή έχει κάνει μια σειρά </w:t>
      </w:r>
      <w:proofErr w:type="spellStart"/>
      <w:r>
        <w:rPr>
          <w:rFonts w:ascii="Times New Roman" w:hAnsi="Times New Roman" w:cs="Times New Roman"/>
          <w:sz w:val="24"/>
          <w:szCs w:val="24"/>
          <w:lang w:bidi="en-US"/>
        </w:rPr>
        <w:t>στοχεύμενων</w:t>
      </w:r>
      <w:proofErr w:type="spellEnd"/>
      <w:r>
        <w:rPr>
          <w:rFonts w:ascii="Times New Roman" w:hAnsi="Times New Roman" w:cs="Times New Roman"/>
          <w:sz w:val="24"/>
          <w:szCs w:val="24"/>
          <w:lang w:bidi="en-US"/>
        </w:rPr>
        <w:t xml:space="preserve"> παρεμβάσεων έτσι ώστε να λυθούν άμεσα τα προβλήματα που προκύπτουν από την καινούρια κατάσταση που έχει δημιουργηθεί λόγω της επιδημίας του </w:t>
      </w:r>
      <w:proofErr w:type="spellStart"/>
      <w:r>
        <w:rPr>
          <w:rFonts w:ascii="Times New Roman" w:hAnsi="Times New Roman" w:cs="Times New Roman"/>
          <w:sz w:val="24"/>
          <w:szCs w:val="24"/>
          <w:lang w:bidi="en-US"/>
        </w:rPr>
        <w:t>κορωναϊκού</w:t>
      </w:r>
      <w:proofErr w:type="spellEnd"/>
      <w:r>
        <w:rPr>
          <w:rFonts w:ascii="Times New Roman" w:hAnsi="Times New Roman" w:cs="Times New Roman"/>
          <w:sz w:val="24"/>
          <w:szCs w:val="24"/>
          <w:lang w:bidi="en-US"/>
        </w:rPr>
        <w:t xml:space="preserve"> ιού. Οι παρεμβάσεις αυτές είναι που υποχρέωσαν στην λήψη μίας σειράς μέτρων στο Π.Σ.</w:t>
      </w:r>
    </w:p>
    <w:p>
      <w:pPr>
        <w:spacing w:after="24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Είναι επιτακτική ανάγκη τήρησης όλων των απαιτούμενων μέτρων για να μην εξαπλωθεί η επιδημία αλλά και τη διασφάλιση τόσο της υγείας των συναδέλφων όσο και αυτή των υπόλοιπων συμπολιτών μας. Ανάγκη που μόνο η πολιτεία μπορεί να εγγυηθεί με έναν ολοκληρωμένο κεντρικό σχεδιασμό.</w:t>
      </w:r>
    </w:p>
    <w:p>
      <w:pPr>
        <w:spacing w:after="0"/>
        <w:jc w:val="center"/>
        <w:rPr>
          <w:rFonts w:ascii="Times New Roman" w:hAnsi="Times New Roman" w:cs="Times New Roman"/>
          <w:b/>
          <w:spacing w:val="18"/>
          <w:sz w:val="24"/>
          <w:szCs w:val="24"/>
          <w:lang w:bidi="en-US"/>
        </w:rPr>
      </w:pPr>
      <w:r>
        <w:rPr>
          <w:rFonts w:ascii="Times New Roman" w:hAnsi="Times New Roman" w:cs="Times New Roman"/>
          <w:b/>
          <w:spacing w:val="18"/>
          <w:sz w:val="32"/>
          <w:szCs w:val="32"/>
          <w:lang w:bidi="en-US"/>
        </w:rPr>
        <w:t>ΕΝΩΤΙΚΗ ΑΓΩΝΙΣΤΙΚΗ ΚΙΝΗΣΗ ΠΥΡΟΣΒΕΣΤΩΝ</w:t>
      </w:r>
    </w:p>
    <w:sectPr>
      <w:pgSz w:w="11906" w:h="16838"/>
      <w:pgMar w:top="851" w:right="1080" w:bottom="709"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772F8"/>
    <w:multiLevelType w:val="hybridMultilevel"/>
    <w:tmpl w:val="C4CA2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C4461-1C67-484C-92A1-C4F452DC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597</Words>
  <Characters>3229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12</cp:revision>
  <dcterms:created xsi:type="dcterms:W3CDTF">2020-03-27T14:24:00Z</dcterms:created>
  <dcterms:modified xsi:type="dcterms:W3CDTF">2020-03-28T09:09:00Z</dcterms:modified>
</cp:coreProperties>
</file>