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35"/>
        <w:jc w:val="center"/>
        <w:rPr>
          <w:rFonts w:ascii="Times New Roman" w:hAnsi="Times New Roman" w:cs="Times New Roman"/>
          <w:b/>
          <w:spacing w:val="56"/>
          <w:sz w:val="32"/>
          <w:szCs w:val="32"/>
          <w:lang w:bidi="en-US"/>
        </w:rPr>
      </w:pPr>
      <w:r>
        <w:rPr>
          <w:rFonts w:ascii="Times New Roman" w:hAnsi="Times New Roman" w:cs="Times New Roman"/>
          <w:b/>
          <w:spacing w:val="56"/>
          <w:sz w:val="32"/>
          <w:szCs w:val="32"/>
          <w:lang w:bidi="en-US"/>
        </w:rPr>
        <w:t>ΕΝΩΤΙΚΗ ΑΓΩΝΙΣΤΙΚΗ ΚΙΝΗΣΗ ΠΥΡΟΣΒΕΣΤΩΝ</w:t>
      </w:r>
    </w:p>
    <w:p>
      <w:pPr>
        <w:spacing w:after="20" w:line="259" w:lineRule="auto"/>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line="259" w:lineRule="auto"/>
        <w:jc w:val="center"/>
        <w:rPr>
          <w:rFonts w:ascii="Times New Roman" w:hAnsi="Times New Roman" w:cs="Times New Roman"/>
          <w:lang w:val="en-US"/>
        </w:rPr>
      </w:pPr>
      <w:r>
        <w:rPr>
          <w:rFonts w:ascii="Times New Roman" w:hAnsi="Times New Roman" w:cs="Times New Roman"/>
          <w:sz w:val="23"/>
          <w:szCs w:val="23"/>
          <w:lang w:val="en-US" w:bidi="en-US"/>
        </w:rPr>
        <w:t>Τηλ:</w:t>
      </w:r>
      <w:r>
        <w:rPr>
          <w:rFonts w:ascii="Times New Roman" w:hAnsi="Times New Roman" w:cs="Times New Roman"/>
          <w:b/>
          <w:sz w:val="23"/>
          <w:szCs w:val="23"/>
          <w:lang w:val="en-US" w:bidi="en-US"/>
        </w:rPr>
        <w:t xml:space="preserve"> 6978520351, 6974881331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5">
        <w:r>
          <w:rPr>
            <w:rStyle w:val="InternetLink"/>
            <w:rFonts w:ascii="Times New Roman" w:hAnsi="Times New Roman" w:cs="Times New Roman"/>
            <w:b/>
            <w:color w:val="auto"/>
            <w:lang w:val="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r>
          <w:rPr>
            <w:rStyle w:val="InternetLink"/>
            <w:rFonts w:ascii="Times New Roman" w:hAnsi="Times New Roman" w:cs="Times New Roman"/>
            <w:b/>
            <w:color w:val="auto"/>
            <w:sz w:val="23"/>
            <w:szCs w:val="23"/>
            <w:lang w:val="en-US" w:bidi="en-US"/>
          </w:rPr>
          <w:t>info@eakp.gr</w:t>
        </w:r>
      </w:hyperlink>
    </w:p>
    <w:p>
      <w:pPr>
        <w:spacing w:after="360" w:line="259" w:lineRule="auto"/>
        <w:jc w:val="both"/>
        <w:rPr>
          <w:rFonts w:ascii="Times New Roman" w:eastAsia="Calibri" w:hAnsi="Times New Roman" w:cs="Times New Roman"/>
          <w:b/>
          <w:sz w:val="24"/>
          <w:szCs w:val="24"/>
        </w:rPr>
      </w:pPr>
      <w:r>
        <w:rPr>
          <w:rFonts w:ascii="Times New Roman" w:eastAsia="Calibri" w:hAnsi="Times New Roman" w:cs="Times New Roman"/>
          <w:b/>
          <w:sz w:val="25"/>
          <w:szCs w:val="25"/>
          <w:lang w:val="en-US"/>
        </w:rPr>
        <w:t xml:space="preserve">                                                                                                    </w:t>
      </w:r>
      <w:r>
        <w:rPr>
          <w:rFonts w:ascii="Times New Roman" w:eastAsia="Calibri" w:hAnsi="Times New Roman" w:cs="Times New Roman"/>
          <w:b/>
          <w:sz w:val="25"/>
          <w:szCs w:val="25"/>
        </w:rPr>
        <w:t>Θεσσαλονίκη</w:t>
      </w:r>
      <w:r>
        <w:rPr>
          <w:rFonts w:ascii="Times New Roman" w:eastAsia="Calibri" w:hAnsi="Times New Roman" w:cs="Times New Roman"/>
          <w:b/>
          <w:sz w:val="24"/>
          <w:szCs w:val="24"/>
        </w:rPr>
        <w:t xml:space="preserve"> 1</w:t>
      </w:r>
      <w:r>
        <w:rPr>
          <w:rFonts w:ascii="Times New Roman" w:eastAsia="Calibri" w:hAnsi="Times New Roman" w:cs="Times New Roman"/>
          <w:b/>
          <w:sz w:val="24"/>
          <w:szCs w:val="24"/>
          <w:lang w:val="en-US"/>
        </w:rPr>
        <w:t>7</w:t>
      </w:r>
      <w:r>
        <w:rPr>
          <w:rFonts w:ascii="Times New Roman" w:eastAsia="Calibri" w:hAnsi="Times New Roman" w:cs="Times New Roman"/>
          <w:b/>
          <w:sz w:val="24"/>
          <w:szCs w:val="24"/>
        </w:rPr>
        <w:t xml:space="preserve"> Ιανουαρίου 2020</w:t>
      </w:r>
    </w:p>
    <w:p>
      <w:pPr>
        <w:spacing w:after="120" w:line="259" w:lineRule="auto"/>
        <w:jc w:val="center"/>
        <w:rPr>
          <w:rFonts w:ascii="Times New Roman" w:eastAsia="Calibri" w:hAnsi="Times New Roman" w:cs="Times New Roman"/>
          <w:b/>
          <w:sz w:val="30"/>
          <w:szCs w:val="30"/>
          <w:u w:val="single"/>
        </w:rPr>
      </w:pPr>
      <w:r>
        <w:rPr>
          <w:rFonts w:ascii="Times New Roman" w:eastAsia="Calibri" w:hAnsi="Times New Roman" w:cs="Times New Roman"/>
          <w:b/>
          <w:sz w:val="30"/>
          <w:szCs w:val="30"/>
          <w:u w:val="single"/>
        </w:rPr>
        <w:t>ΑΝΑΚΟΙΝΩΣΗ – ΠΡΟΣΚΛΗΣΗ</w:t>
      </w:r>
    </w:p>
    <w:p>
      <w:pPr>
        <w:spacing w:after="120" w:line="259" w:lineRule="auto"/>
        <w:jc w:val="center"/>
        <w:rPr>
          <w:rFonts w:ascii="Times New Roman" w:eastAsia="Calibri" w:hAnsi="Times New Roman" w:cs="Times New Roman"/>
          <w:b/>
          <w:sz w:val="30"/>
          <w:szCs w:val="30"/>
          <w:u w:val="single"/>
        </w:rPr>
      </w:pPr>
    </w:p>
    <w:p>
      <w:pPr>
        <w:pBdr>
          <w:top w:val="single" w:sz="4" w:space="1" w:color="auto"/>
          <w:left w:val="single" w:sz="4" w:space="4" w:color="auto"/>
          <w:bottom w:val="single" w:sz="4" w:space="1" w:color="auto"/>
          <w:right w:val="single" w:sz="4" w:space="4" w:color="auto"/>
        </w:pBdr>
        <w:spacing w:after="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Ανοιχτή σύσκεψη – συζήτηση  σχετικά με το πολυνομοσχέδιο </w:t>
      </w:r>
    </w:p>
    <w:p>
      <w:pPr>
        <w:pBdr>
          <w:top w:val="single" w:sz="4" w:space="1" w:color="auto"/>
          <w:left w:val="single" w:sz="4" w:space="4" w:color="auto"/>
          <w:bottom w:val="single" w:sz="4" w:space="1" w:color="auto"/>
          <w:right w:val="single" w:sz="4" w:space="4" w:color="auto"/>
        </w:pBdr>
        <w:spacing w:after="3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του Υπουργείου Προστασίας του Πολίτη στη Θεσσαλονίκη.</w:t>
      </w:r>
    </w:p>
    <w:p>
      <w:pPr>
        <w:spacing w:after="0" w:line="240" w:lineRule="auto"/>
        <w:ind w:firstLine="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Η </w:t>
      </w:r>
      <w:r>
        <w:rPr>
          <w:rFonts w:ascii="Times New Roman" w:eastAsia="Times New Roman" w:hAnsi="Times New Roman" w:cs="Times New Roman"/>
          <w:b/>
          <w:bCs/>
          <w:sz w:val="28"/>
          <w:szCs w:val="28"/>
        </w:rPr>
        <w:t>Ε</w:t>
      </w:r>
      <w:r>
        <w:rPr>
          <w:rFonts w:ascii="Times New Roman" w:eastAsia="Times New Roman" w:hAnsi="Times New Roman" w:cs="Times New Roman"/>
          <w:bCs/>
          <w:sz w:val="24"/>
          <w:szCs w:val="24"/>
        </w:rPr>
        <w:t xml:space="preserve">νωτική </w:t>
      </w:r>
      <w:r>
        <w:rPr>
          <w:rFonts w:ascii="Times New Roman" w:eastAsia="Times New Roman" w:hAnsi="Times New Roman" w:cs="Times New Roman"/>
          <w:b/>
          <w:bCs/>
          <w:sz w:val="28"/>
          <w:szCs w:val="28"/>
        </w:rPr>
        <w:t>Α</w:t>
      </w:r>
      <w:r>
        <w:rPr>
          <w:rFonts w:ascii="Times New Roman" w:eastAsia="Times New Roman" w:hAnsi="Times New Roman" w:cs="Times New Roman"/>
          <w:bCs/>
          <w:sz w:val="24"/>
          <w:szCs w:val="24"/>
        </w:rPr>
        <w:t xml:space="preserve">γωνιστική </w:t>
      </w:r>
      <w:r>
        <w:rPr>
          <w:rFonts w:ascii="Times New Roman" w:eastAsia="Times New Roman" w:hAnsi="Times New Roman" w:cs="Times New Roman"/>
          <w:b/>
          <w:bCs/>
          <w:sz w:val="28"/>
          <w:szCs w:val="28"/>
        </w:rPr>
        <w:t>Κ</w:t>
      </w:r>
      <w:r>
        <w:rPr>
          <w:rFonts w:ascii="Times New Roman" w:eastAsia="Times New Roman" w:hAnsi="Times New Roman" w:cs="Times New Roman"/>
          <w:bCs/>
          <w:sz w:val="24"/>
          <w:szCs w:val="24"/>
        </w:rPr>
        <w:t xml:space="preserve">ίνηση </w:t>
      </w:r>
      <w:r>
        <w:rPr>
          <w:rFonts w:ascii="Times New Roman" w:eastAsia="Times New Roman" w:hAnsi="Times New Roman" w:cs="Times New Roman"/>
          <w:b/>
          <w:bCs/>
          <w:sz w:val="28"/>
          <w:szCs w:val="28"/>
        </w:rPr>
        <w:t>Π</w:t>
      </w:r>
      <w:r>
        <w:rPr>
          <w:rFonts w:ascii="Times New Roman" w:eastAsia="Times New Roman" w:hAnsi="Times New Roman" w:cs="Times New Roman"/>
          <w:bCs/>
          <w:sz w:val="24"/>
          <w:szCs w:val="24"/>
        </w:rPr>
        <w:t xml:space="preserve">υροσβεστών διοργανώνει </w:t>
      </w:r>
      <w:r>
        <w:rPr>
          <w:rFonts w:ascii="Times New Roman" w:eastAsia="Times New Roman" w:hAnsi="Times New Roman" w:cs="Times New Roman"/>
          <w:b/>
          <w:bCs/>
          <w:sz w:val="24"/>
          <w:szCs w:val="24"/>
        </w:rPr>
        <w:t xml:space="preserve">ανοιχτή </w:t>
      </w:r>
      <w:r>
        <w:rPr>
          <w:rFonts w:ascii="Times New Roman" w:eastAsia="Times New Roman" w:hAnsi="Times New Roman" w:cs="Times New Roman"/>
          <w:b/>
          <w:bCs/>
          <w:sz w:val="28"/>
          <w:szCs w:val="28"/>
        </w:rPr>
        <w:t>Σύσκεψη– Συζήτηση</w:t>
      </w:r>
      <w:r>
        <w:rPr>
          <w:rFonts w:ascii="Times New Roman" w:eastAsia="Times New Roman" w:hAnsi="Times New Roman" w:cs="Times New Roman"/>
          <w:bCs/>
          <w:sz w:val="24"/>
          <w:szCs w:val="24"/>
        </w:rPr>
        <w:t xml:space="preserve"> σχετικά με το σχέδιο νόμου του Υπουργείου Προστασίας του Πολίτη</w:t>
      </w:r>
      <w:r>
        <w:rPr>
          <w:rFonts w:ascii="Times New Roman" w:eastAsia="Times New Roman" w:hAnsi="Times New Roman" w:cs="Times New Roman"/>
          <w:bCs/>
          <w:color w:val="000000"/>
          <w:sz w:val="24"/>
          <w:szCs w:val="24"/>
        </w:rPr>
        <w:t>:</w:t>
      </w:r>
    </w:p>
    <w:p>
      <w:pPr>
        <w:spacing w:after="0" w:line="240" w:lineRule="auto"/>
        <w:ind w:firstLine="426"/>
        <w:jc w:val="both"/>
        <w:rPr>
          <w:rFonts w:ascii="Times New Roman" w:eastAsia="Times New Roman" w:hAnsi="Times New Roman" w:cs="Times New Roman"/>
          <w:bCs/>
          <w:color w:val="000000"/>
          <w:sz w:val="16"/>
          <w:szCs w:val="16"/>
        </w:rPr>
      </w:pPr>
    </w:p>
    <w:p>
      <w:pPr>
        <w:spacing w:after="0" w:line="240" w:lineRule="auto"/>
        <w:ind w:firstLine="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
          <w:bCs/>
          <w:color w:val="000000"/>
          <w:sz w:val="24"/>
          <w:szCs w:val="24"/>
        </w:rPr>
        <w:t>Εθνικός Μηχανισμός Διαχείρισης Κρίσεων και Αντιμετώπισης Κινδύνων, Αναδιάρθρωση της Γενικής Γραμματείας Πολιτικής Προστασίας, Αναβάθμιση Εθελοντισμού Πολιτικής Προστασίας, Αναδιοργάνωση του Πυροσβεστικού Σώματος και άλλες διατάξεις</w:t>
      </w:r>
      <w:r>
        <w:rPr>
          <w:rFonts w:ascii="Times New Roman" w:eastAsia="Times New Roman" w:hAnsi="Times New Roman" w:cs="Times New Roman"/>
          <w:bCs/>
          <w:color w:val="000000"/>
          <w:sz w:val="24"/>
          <w:szCs w:val="24"/>
        </w:rPr>
        <w:t>».</w:t>
      </w:r>
    </w:p>
    <w:p>
      <w:pPr>
        <w:spacing w:after="0" w:line="240" w:lineRule="auto"/>
        <w:ind w:firstLine="426"/>
        <w:jc w:val="both"/>
        <w:rPr>
          <w:rFonts w:ascii="Times New Roman" w:eastAsia="Times New Roman" w:hAnsi="Times New Roman" w:cs="Times New Roman"/>
          <w:b/>
          <w:bCs/>
          <w:sz w:val="16"/>
          <w:szCs w:val="16"/>
        </w:rPr>
      </w:pPr>
    </w:p>
    <w:p>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Την </w:t>
      </w:r>
      <w:r>
        <w:rPr>
          <w:rFonts w:ascii="Times New Roman" w:eastAsia="Times New Roman" w:hAnsi="Times New Roman" w:cs="Times New Roman"/>
          <w:b/>
          <w:bCs/>
          <w:sz w:val="28"/>
          <w:szCs w:val="28"/>
        </w:rPr>
        <w:t>Παρασκευή 24 Ιανουαρίου</w:t>
      </w:r>
      <w:r>
        <w:rPr>
          <w:rFonts w:ascii="Times New Roman" w:eastAsia="Times New Roman" w:hAnsi="Times New Roman" w:cs="Times New Roman"/>
          <w:b/>
          <w:sz w:val="28"/>
          <w:szCs w:val="28"/>
        </w:rPr>
        <w:t xml:space="preserve"> </w:t>
      </w:r>
      <w:r>
        <w:rPr>
          <w:rFonts w:ascii="Times New Roman" w:eastAsia="Times New Roman" w:hAnsi="Times New Roman" w:cs="Times New Roman"/>
          <w:b/>
          <w:bCs/>
          <w:sz w:val="28"/>
          <w:szCs w:val="28"/>
        </w:rPr>
        <w:t>2020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b/>
          <w:sz w:val="24"/>
          <w:szCs w:val="24"/>
        </w:rPr>
        <w:t xml:space="preserve">  Ώρα </w:t>
      </w:r>
      <w:r>
        <w:rPr>
          <w:rFonts w:ascii="Times New Roman" w:eastAsia="Times New Roman" w:hAnsi="Times New Roman" w:cs="Times New Roman"/>
          <w:b/>
          <w:bCs/>
          <w:sz w:val="28"/>
          <w:szCs w:val="28"/>
        </w:rPr>
        <w:t>18:00</w:t>
      </w:r>
      <w:r>
        <w:rPr>
          <w:rFonts w:ascii="Times New Roman" w:eastAsia="Times New Roman" w:hAnsi="Times New Roman" w:cs="Times New Roman"/>
          <w:b/>
          <w:bCs/>
          <w:sz w:val="24"/>
          <w:szCs w:val="24"/>
        </w:rPr>
        <w:t>΄</w:t>
      </w:r>
    </w:p>
    <w:p>
      <w:pPr>
        <w:spacing w:after="0" w:line="240" w:lineRule="auto"/>
        <w:ind w:firstLine="426"/>
        <w:jc w:val="both"/>
        <w:rPr>
          <w:rFonts w:ascii="Times New Roman" w:eastAsia="Times New Roman" w:hAnsi="Times New Roman" w:cs="Times New Roman"/>
          <w:bCs/>
          <w:color w:val="000000"/>
          <w:sz w:val="16"/>
          <w:szCs w:val="16"/>
        </w:rPr>
      </w:pPr>
    </w:p>
    <w:p>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Στην αίθουσα </w:t>
      </w:r>
      <w:r>
        <w:rPr>
          <w:rFonts w:ascii="Times New Roman" w:eastAsia="Times New Roman" w:hAnsi="Times New Roman" w:cs="Times New Roman"/>
          <w:b/>
          <w:sz w:val="24"/>
          <w:szCs w:val="24"/>
        </w:rPr>
        <w:t>«</w:t>
      </w:r>
      <w:r>
        <w:rPr>
          <w:rFonts w:ascii="Times New Roman" w:eastAsia="Times New Roman" w:hAnsi="Times New Roman" w:cs="Times New Roman"/>
          <w:b/>
          <w:sz w:val="28"/>
          <w:szCs w:val="28"/>
        </w:rPr>
        <w:t>Μανόλης Αναγνωστάκης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στο ισόγειο του </w:t>
      </w:r>
      <w:r>
        <w:rPr>
          <w:rFonts w:ascii="Times New Roman" w:eastAsia="Times New Roman" w:hAnsi="Times New Roman" w:cs="Times New Roman"/>
          <w:b/>
          <w:sz w:val="28"/>
          <w:szCs w:val="28"/>
        </w:rPr>
        <w:t>Δημαρχιακού Μεγάρου</w:t>
      </w:r>
      <w:r>
        <w:rPr>
          <w:rFonts w:ascii="Times New Roman" w:eastAsia="Times New Roman" w:hAnsi="Times New Roman" w:cs="Times New Roman"/>
          <w:sz w:val="24"/>
          <w:szCs w:val="24"/>
        </w:rPr>
        <w:t xml:space="preserve">     </w:t>
      </w:r>
    </w:p>
    <w:p>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Θεσσαλονίκης, </w:t>
      </w:r>
      <w:proofErr w:type="spellStart"/>
      <w:r>
        <w:rPr>
          <w:rFonts w:ascii="Times New Roman" w:eastAsia="Times New Roman" w:hAnsi="Times New Roman" w:cs="Times New Roman"/>
          <w:sz w:val="24"/>
          <w:szCs w:val="24"/>
        </w:rPr>
        <w:t>Βασ</w:t>
      </w:r>
      <w:proofErr w:type="spellEnd"/>
      <w:r>
        <w:rPr>
          <w:rFonts w:ascii="Times New Roman" w:eastAsia="Times New Roman" w:hAnsi="Times New Roman" w:cs="Times New Roman"/>
          <w:sz w:val="24"/>
          <w:szCs w:val="24"/>
        </w:rPr>
        <w:t>. Γεωργίου Α΄ 1.</w:t>
      </w:r>
    </w:p>
    <w:p>
      <w:pPr>
        <w:spacing w:after="0" w:line="240" w:lineRule="auto"/>
        <w:ind w:firstLine="426"/>
        <w:jc w:val="both"/>
        <w:rPr>
          <w:rFonts w:ascii="Times New Roman" w:eastAsia="Times New Roman" w:hAnsi="Times New Roman" w:cs="Times New Roman"/>
          <w:sz w:val="16"/>
          <w:szCs w:val="16"/>
          <w:u w:val="single"/>
        </w:rPr>
      </w:pPr>
    </w:p>
    <w:p>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Με εισηγητές τους:</w:t>
      </w:r>
    </w:p>
    <w:p>
      <w:pPr>
        <w:spacing w:after="0" w:line="240" w:lineRule="auto"/>
        <w:ind w:firstLine="425"/>
        <w:jc w:val="both"/>
        <w:rPr>
          <w:rFonts w:ascii="Times New Roman" w:eastAsia="Times New Roman" w:hAnsi="Times New Roman" w:cs="Times New Roman"/>
          <w:b/>
          <w:bCs/>
          <w:color w:val="000000"/>
          <w:sz w:val="16"/>
          <w:szCs w:val="16"/>
        </w:rPr>
      </w:pPr>
    </w:p>
    <w:p>
      <w:pPr>
        <w:pStyle w:val="a3"/>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Δημήτρη Βλάχο</w:t>
      </w:r>
      <w:r>
        <w:rPr>
          <w:rFonts w:ascii="Times New Roman" w:eastAsia="Times New Roman" w:hAnsi="Times New Roman" w:cs="Times New Roman"/>
          <w:bCs/>
          <w:color w:val="000000"/>
          <w:sz w:val="24"/>
          <w:szCs w:val="24"/>
        </w:rPr>
        <w:t xml:space="preserve"> μέλος του Δ.Σ. της Ε.Υ.Π.Σ. Περιφέρειας Ηπείρου και μέλος της Εκτελεστικής Γραμματείας της Ε.Α.Κ.Π. </w:t>
      </w:r>
    </w:p>
    <w:p>
      <w:pPr>
        <w:spacing w:after="0" w:line="240" w:lineRule="auto"/>
        <w:ind w:firstLine="425"/>
        <w:jc w:val="both"/>
        <w:rPr>
          <w:rFonts w:ascii="Times New Roman" w:eastAsia="Times New Roman" w:hAnsi="Times New Roman" w:cs="Times New Roman"/>
          <w:b/>
          <w:bCs/>
          <w:color w:val="000000"/>
          <w:sz w:val="16"/>
          <w:szCs w:val="16"/>
        </w:rPr>
      </w:pPr>
    </w:p>
    <w:p>
      <w:pPr>
        <w:pStyle w:val="a3"/>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Γιώργο </w:t>
      </w:r>
      <w:proofErr w:type="spellStart"/>
      <w:r>
        <w:rPr>
          <w:rFonts w:ascii="Times New Roman" w:eastAsia="Times New Roman" w:hAnsi="Times New Roman" w:cs="Times New Roman"/>
          <w:b/>
          <w:bCs/>
          <w:color w:val="000000"/>
          <w:sz w:val="28"/>
          <w:szCs w:val="28"/>
        </w:rPr>
        <w:t>Μελιόπουλο</w:t>
      </w:r>
      <w:proofErr w:type="spellEnd"/>
      <w:r>
        <w:rPr>
          <w:rFonts w:ascii="Times New Roman" w:eastAsia="Times New Roman" w:hAnsi="Times New Roman" w:cs="Times New Roman"/>
          <w:bCs/>
          <w:color w:val="000000"/>
          <w:sz w:val="24"/>
          <w:szCs w:val="24"/>
        </w:rPr>
        <w:t xml:space="preserve"> μέλος της Εκτελεστικής Γραμματείας της Ε.Α.Κ.Π. </w:t>
      </w:r>
    </w:p>
    <w:p>
      <w:pPr>
        <w:pStyle w:val="a3"/>
        <w:rPr>
          <w:rFonts w:ascii="Times New Roman" w:eastAsia="Times New Roman" w:hAnsi="Times New Roman" w:cs="Times New Roman"/>
          <w:sz w:val="24"/>
          <w:szCs w:val="24"/>
        </w:rPr>
      </w:pPr>
    </w:p>
    <w:p>
      <w:pPr>
        <w:pStyle w:val="a3"/>
        <w:spacing w:after="0" w:line="240" w:lineRule="auto"/>
        <w:ind w:left="1145"/>
        <w:jc w:val="both"/>
        <w:rPr>
          <w:rFonts w:ascii="Times New Roman" w:eastAsia="Times New Roman" w:hAnsi="Times New Roman" w:cs="Times New Roman"/>
          <w:sz w:val="24"/>
          <w:szCs w:val="24"/>
        </w:rPr>
      </w:pPr>
    </w:p>
    <w:p>
      <w:pPr>
        <w:spacing w:after="0" w:line="240" w:lineRule="auto"/>
        <w:ind w:firstLine="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Προσκαλούμε</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όλους τους συναδέλφους που υπηρετούν στην Περιφέρεια Κεντρικής Μακεδονίας, εποχικοί, πενταετείς, χαμηλόβαθμοι και Αξιωματικοί, που αντιλαμβάνονται ότι οι πλειοψηφίες των συνδικαλιστικών μας οργάνων όχι μόνο δεν σκοπεύουν να αντιδράσουν, αλλά έχουν βάλει και το χέρι τους στην διαμόρφωση του Νομοσχεδίου, να ενώσουμε την φωνή και τις δυνάμεις μας για να συζητήσουμε και να απαιτήσουμε από κοινού την απόσυρση του</w:t>
      </w:r>
      <w:r>
        <w:rPr>
          <w:rFonts w:ascii="Times New Roman" w:eastAsia="Times New Roman" w:hAnsi="Times New Roman" w:cs="Times New Roman"/>
          <w:bCs/>
          <w:color w:val="000000"/>
          <w:sz w:val="24"/>
          <w:szCs w:val="24"/>
        </w:rPr>
        <w:t>.</w:t>
      </w:r>
    </w:p>
    <w:p>
      <w:pPr>
        <w:spacing w:after="0" w:line="240" w:lineRule="auto"/>
        <w:ind w:firstLine="426"/>
        <w:jc w:val="both"/>
        <w:rPr>
          <w:rFonts w:ascii="Times New Roman" w:eastAsia="Times New Roman" w:hAnsi="Times New Roman" w:cs="Times New Roman"/>
          <w:color w:val="000000"/>
          <w:sz w:val="16"/>
          <w:szCs w:val="16"/>
        </w:rPr>
      </w:pPr>
    </w:p>
    <w:p>
      <w:pPr>
        <w:spacing w:after="0" w:line="240" w:lineRule="auto"/>
        <w:ind w:firstLine="426"/>
        <w:jc w:val="both"/>
        <w:rPr>
          <w:rFonts w:ascii="Times New Roman" w:eastAsia="Times New Roman" w:hAnsi="Times New Roman" w:cs="Times New Roman"/>
          <w:color w:val="000000"/>
          <w:sz w:val="16"/>
          <w:szCs w:val="16"/>
        </w:rPr>
      </w:pPr>
    </w:p>
    <w:p>
      <w:pPr>
        <w:spacing w:after="0" w:line="240" w:lineRule="auto"/>
        <w:ind w:firstLine="426"/>
        <w:jc w:val="both"/>
        <w:rPr>
          <w:rFonts w:ascii="Times New Roman" w:eastAsia="Times New Roman" w:hAnsi="Times New Roman" w:cs="Times New Roman"/>
          <w:color w:val="000000"/>
          <w:sz w:val="16"/>
          <w:szCs w:val="16"/>
        </w:rPr>
      </w:pPr>
    </w:p>
    <w:p>
      <w:pPr>
        <w:spacing w:after="0" w:line="240" w:lineRule="auto"/>
        <w:ind w:firstLine="426"/>
        <w:jc w:val="both"/>
        <w:rPr>
          <w:rFonts w:ascii="Times New Roman" w:eastAsia="Times New Roman" w:hAnsi="Times New Roman" w:cs="Times New Roman"/>
          <w:color w:val="000000"/>
          <w:sz w:val="16"/>
          <w:szCs w:val="16"/>
        </w:rPr>
      </w:pPr>
    </w:p>
    <w:p>
      <w:pPr>
        <w:spacing w:after="0" w:line="240" w:lineRule="auto"/>
        <w:ind w:firstLine="426"/>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ΕΝΩΤΙΚΗ ΑΓΩΝΙΣΤΙΚΗ ΚΙΝΗΣΗ ΠΥΡΟΣΒΕΣΤΩΝ</w:t>
      </w:r>
    </w:p>
    <w:p>
      <w:pPr>
        <w:spacing w:after="360" w:line="259" w:lineRule="auto"/>
        <w:jc w:val="center"/>
        <w:rPr>
          <w:rFonts w:ascii="Times New Roman" w:eastAsia="Calibri" w:hAnsi="Times New Roman" w:cs="Times New Roman"/>
          <w:b/>
          <w:sz w:val="28"/>
          <w:szCs w:val="28"/>
        </w:rPr>
      </w:pPr>
      <w:bookmarkStart w:id="0" w:name="_GoBack"/>
      <w:bookmarkEnd w:id="0"/>
    </w:p>
    <w:sectPr>
      <w:pgSz w:w="11906" w:h="16838"/>
      <w:pgMar w:top="1134"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76982"/>
    <w:multiLevelType w:val="hybridMultilevel"/>
    <w:tmpl w:val="5B4841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3D6514DC"/>
    <w:multiLevelType w:val="hybridMultilevel"/>
    <w:tmpl w:val="1068B768"/>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4688063B"/>
    <w:multiLevelType w:val="hybridMultilevel"/>
    <w:tmpl w:val="4B240E8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3">
    <w:nsid w:val="5D1240AD"/>
    <w:multiLevelType w:val="hybridMultilevel"/>
    <w:tmpl w:val="D65AE526"/>
    <w:lvl w:ilvl="0" w:tplc="B5BC8652">
      <w:start w:val="1"/>
      <w:numFmt w:val="bullet"/>
      <w:lvlText w:val=""/>
      <w:lvlJc w:val="center"/>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8FDBD-9BA5-48DE-9562-B38AFFB6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ascii="Calibri" w:eastAsia="SimSun"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1503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6</cp:revision>
  <dcterms:created xsi:type="dcterms:W3CDTF">2020-01-15T21:34:00Z</dcterms:created>
  <dcterms:modified xsi:type="dcterms:W3CDTF">2020-01-17T07:39:00Z</dcterms:modified>
</cp:coreProperties>
</file>