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480"/>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17</w:t>
      </w:r>
      <w:r>
        <w:rPr>
          <w:rFonts w:ascii="Times New Roman" w:hAnsi="Times New Roman"/>
          <w:b/>
          <w:color w:val="4F81BD" w:themeColor="accent1"/>
          <w:sz w:val="24"/>
          <w:szCs w:val="24"/>
        </w:rPr>
        <w:t xml:space="preserve"> </w:t>
      </w:r>
      <w:r>
        <w:rPr>
          <w:rFonts w:ascii="Times New Roman" w:hAnsi="Times New Roman"/>
          <w:b/>
          <w:sz w:val="24"/>
          <w:szCs w:val="24"/>
        </w:rPr>
        <w:t>Απριλίου 2019</w:t>
      </w:r>
    </w:p>
    <w:p>
      <w:pPr>
        <w:spacing w:after="240"/>
        <w:rPr>
          <w:rFonts w:ascii="Times New Roman" w:hAnsi="Times New Roman"/>
          <w:b/>
          <w:sz w:val="30"/>
          <w:szCs w:val="30"/>
          <w:u w:val="double"/>
        </w:rPr>
      </w:pPr>
      <w:r>
        <w:rPr>
          <w:rFonts w:ascii="Times New Roman" w:hAnsi="Times New Roman"/>
          <w:b/>
          <w:sz w:val="30"/>
          <w:szCs w:val="30"/>
          <w:u w:val="double"/>
        </w:rPr>
        <w:t>ΑΝΑΚΟΙΝΩΣΗ - ΚΑΤΑΓΓΕΛΙΑ</w:t>
      </w:r>
    </w:p>
    <w:p>
      <w:pPr>
        <w:spacing w:after="60"/>
        <w:rPr>
          <w:rFonts w:ascii="Times New Roman" w:hAnsi="Times New Roman"/>
          <w:b/>
          <w:sz w:val="24"/>
          <w:szCs w:val="24"/>
        </w:rPr>
      </w:pPr>
      <w:r>
        <w:rPr>
          <w:rFonts w:ascii="Times New Roman" w:hAnsi="Times New Roman"/>
          <w:b/>
          <w:sz w:val="24"/>
          <w:szCs w:val="24"/>
        </w:rPr>
        <w:t>ΟΣΟ ΚΑΙ ΝΑ « ΔΙΑΡΡΗΓΝΥΟΥΝ ΤΑ ΙΜΑΤΙΑ ΤΟΥΣ » ΓΙΑ ΝΑ ΜΑΣ ΠΕΙΣΟΥΝ</w:t>
      </w:r>
    </w:p>
    <w:p>
      <w:pPr>
        <w:spacing w:after="60"/>
        <w:rPr>
          <w:rFonts w:ascii="Times New Roman" w:hAnsi="Times New Roman"/>
          <w:b/>
          <w:sz w:val="24"/>
          <w:szCs w:val="24"/>
        </w:rPr>
      </w:pPr>
      <w:r>
        <w:rPr>
          <w:rFonts w:ascii="Times New Roman" w:hAnsi="Times New Roman"/>
          <w:b/>
          <w:sz w:val="24"/>
          <w:szCs w:val="24"/>
        </w:rPr>
        <w:t xml:space="preserve"> ΟΤΙ ΑΓΩΝΙΖΟΝΤΑΙ   ΓΙΑ ΤΑ ΣΥΜΦΕΡΟΝΤΑ ΤΩΝ ΠΥΡΟΣΒΕΣΤΩΝ </w:t>
      </w:r>
    </w:p>
    <w:p>
      <w:pPr>
        <w:spacing w:after="480"/>
        <w:rPr>
          <w:rFonts w:ascii="Times New Roman" w:hAnsi="Times New Roman"/>
          <w:b/>
          <w:sz w:val="24"/>
          <w:szCs w:val="24"/>
        </w:rPr>
      </w:pPr>
      <w:r>
        <w:rPr>
          <w:rFonts w:ascii="Times New Roman" w:hAnsi="Times New Roman"/>
          <w:b/>
          <w:sz w:val="24"/>
          <w:szCs w:val="24"/>
        </w:rPr>
        <w:t>ΤΑ ΓΕΓΟΝΟΤΑ ΤΟΥΣ ΔΙΑΨΕΥΔΟΥΝ</w:t>
      </w:r>
    </w:p>
    <w:p>
      <w:pPr>
        <w:spacing w:after="120"/>
        <w:ind w:firstLine="340"/>
        <w:jc w:val="both"/>
        <w:rPr>
          <w:rFonts w:ascii="Times New Roman" w:hAnsi="Times New Roman"/>
          <w:b/>
          <w:sz w:val="24"/>
          <w:szCs w:val="24"/>
        </w:rPr>
      </w:pPr>
      <w:r>
        <w:rPr>
          <w:rFonts w:ascii="Times New Roman" w:hAnsi="Times New Roman"/>
          <w:b/>
          <w:sz w:val="24"/>
          <w:szCs w:val="24"/>
        </w:rPr>
        <w:t>Συναδέλφισσες</w:t>
      </w:r>
      <w:r>
        <w:rPr>
          <w:rFonts w:ascii="Times New Roman" w:hAnsi="Times New Roman"/>
          <w:b/>
          <w:sz w:val="24"/>
          <w:szCs w:val="24"/>
        </w:rPr>
        <w:tab/>
        <w:t xml:space="preserve">- Συνάδελφοι </w:t>
      </w:r>
      <w:r>
        <w:rPr>
          <w:rFonts w:ascii="Times New Roman" w:hAnsi="Times New Roman"/>
          <w:b/>
          <w:sz w:val="24"/>
          <w:szCs w:val="24"/>
        </w:rPr>
        <w:tab/>
      </w:r>
      <w:r>
        <w:rPr>
          <w:rFonts w:ascii="Times New Roman" w:hAnsi="Times New Roman"/>
          <w:b/>
          <w:sz w:val="24"/>
          <w:szCs w:val="24"/>
        </w:rPr>
        <w:tab/>
      </w:r>
    </w:p>
    <w:p>
      <w:pPr>
        <w:spacing w:after="120"/>
        <w:ind w:firstLine="340"/>
        <w:jc w:val="both"/>
        <w:rPr>
          <w:rFonts w:ascii="Times New Roman" w:eastAsia="Times New Roman" w:hAnsi="Times New Roman"/>
          <w:sz w:val="24"/>
          <w:szCs w:val="24"/>
          <w:lang w:eastAsia="el-GR"/>
        </w:rPr>
      </w:pPr>
      <w:r>
        <w:rPr>
          <w:rFonts w:ascii="Times New Roman" w:hAnsi="Times New Roman"/>
          <w:sz w:val="24"/>
          <w:szCs w:val="24"/>
        </w:rPr>
        <w:t xml:space="preserve">Με αφορμή το « αγωνιστικό » κάλεσμα του απερχόμενου προέδρου Στερεάς Ελλάδας που </w:t>
      </w:r>
      <w:r>
        <w:rPr>
          <w:rFonts w:ascii="Times New Roman" w:hAnsi="Times New Roman"/>
          <w:b/>
          <w:sz w:val="24"/>
          <w:szCs w:val="24"/>
        </w:rPr>
        <w:t>προσπαθεί να μας πείσει τόσο για την δράση</w:t>
      </w:r>
      <w:r>
        <w:rPr>
          <w:rFonts w:ascii="Times New Roman" w:eastAsia="Times New Roman" w:hAnsi="Times New Roman"/>
          <w:sz w:val="24"/>
          <w:szCs w:val="24"/>
          <w:lang w:eastAsia="el-GR"/>
        </w:rPr>
        <w:t xml:space="preserve"> της Δ.Α.Κ.Υ.Π.Σ που κρατάει « Θερμοπύλες »</w:t>
      </w:r>
      <w:r>
        <w:rPr>
          <w:rFonts w:ascii="Times New Roman" w:hAnsi="Times New Roman"/>
          <w:sz w:val="24"/>
          <w:szCs w:val="24"/>
        </w:rPr>
        <w:t>,</w:t>
      </w:r>
      <w:r>
        <w:rPr>
          <w:rFonts w:ascii="Times New Roman" w:hAnsi="Times New Roman"/>
          <w:b/>
          <w:sz w:val="24"/>
          <w:szCs w:val="24"/>
        </w:rPr>
        <w:t xml:space="preserve"> όσο και για το ότι φταίει η άλλη πλευρά « που δεν έχει </w:t>
      </w:r>
      <w:r>
        <w:rPr>
          <w:rFonts w:ascii="Times New Roman" w:eastAsia="Times New Roman" w:hAnsi="Times New Roman"/>
          <w:b/>
          <w:sz w:val="24"/>
          <w:szCs w:val="24"/>
          <w:lang w:eastAsia="el-GR"/>
        </w:rPr>
        <w:t xml:space="preserve">γαλουχηθεί με τα ιδανικά και τις αρετές του υγιούς συνδικαλισμού », </w:t>
      </w:r>
      <w:r>
        <w:rPr>
          <w:rFonts w:ascii="Times New Roman" w:eastAsia="Times New Roman" w:hAnsi="Times New Roman"/>
          <w:sz w:val="24"/>
          <w:szCs w:val="24"/>
          <w:lang w:eastAsia="el-GR"/>
        </w:rPr>
        <w:t xml:space="preserve"> εμείς σας λέμε ξεκάθαρα ότι σας ρίχνουν στάχτη στα μάτια,  ζητώντας για άλλη μια φορά να υφαρπάξουν την ψήφο σας στις επικείμενες εκλογές, που θα διεξαχθούν στις 4 και 5 Μαΐου 2019. </w:t>
      </w:r>
    </w:p>
    <w:p>
      <w:pPr>
        <w:spacing w:after="120"/>
        <w:ind w:firstLine="340"/>
        <w:jc w:val="both"/>
        <w:rPr>
          <w:rFonts w:ascii="Times New Roman" w:hAnsi="Times New Roman"/>
          <w:sz w:val="24"/>
          <w:szCs w:val="24"/>
        </w:rPr>
      </w:pPr>
      <w:r>
        <w:rPr>
          <w:rFonts w:ascii="Times New Roman" w:eastAsia="Times New Roman" w:hAnsi="Times New Roman"/>
          <w:sz w:val="24"/>
          <w:szCs w:val="24"/>
          <w:lang w:eastAsia="el-GR"/>
        </w:rPr>
        <w:t xml:space="preserve">Η </w:t>
      </w:r>
      <w:r>
        <w:rPr>
          <w:rFonts w:ascii="Times New Roman" w:hAnsi="Times New Roman"/>
          <w:sz w:val="24"/>
          <w:szCs w:val="24"/>
        </w:rPr>
        <w:t xml:space="preserve">Ενωτική Αγωνιστική Κίνηση Πυροσβεστών σας καλεί να μην πέσετε στην ίδια παγίδα, χαρίζοντας κυριολεκτικά την δύναμη σας στην ανυπαρξία αγωνιστικής διεκδίκησης και δράσης που έχει επέλθει το Σωματείο μας τα τελευταία χρόνια. Υπενθυμίζουμε ότι, </w:t>
      </w:r>
      <w:r>
        <w:rPr>
          <w:rFonts w:ascii="Times New Roman" w:hAnsi="Times New Roman"/>
          <w:b/>
          <w:sz w:val="24"/>
          <w:szCs w:val="24"/>
        </w:rPr>
        <w:t xml:space="preserve">15 ημέρες έχουν απομείνει για την </w:t>
      </w:r>
      <w:r>
        <w:rPr>
          <w:rFonts w:ascii="Times New Roman" w:hAnsi="Times New Roman"/>
          <w:b/>
          <w:color w:val="000000"/>
          <w:sz w:val="24"/>
          <w:szCs w:val="24"/>
        </w:rPr>
        <w:t>αντιπυρική περίοδο χωρίς να έχει ληφθεί κανένα ουσιαστικό θετικό μέτρο για την πυροπροστασία,</w:t>
      </w:r>
      <w:r>
        <w:rPr>
          <w:rFonts w:ascii="Times New Roman" w:hAnsi="Times New Roman"/>
          <w:color w:val="000000"/>
          <w:sz w:val="24"/>
          <w:szCs w:val="24"/>
        </w:rPr>
        <w:t xml:space="preserve"> παρά τους 100 νεκρούς συνανθρώπους μας και τις μεγάλες καταστροφές που προξένησαν σε δασικά οικοσυστήματα και περιουσίες, οι πυρκαγιές του περσινού καλοκαιριού. </w:t>
      </w:r>
      <w:r>
        <w:rPr>
          <w:rFonts w:ascii="Times New Roman" w:hAnsi="Times New Roman"/>
          <w:b/>
          <w:color w:val="000000"/>
          <w:sz w:val="24"/>
          <w:szCs w:val="24"/>
        </w:rPr>
        <w:t>Οι μεγάλες ελλείψεις του Π.Σ. σε προσωπικό, μέσα, εξοπλισμό, υποδομές, ουσιαστικού και συνεχούς πλαισίου εκπαίδευσης,</w:t>
      </w:r>
      <w:r>
        <w:rPr>
          <w:rFonts w:ascii="Times New Roman" w:hAnsi="Times New Roman"/>
          <w:color w:val="000000"/>
          <w:sz w:val="24"/>
          <w:szCs w:val="24"/>
        </w:rPr>
        <w:t xml:space="preserve"> παραμένουν και για το 2019 και αυτό αποδεικνύεται περίτρανα από την ψήφιση του προϋπολογισμού.</w:t>
      </w:r>
    </w:p>
    <w:p>
      <w:pPr>
        <w:spacing w:after="120"/>
        <w:ind w:firstLine="340"/>
        <w:jc w:val="both"/>
        <w:rPr>
          <w:rFonts w:ascii="Times New Roman" w:hAnsi="Times New Roman"/>
          <w:color w:val="000000"/>
          <w:sz w:val="24"/>
          <w:szCs w:val="24"/>
        </w:rPr>
      </w:pPr>
      <w:r>
        <w:rPr>
          <w:rFonts w:ascii="Times New Roman" w:hAnsi="Times New Roman"/>
          <w:color w:val="000000"/>
          <w:sz w:val="24"/>
          <w:szCs w:val="24"/>
        </w:rPr>
        <w:t xml:space="preserve"> Εξαιτίας της υποχρηματοδότησης, μεγάλες ελλείψεις υπάρχουν και στις υπηρεσίες που είναι αρμόδιες για την πρόληψη των δασικών πυρκαγιών ( Δασική υπηρεσία, Πολιτική Προστασία ) οι οποίες  είναι καθηλωμένες.</w:t>
      </w:r>
    </w:p>
    <w:p>
      <w:pPr>
        <w:spacing w:after="120"/>
        <w:ind w:firstLine="340"/>
        <w:jc w:val="both"/>
        <w:rPr>
          <w:rFonts w:ascii="Times New Roman" w:hAnsi="Times New Roman"/>
          <w:b/>
          <w:sz w:val="24"/>
          <w:szCs w:val="24"/>
        </w:rPr>
      </w:pPr>
      <w:r>
        <w:rPr>
          <w:rFonts w:ascii="Times New Roman" w:hAnsi="Times New Roman"/>
          <w:b/>
          <w:sz w:val="24"/>
          <w:szCs w:val="24"/>
        </w:rPr>
        <w:t>Αντί λοιπόν το Πρωτοβάθμιο Σωματείο μας να οργανώνει τον αγώνα, μαζί με το προεδρείο της Ομοσπονδίας για να πραγματοποιηθούν κινητοποιήσεις στη Βουλή και στο Υπουργείο πριν την έναρξη της νέα αντιπυρικής περιόδου</w:t>
      </w:r>
      <w:r>
        <w:rPr>
          <w:rFonts w:ascii="Times New Roman" w:hAnsi="Times New Roman"/>
          <w:sz w:val="24"/>
          <w:szCs w:val="24"/>
        </w:rPr>
        <w:t xml:space="preserve"> απαιτώντας εδώ και τώρα από την πολιτική ηγεσία να δεσμευτεί για την επίλυση όλων των προβλημάτων που αφορούν</w:t>
      </w:r>
      <w:r>
        <w:rPr>
          <w:rFonts w:ascii="Times New Roman" w:hAnsi="Times New Roman"/>
          <w:b/>
          <w:sz w:val="24"/>
          <w:szCs w:val="24"/>
        </w:rPr>
        <w:t xml:space="preserve"> τους πυροσβέστες, ακολουθεί την ίδια τακτική που χρόνια τώρα μας έχει οδηγήσει στην αδράνεια και την μοιρολατρία. </w:t>
      </w:r>
    </w:p>
    <w:p>
      <w:pPr>
        <w:spacing w:after="120"/>
        <w:ind w:firstLine="340"/>
        <w:jc w:val="both"/>
        <w:rPr>
          <w:rFonts w:ascii="Times New Roman" w:hAnsi="Times New Roman"/>
          <w:b/>
          <w:sz w:val="24"/>
          <w:szCs w:val="24"/>
        </w:rPr>
      </w:pPr>
      <w:r>
        <w:rPr>
          <w:rFonts w:ascii="Times New Roman" w:hAnsi="Times New Roman"/>
          <w:b/>
          <w:sz w:val="24"/>
          <w:szCs w:val="24"/>
        </w:rPr>
        <w:t xml:space="preserve">Ξέρουμε πολύ καλά το επικοινωνιακό τους παιχνίδι, </w:t>
      </w:r>
      <w:r>
        <w:rPr>
          <w:rFonts w:ascii="Times New Roman" w:hAnsi="Times New Roman"/>
          <w:sz w:val="24"/>
          <w:szCs w:val="24"/>
        </w:rPr>
        <w:t>ποντάρουν όπως πάντα στις δωρεές από ιδιώτες, στις ανούσιες συσκέψεις και συναντήσεις</w:t>
      </w:r>
      <w:r>
        <w:rPr>
          <w:rFonts w:ascii="Times New Roman" w:hAnsi="Times New Roman"/>
          <w:b/>
          <w:sz w:val="24"/>
          <w:szCs w:val="24"/>
        </w:rPr>
        <w:t xml:space="preserve"> με υπηρεσιακούς παράγοντες, Περιφερειάρχες, Υπουργούς, </w:t>
      </w:r>
      <w:r>
        <w:rPr>
          <w:rFonts w:ascii="Times New Roman" w:hAnsi="Times New Roman"/>
          <w:sz w:val="24"/>
          <w:szCs w:val="24"/>
        </w:rPr>
        <w:t xml:space="preserve">χρησιμοποιούν </w:t>
      </w:r>
      <w:r>
        <w:rPr>
          <w:rFonts w:ascii="Times New Roman" w:hAnsi="Times New Roman"/>
          <w:b/>
          <w:sz w:val="24"/>
          <w:szCs w:val="24"/>
        </w:rPr>
        <w:t>κατά κόρον, κάνοντας σημαία τους, τις αναποτελεσματικές δικαστικές προσφυγές, κρύβοντας με περισσή τέχνη των ρόλο τους, που δεν είναι άλλος από να λειτουργούν σαν « αμορτισέρ » μεταξύ της δικιά σας αγανάκτησης και της εφαρμοζόμενης πολιτικής.</w:t>
      </w:r>
    </w:p>
    <w:p>
      <w:pPr>
        <w:spacing w:after="120"/>
        <w:ind w:firstLine="340"/>
        <w:jc w:val="both"/>
        <w:rPr>
          <w:rFonts w:ascii="Times New Roman" w:hAnsi="Times New Roman"/>
          <w:sz w:val="24"/>
          <w:szCs w:val="24"/>
        </w:rPr>
      </w:pPr>
      <w:r>
        <w:rPr>
          <w:rFonts w:ascii="Times New Roman" w:hAnsi="Times New Roman"/>
          <w:b/>
          <w:sz w:val="24"/>
          <w:szCs w:val="24"/>
        </w:rPr>
        <w:t xml:space="preserve">Τρανταχτό παράδειγμα υπονόμευσης, και εάν δεν είναι υπονόμευση είναι ανικανότητα, των εκλογικών διαδικασιών που καταγγέλλεται από την Ε.Α.Κ.Π., είναι η ανακοίνωση της εφορευτικής επιτροπής </w:t>
      </w:r>
      <w:r>
        <w:rPr>
          <w:rFonts w:ascii="Times New Roman" w:hAnsi="Times New Roman"/>
          <w:sz w:val="24"/>
          <w:szCs w:val="24"/>
        </w:rPr>
        <w:t xml:space="preserve">που βγήκε στις </w:t>
      </w:r>
      <w:r>
        <w:rPr>
          <w:rFonts w:ascii="Times New Roman" w:hAnsi="Times New Roman"/>
          <w:b/>
          <w:sz w:val="24"/>
          <w:szCs w:val="24"/>
        </w:rPr>
        <w:t>15/4/2019 τέσσερις ημέρες πριν την λήξη κατάθεσης</w:t>
      </w:r>
      <w:r>
        <w:rPr>
          <w:rFonts w:ascii="Times New Roman" w:hAnsi="Times New Roman"/>
          <w:sz w:val="24"/>
          <w:szCs w:val="24"/>
        </w:rPr>
        <w:t xml:space="preserve"> των υποψηφιοτήτων, μετά από παρέμβαση του εκπροσώπου της Ε.Α.Κ.Π. προς το απερχόμενο προεδρείο, καθυστερώντας την έκδοση της </w:t>
      </w:r>
      <w:r>
        <w:rPr>
          <w:rFonts w:ascii="Times New Roman" w:hAnsi="Times New Roman"/>
          <w:b/>
          <w:sz w:val="24"/>
          <w:szCs w:val="24"/>
        </w:rPr>
        <w:t>11 ολόκληρες ημέρες από την λήξη της Γενικής Συνέλευσης που πραγματοποιήθηκε στις 4/4/2019</w:t>
      </w:r>
      <w:r>
        <w:rPr>
          <w:rFonts w:ascii="Times New Roman" w:hAnsi="Times New Roman"/>
          <w:sz w:val="24"/>
          <w:szCs w:val="24"/>
        </w:rPr>
        <w:t xml:space="preserve">.  </w:t>
      </w:r>
    </w:p>
    <w:p>
      <w:pPr>
        <w:spacing w:after="240"/>
        <w:ind w:firstLine="340"/>
        <w:jc w:val="both"/>
        <w:rPr>
          <w:rFonts w:ascii="Times New Roman" w:hAnsi="Times New Roman"/>
          <w:sz w:val="24"/>
          <w:szCs w:val="24"/>
        </w:rPr>
      </w:pPr>
      <w:r>
        <w:rPr>
          <w:rFonts w:ascii="Times New Roman" w:hAnsi="Times New Roman"/>
          <w:sz w:val="24"/>
          <w:szCs w:val="24"/>
        </w:rPr>
        <w:lastRenderedPageBreak/>
        <w:t xml:space="preserve">Η ανακοίνωση είναι ανυπόγραφη, χωρίς να αναφέρει τα ονόματα και τα τηλέφωνα των Προέδρων των εφορευτικών επιτροπών Θήβας και Λαμίας όπως προβλέπεται. Αποτέλεσμα να δυσκολεύει την όλη διαδικασία για τους επικεφαλής και των άλλων παρατάξεων, γεγονός που μας υποχρεώνει να προσφύγουμε, εάν χρειαστεί, σε κάθε νόμιμο μέσο. </w:t>
      </w:r>
      <w:r>
        <w:rPr>
          <w:rFonts w:ascii="Times New Roman" w:hAnsi="Times New Roman"/>
          <w:b/>
          <w:sz w:val="24"/>
          <w:szCs w:val="24"/>
        </w:rPr>
        <w:t>Τα συμπεράσματα δικά σας!</w:t>
      </w:r>
    </w:p>
    <w:p>
      <w:pPr>
        <w:spacing w:after="120"/>
        <w:ind w:firstLine="340"/>
        <w:jc w:val="both"/>
        <w:rPr>
          <w:rFonts w:ascii="Times New Roman" w:hAnsi="Times New Roman"/>
          <w:sz w:val="24"/>
          <w:szCs w:val="24"/>
        </w:rPr>
      </w:pPr>
      <w:r>
        <w:rPr>
          <w:rFonts w:ascii="Times New Roman" w:hAnsi="Times New Roman"/>
          <w:b/>
          <w:sz w:val="24"/>
          <w:szCs w:val="24"/>
        </w:rPr>
        <w:t xml:space="preserve">Συναδέλφισσες - Συνάδελφοι </w:t>
      </w:r>
    </w:p>
    <w:p>
      <w:pPr>
        <w:spacing w:after="120"/>
        <w:ind w:firstLine="340"/>
        <w:jc w:val="both"/>
        <w:rPr>
          <w:rFonts w:ascii="Times New Roman" w:hAnsi="Times New Roman"/>
          <w:b/>
          <w:sz w:val="24"/>
          <w:szCs w:val="24"/>
        </w:rPr>
      </w:pPr>
      <w:r>
        <w:rPr>
          <w:rFonts w:ascii="Times New Roman" w:hAnsi="Times New Roman"/>
          <w:b/>
          <w:sz w:val="24"/>
          <w:szCs w:val="24"/>
        </w:rPr>
        <w:t>Η Ε.Α.Κ.Π.</w:t>
      </w:r>
      <w:r>
        <w:rPr>
          <w:rFonts w:ascii="Times New Roman" w:hAnsi="Times New Roman"/>
          <w:sz w:val="24"/>
          <w:szCs w:val="24"/>
        </w:rPr>
        <w:t xml:space="preserve"> </w:t>
      </w:r>
      <w:r>
        <w:rPr>
          <w:rFonts w:ascii="Times New Roman" w:hAnsi="Times New Roman"/>
          <w:b/>
          <w:sz w:val="24"/>
          <w:szCs w:val="24"/>
        </w:rPr>
        <w:t>αποτελεί την εγγύηση για την διασφάλιση των εργασιακών μας δικαιωμάτων,</w:t>
      </w:r>
      <w:r>
        <w:rPr>
          <w:rFonts w:ascii="Times New Roman" w:hAnsi="Times New Roman"/>
          <w:sz w:val="24"/>
          <w:szCs w:val="24"/>
          <w:shd w:val="clear" w:color="auto" w:fill="FFFFFF"/>
        </w:rPr>
        <w:t xml:space="preserve"> χαρακτηριστικό παράδειγμα οι περίοδοι που η Ε.Α.Κ.Π. συμμετείχε στο προεδρείο από το 1998 μέχρι και το 2012 από την θέση του Προέδρου ή του Γενικού Γραμματέα..  Μόνο εκείνες τις περιόδους το Σωματείο μας είχε αγωνιστική κατεύθυνση και δράση και αποτελούσε την φωνή και το αποκούμπι των συναδέλφων. Για να θυμούνται οι παλιότεροι και να μαθαίνουν οι νεότεροι.</w:t>
      </w:r>
      <w:r>
        <w:rPr>
          <w:rFonts w:ascii="Times New Roman" w:hAnsi="Times New Roman"/>
          <w:b/>
          <w:sz w:val="24"/>
          <w:szCs w:val="24"/>
        </w:rPr>
        <w:t xml:space="preserve"> </w:t>
      </w:r>
    </w:p>
    <w:p>
      <w:pPr>
        <w:spacing w:after="120"/>
        <w:ind w:firstLine="340"/>
        <w:jc w:val="both"/>
        <w:rPr>
          <w:rFonts w:ascii="Times New Roman" w:hAnsi="Times New Roman"/>
          <w:b/>
          <w:sz w:val="24"/>
          <w:szCs w:val="24"/>
        </w:rPr>
      </w:pPr>
      <w:r>
        <w:rPr>
          <w:rFonts w:ascii="Times New Roman" w:hAnsi="Times New Roman"/>
          <w:b/>
          <w:sz w:val="24"/>
          <w:szCs w:val="24"/>
        </w:rPr>
        <w:t>Ο προσανατολισμός που πρέπει να έχουν τα συνδικαλιστικά μας όργανα, όπως η Ε.Υ.Π.Σ. Στερεάς Ελλάδας, είναι ο συνεχής αγώνας με την ενεργή συμμετοχή όλων των συναδέλφων για να προασπίσουμε και να ανακτήσουμε τα χαμένα δικαιώματα μας.</w:t>
      </w:r>
    </w:p>
    <w:p>
      <w:pPr>
        <w:spacing w:after="120"/>
        <w:ind w:firstLine="340"/>
        <w:jc w:val="both"/>
        <w:rPr>
          <w:rFonts w:ascii="Times New Roman" w:hAnsi="Times New Roman"/>
          <w:b/>
          <w:sz w:val="24"/>
          <w:szCs w:val="24"/>
        </w:rPr>
      </w:pPr>
      <w:r>
        <w:rPr>
          <w:rFonts w:ascii="Times New Roman" w:hAnsi="Times New Roman"/>
          <w:b/>
          <w:sz w:val="24"/>
          <w:szCs w:val="24"/>
        </w:rPr>
        <w:t>Η επιλογή στήριξης με την ψήφο σας στην Ε.Α.Κ.Π., είναι η καλύτερη απόφαση που μπορείτε να πάρετε για την αγωνιστική αλλαγή που χρειάζεται το Σωματείο μας.</w:t>
      </w:r>
    </w:p>
    <w:p>
      <w:pPr>
        <w:spacing w:after="600"/>
        <w:ind w:firstLine="340"/>
        <w:jc w:val="both"/>
        <w:rPr>
          <w:rFonts w:ascii="Times New Roman" w:hAnsi="Times New Roman"/>
          <w:b/>
          <w:sz w:val="24"/>
          <w:szCs w:val="24"/>
        </w:rPr>
      </w:pPr>
      <w:r>
        <w:rPr>
          <w:rFonts w:ascii="Times New Roman" w:hAnsi="Times New Roman"/>
          <w:b/>
          <w:sz w:val="24"/>
          <w:szCs w:val="24"/>
        </w:rPr>
        <w:t xml:space="preserve">Ξέρουμε πολύ καλά τους αντιπάλους μας και τα όπλα τους, που δεν είναι άλλα από την υπονόμευση των αγώνων και τον  συμβιβασμό. </w:t>
      </w:r>
    </w:p>
    <w:p>
      <w:pPr>
        <w:spacing w:after="600"/>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p>
      <w:pPr>
        <w:jc w:val="both"/>
        <w:rPr>
          <w:rFonts w:ascii="Times New Roman" w:hAnsi="Times New Roman"/>
          <w:b/>
          <w:sz w:val="24"/>
          <w:szCs w:val="24"/>
        </w:rPr>
      </w:pPr>
    </w:p>
    <w:p>
      <w:pPr>
        <w:jc w:val="both"/>
        <w:rPr>
          <w:rFonts w:ascii="Times New Roman" w:hAnsi="Times New Roman"/>
          <w:sz w:val="24"/>
          <w:szCs w:val="24"/>
        </w:rPr>
      </w:pPr>
      <w:bookmarkStart w:id="0" w:name="_GoBack"/>
      <w:bookmarkEnd w:id="0"/>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sectPr>
      <w:pgSz w:w="11906" w:h="16838"/>
      <w:pgMar w:top="993"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OldStyle">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37D55-2A2D-4FCE-853A-5A4362C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header"/>
    <w:basedOn w:val="a"/>
    <w:link w:val="Char"/>
    <w:uiPriority w:val="99"/>
    <w:semiHidden/>
    <w:unhideWhenUsed/>
    <w:pPr>
      <w:tabs>
        <w:tab w:val="center" w:pos="4153"/>
        <w:tab w:val="right" w:pos="8306"/>
      </w:tabs>
    </w:pPr>
  </w:style>
  <w:style w:type="character" w:customStyle="1" w:styleId="Char">
    <w:name w:val="Κεφαλίδα Char"/>
    <w:basedOn w:val="a0"/>
    <w:link w:val="a3"/>
    <w:uiPriority w:val="99"/>
    <w:semiHidden/>
    <w:rPr>
      <w:rFonts w:ascii="Calibri" w:eastAsia="Calibri" w:hAnsi="Calibri" w:cs="Times New Roman"/>
    </w:rPr>
  </w:style>
  <w:style w:type="paragraph" w:styleId="a4">
    <w:name w:val="footer"/>
    <w:basedOn w:val="a"/>
    <w:link w:val="Char0"/>
    <w:uiPriority w:val="99"/>
    <w:semiHidden/>
    <w:unhideWhenUsed/>
    <w:pPr>
      <w:tabs>
        <w:tab w:val="center" w:pos="4153"/>
        <w:tab w:val="right" w:pos="8306"/>
      </w:tabs>
    </w:pPr>
  </w:style>
  <w:style w:type="character" w:customStyle="1" w:styleId="Char0">
    <w:name w:val="Υποσέλιδο Char"/>
    <w:basedOn w:val="a0"/>
    <w:link w:val="a4"/>
    <w:uiPriority w:val="99"/>
    <w:semiHidden/>
    <w:rPr>
      <w:rFonts w:ascii="Calibri" w:eastAsia="Calibri" w:hAnsi="Calibri" w:cs="Times New Roman"/>
    </w:rPr>
  </w:style>
  <w:style w:type="character" w:customStyle="1" w:styleId="fontstyle01">
    <w:name w:val="fontstyle01"/>
    <w:basedOn w:val="a0"/>
    <w:rPr>
      <w:rFonts w:ascii="BookmanOldStyle" w:hAnsi="BookmanOldStyle" w:hint="default"/>
      <w:b w:val="0"/>
      <w:bCs w:val="0"/>
      <w:i w:val="0"/>
      <w:iCs w:val="0"/>
      <w:color w:val="000000"/>
      <w:sz w:val="22"/>
      <w:szCs w:val="22"/>
    </w:rPr>
  </w:style>
  <w:style w:type="paragraph" w:styleId="Web">
    <w:name w:val="Normal (Web)"/>
    <w:basedOn w:val="a"/>
    <w:uiPriority w:val="99"/>
    <w:unhideWhenUsed/>
    <w:pPr>
      <w:spacing w:before="100" w:beforeAutospacing="1" w:after="100" w:afterAutospacing="1"/>
      <w:jc w:val="left"/>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746</Words>
  <Characters>4030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6</cp:revision>
  <dcterms:created xsi:type="dcterms:W3CDTF">2019-04-17T05:20:00Z</dcterms:created>
  <dcterms:modified xsi:type="dcterms:W3CDTF">2019-04-17T12:21:00Z</dcterms:modified>
</cp:coreProperties>
</file>