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67" w:rsidRPr="00E86E9D" w:rsidRDefault="00867B67" w:rsidP="00F22401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32"/>
          <w:szCs w:val="32"/>
          <w:lang w:val="el-GR"/>
        </w:rPr>
      </w:pPr>
      <w:r w:rsidRPr="00E86E9D">
        <w:rPr>
          <w:rFonts w:ascii="Times New Roman" w:hAnsi="Times New Roman" w:cs="Times New Roman"/>
          <w:b/>
          <w:spacing w:val="48"/>
          <w:sz w:val="32"/>
          <w:szCs w:val="32"/>
          <w:lang w:val="el-GR"/>
        </w:rPr>
        <w:t>ΕΝΩΤΙΚΗ ΑΓΩΝΙΣΤΙΚΗ ΚΙΝΗΣΗ ΠΥΡΟΣΒΕΣΤΩΝ</w:t>
      </w:r>
    </w:p>
    <w:p w:rsidR="00867B67" w:rsidRPr="00E86E9D" w:rsidRDefault="00F22401" w:rsidP="00F2240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E86E9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.       </w:t>
      </w:r>
      <w:r w:rsidR="00867B67" w:rsidRPr="00E86E9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Της Ένωσης Υπαλλήλων  Πυροσβεστικού Σώματος  Περι</w:t>
      </w:r>
      <w:r w:rsidRPr="00E86E9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φέρειας Βορείου Αιγαίου      </w:t>
      </w:r>
      <w:r w:rsidR="00867B67" w:rsidRPr="00E86E9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 .</w:t>
      </w:r>
    </w:p>
    <w:p w:rsidR="00867B67" w:rsidRPr="00E86E9D" w:rsidRDefault="00867B67" w:rsidP="00493053">
      <w:pPr>
        <w:pStyle w:val="Default"/>
        <w:spacing w:after="240"/>
        <w:jc w:val="center"/>
        <w:rPr>
          <w:b/>
          <w:color w:val="auto"/>
          <w:sz w:val="23"/>
          <w:szCs w:val="23"/>
          <w:lang w:val="en-US"/>
        </w:rPr>
      </w:pPr>
      <w:r w:rsidRPr="00E86E9D">
        <w:rPr>
          <w:color w:val="auto"/>
          <w:sz w:val="23"/>
          <w:szCs w:val="23"/>
        </w:rPr>
        <w:t>Τηλ</w:t>
      </w:r>
      <w:r w:rsidRPr="00E86E9D">
        <w:rPr>
          <w:color w:val="auto"/>
          <w:sz w:val="22"/>
          <w:szCs w:val="22"/>
          <w:lang w:val="en-US"/>
        </w:rPr>
        <w:t>.:</w:t>
      </w:r>
      <w:r w:rsidRPr="00E86E9D">
        <w:rPr>
          <w:b/>
          <w:color w:val="auto"/>
          <w:sz w:val="22"/>
          <w:szCs w:val="22"/>
          <w:lang w:val="en-US"/>
        </w:rPr>
        <w:t xml:space="preserve"> </w:t>
      </w:r>
      <w:proofErr w:type="gramStart"/>
      <w:r w:rsidRPr="00E86E9D">
        <w:rPr>
          <w:b/>
          <w:color w:val="auto"/>
          <w:sz w:val="22"/>
          <w:szCs w:val="22"/>
          <w:lang w:val="en-US"/>
        </w:rPr>
        <w:t>6974055854</w:t>
      </w:r>
      <w:r w:rsidRPr="00E86E9D">
        <w:rPr>
          <w:color w:val="auto"/>
          <w:sz w:val="22"/>
          <w:szCs w:val="22"/>
          <w:lang w:val="en-US"/>
        </w:rPr>
        <w:t>,</w:t>
      </w:r>
      <w:proofErr w:type="gramEnd"/>
      <w:r w:rsidRPr="00E86E9D">
        <w:rPr>
          <w:color w:val="auto"/>
          <w:sz w:val="22"/>
          <w:szCs w:val="22"/>
          <w:lang w:val="en-US"/>
        </w:rPr>
        <w:t xml:space="preserve"> </w:t>
      </w:r>
      <w:r w:rsidRPr="00E86E9D">
        <w:rPr>
          <w:b/>
          <w:color w:val="auto"/>
          <w:sz w:val="22"/>
          <w:szCs w:val="22"/>
          <w:lang w:val="en-US"/>
        </w:rPr>
        <w:t xml:space="preserve">  </w:t>
      </w:r>
      <w:r w:rsidRPr="00E86E9D">
        <w:rPr>
          <w:color w:val="auto"/>
          <w:sz w:val="22"/>
          <w:szCs w:val="22"/>
          <w:lang w:val="en-US"/>
        </w:rPr>
        <w:t>fax:</w:t>
      </w:r>
      <w:r w:rsidRPr="00E86E9D">
        <w:rPr>
          <w:b/>
          <w:color w:val="auto"/>
          <w:sz w:val="22"/>
          <w:szCs w:val="22"/>
          <w:lang w:val="en-US"/>
        </w:rPr>
        <w:t xml:space="preserve"> 2674022211</w:t>
      </w:r>
      <w:r w:rsidRPr="00E86E9D">
        <w:rPr>
          <w:color w:val="auto"/>
          <w:sz w:val="22"/>
          <w:szCs w:val="22"/>
          <w:lang w:val="en-US"/>
        </w:rPr>
        <w:t>,</w:t>
      </w:r>
      <w:r w:rsidRPr="00E86E9D">
        <w:rPr>
          <w:b/>
          <w:color w:val="auto"/>
          <w:sz w:val="22"/>
          <w:szCs w:val="22"/>
          <w:lang w:val="en-US"/>
        </w:rPr>
        <w:t xml:space="preserve">   </w:t>
      </w:r>
      <w:r w:rsidRPr="00E86E9D">
        <w:rPr>
          <w:color w:val="auto"/>
          <w:sz w:val="22"/>
          <w:szCs w:val="22"/>
          <w:lang w:val="en-US"/>
        </w:rPr>
        <w:t>web site:</w:t>
      </w:r>
      <w:r w:rsidRPr="00E86E9D">
        <w:rPr>
          <w:b/>
          <w:color w:val="auto"/>
          <w:sz w:val="22"/>
          <w:szCs w:val="22"/>
          <w:lang w:val="en-US"/>
        </w:rPr>
        <w:t xml:space="preserve"> www.eakp.gr</w:t>
      </w:r>
      <w:r w:rsidRPr="00E86E9D">
        <w:rPr>
          <w:color w:val="auto"/>
          <w:sz w:val="22"/>
          <w:szCs w:val="22"/>
          <w:lang w:val="en-US"/>
        </w:rPr>
        <w:t>,</w:t>
      </w:r>
      <w:r w:rsidRPr="00E86E9D">
        <w:rPr>
          <w:b/>
          <w:color w:val="auto"/>
          <w:sz w:val="22"/>
          <w:szCs w:val="22"/>
          <w:lang w:val="en-US"/>
        </w:rPr>
        <w:t xml:space="preserve">   </w:t>
      </w:r>
      <w:r w:rsidRPr="00E86E9D">
        <w:rPr>
          <w:color w:val="auto"/>
          <w:sz w:val="22"/>
          <w:szCs w:val="22"/>
          <w:lang w:val="en-US"/>
        </w:rPr>
        <w:t>email:</w:t>
      </w:r>
      <w:r w:rsidRPr="00E86E9D">
        <w:rPr>
          <w:b/>
          <w:color w:val="auto"/>
          <w:sz w:val="22"/>
          <w:szCs w:val="22"/>
          <w:lang w:val="en-US"/>
        </w:rPr>
        <w:t xml:space="preserve"> </w:t>
      </w:r>
      <w:hyperlink r:id="rId5" w:history="1">
        <w:r w:rsidRPr="00E86E9D">
          <w:rPr>
            <w:rStyle w:val="-"/>
            <w:b/>
            <w:color w:val="auto"/>
            <w:sz w:val="22"/>
            <w:szCs w:val="22"/>
            <w:u w:val="none"/>
            <w:lang w:val="en-US"/>
          </w:rPr>
          <w:t>info@eakp.gr</w:t>
        </w:r>
      </w:hyperlink>
    </w:p>
    <w:p w:rsidR="00867B67" w:rsidRPr="00E86E9D" w:rsidRDefault="00867B67" w:rsidP="00F22401">
      <w:pPr>
        <w:pStyle w:val="Default"/>
        <w:spacing w:after="360"/>
        <w:jc w:val="both"/>
        <w:rPr>
          <w:b/>
          <w:color w:val="auto"/>
          <w:szCs w:val="24"/>
        </w:rPr>
      </w:pPr>
      <w:r w:rsidRPr="00E86E9D">
        <w:rPr>
          <w:b/>
          <w:color w:val="auto"/>
          <w:szCs w:val="24"/>
          <w:lang w:val="en-US"/>
        </w:rPr>
        <w:t xml:space="preserve">                                                                                               </w:t>
      </w:r>
      <w:r w:rsidR="00B73FD5" w:rsidRPr="00E86E9D">
        <w:rPr>
          <w:b/>
          <w:color w:val="auto"/>
          <w:szCs w:val="24"/>
          <w:lang w:val="en-US"/>
        </w:rPr>
        <w:t xml:space="preserve"> </w:t>
      </w:r>
      <w:r w:rsidRPr="00E86E9D">
        <w:rPr>
          <w:b/>
          <w:color w:val="auto"/>
          <w:szCs w:val="24"/>
          <w:lang w:val="en-US"/>
        </w:rPr>
        <w:t xml:space="preserve">  </w:t>
      </w:r>
      <w:r w:rsidR="00493053" w:rsidRPr="00E86E9D">
        <w:rPr>
          <w:b/>
          <w:color w:val="auto"/>
          <w:szCs w:val="24"/>
          <w:lang w:val="en-US"/>
        </w:rPr>
        <w:t xml:space="preserve">     </w:t>
      </w:r>
      <w:r w:rsidR="006A6C53" w:rsidRPr="00E86E9D">
        <w:rPr>
          <w:b/>
          <w:color w:val="auto"/>
          <w:szCs w:val="24"/>
          <w:lang w:val="en-US"/>
        </w:rPr>
        <w:t xml:space="preserve"> </w:t>
      </w:r>
      <w:r w:rsidRPr="00E86E9D">
        <w:rPr>
          <w:b/>
          <w:color w:val="auto"/>
          <w:szCs w:val="24"/>
        </w:rPr>
        <w:t xml:space="preserve">Μυτιλήνη </w:t>
      </w:r>
      <w:r w:rsidR="006A6C53" w:rsidRPr="00E86E9D">
        <w:rPr>
          <w:b/>
          <w:color w:val="auto"/>
          <w:szCs w:val="24"/>
        </w:rPr>
        <w:t>2 Φεβρ</w:t>
      </w:r>
      <w:r w:rsidR="00B73FD5" w:rsidRPr="00E86E9D">
        <w:rPr>
          <w:b/>
          <w:color w:val="auto"/>
          <w:szCs w:val="24"/>
        </w:rPr>
        <w:t xml:space="preserve">ουαρίου </w:t>
      </w:r>
      <w:r w:rsidRPr="00E86E9D">
        <w:rPr>
          <w:b/>
          <w:color w:val="auto"/>
          <w:szCs w:val="24"/>
        </w:rPr>
        <w:t xml:space="preserve"> 201</w:t>
      </w:r>
      <w:r w:rsidR="001D0891" w:rsidRPr="00E86E9D">
        <w:rPr>
          <w:b/>
          <w:color w:val="auto"/>
          <w:szCs w:val="24"/>
        </w:rPr>
        <w:t>9</w:t>
      </w:r>
    </w:p>
    <w:p w:rsidR="00800532" w:rsidRPr="00E86E9D" w:rsidRDefault="00867B67" w:rsidP="00493053">
      <w:pPr>
        <w:spacing w:after="6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l-GR"/>
        </w:rPr>
      </w:pPr>
      <w:r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 xml:space="preserve">                                            </w:t>
      </w:r>
      <w:r w:rsidR="00730B18"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 xml:space="preserve"> </w:t>
      </w:r>
      <w:r w:rsidR="005175DB"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 xml:space="preserve">       </w:t>
      </w:r>
      <w:r w:rsidR="00F22401"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 xml:space="preserve">                    </w:t>
      </w:r>
      <w:r w:rsidR="00493053"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 xml:space="preserve">      </w:t>
      </w:r>
      <w:r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Προς</w:t>
      </w:r>
      <w:r w:rsidR="00733F9D"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 xml:space="preserve">: </w:t>
      </w:r>
      <w:r w:rsidR="00F22401"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Μέλη της Ε.Υ.Π.Σ. Βορείου Αιγαίου</w:t>
      </w:r>
    </w:p>
    <w:p w:rsidR="00F22401" w:rsidRPr="00E86E9D" w:rsidRDefault="001F093F" w:rsidP="00493053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u w:val="double"/>
          <w:lang w:val="el-GR"/>
        </w:rPr>
      </w:pPr>
      <w:r w:rsidRPr="00E86E9D">
        <w:rPr>
          <w:rFonts w:ascii="Times New Roman" w:eastAsia="Calibri" w:hAnsi="Times New Roman" w:cs="Times New Roman"/>
          <w:b/>
          <w:sz w:val="30"/>
          <w:szCs w:val="30"/>
          <w:u w:val="double"/>
          <w:lang w:val="el-GR"/>
        </w:rPr>
        <w:t xml:space="preserve">ΑΝΑΚΟΙΝΩΣΗ </w:t>
      </w:r>
    </w:p>
    <w:p w:rsidR="0075069B" w:rsidRPr="00E86E9D" w:rsidRDefault="00A4743D" w:rsidP="00493053">
      <w:pPr>
        <w:spacing w:after="6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  <w:r w:rsidRPr="00E86E9D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ΓΙΑ ΤΑ ΑΠΟΤΕΛΕΣΜΑΤΑ ΤΟΥ </w:t>
      </w:r>
      <w:r w:rsidR="001F093F" w:rsidRPr="00E86E9D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Δ.Σ. </w:t>
      </w:r>
      <w:r w:rsidR="001F3147">
        <w:rPr>
          <w:rFonts w:ascii="Times New Roman" w:eastAsia="Calibri" w:hAnsi="Times New Roman" w:cs="Times New Roman"/>
          <w:b/>
          <w:sz w:val="28"/>
          <w:szCs w:val="28"/>
          <w:lang w:val="el-GR"/>
        </w:rPr>
        <w:t>ΤΗΣ 23</w:t>
      </w:r>
      <w:r w:rsidR="003769D7" w:rsidRPr="00E86E9D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ΙΑΝΟΥΑΡΙΟΥ 201</w:t>
      </w:r>
      <w:r w:rsidR="00F8605A" w:rsidRPr="00E86E9D">
        <w:rPr>
          <w:rFonts w:ascii="Times New Roman" w:eastAsia="Calibri" w:hAnsi="Times New Roman" w:cs="Times New Roman"/>
          <w:b/>
          <w:sz w:val="28"/>
          <w:szCs w:val="28"/>
          <w:lang w:val="el-GR"/>
        </w:rPr>
        <w:t>9</w:t>
      </w:r>
    </w:p>
    <w:p w:rsidR="00033193" w:rsidRPr="00E86E9D" w:rsidRDefault="00033193" w:rsidP="00493053">
      <w:pPr>
        <w:pStyle w:val="Default"/>
        <w:spacing w:after="120"/>
        <w:ind w:firstLine="340"/>
        <w:jc w:val="both"/>
        <w:rPr>
          <w:b/>
          <w:color w:val="auto"/>
          <w:szCs w:val="24"/>
        </w:rPr>
      </w:pPr>
      <w:r w:rsidRPr="00E86E9D">
        <w:rPr>
          <w:b/>
          <w:color w:val="auto"/>
          <w:szCs w:val="24"/>
        </w:rPr>
        <w:t>Συναδέλφισσες – Συνάδελφοι</w:t>
      </w:r>
    </w:p>
    <w:p w:rsidR="00033193" w:rsidRPr="00E86E9D" w:rsidRDefault="00847B89" w:rsidP="00EA56D8">
      <w:pPr>
        <w:pStyle w:val="Default"/>
        <w:spacing w:after="60"/>
        <w:ind w:firstLine="340"/>
        <w:jc w:val="both"/>
        <w:rPr>
          <w:color w:val="auto"/>
          <w:szCs w:val="24"/>
        </w:rPr>
      </w:pPr>
      <w:r w:rsidRPr="00E86E9D">
        <w:rPr>
          <w:color w:val="auto"/>
          <w:szCs w:val="24"/>
        </w:rPr>
        <w:t>Πραγματοποιήθηκε την προηγούμενη εβδομάδα η</w:t>
      </w:r>
      <w:r w:rsidR="00342FFB" w:rsidRPr="00E86E9D">
        <w:rPr>
          <w:color w:val="auto"/>
          <w:szCs w:val="24"/>
        </w:rPr>
        <w:t xml:space="preserve"> τακτική μηνιαία συνεδρίαση του Διοικητικού Συμβουλίου της Ένωσης</w:t>
      </w:r>
      <w:r w:rsidR="00C87796" w:rsidRPr="00E86E9D">
        <w:rPr>
          <w:color w:val="auto"/>
          <w:szCs w:val="24"/>
        </w:rPr>
        <w:t>.</w:t>
      </w:r>
    </w:p>
    <w:p w:rsidR="00766EA7" w:rsidRPr="00E86E9D" w:rsidRDefault="00C87796" w:rsidP="00EA56D8">
      <w:pPr>
        <w:pStyle w:val="Default"/>
        <w:spacing w:after="60"/>
        <w:ind w:firstLine="340"/>
        <w:jc w:val="both"/>
        <w:rPr>
          <w:b/>
          <w:color w:val="auto"/>
          <w:szCs w:val="24"/>
        </w:rPr>
      </w:pPr>
      <w:r w:rsidRPr="00E86E9D">
        <w:rPr>
          <w:b/>
          <w:color w:val="auto"/>
          <w:szCs w:val="24"/>
        </w:rPr>
        <w:t>Με δεδομένη την ευθύνη της κυβέρνησης για τις τεράστιες ελλείψεις</w:t>
      </w:r>
      <w:r w:rsidR="003E727C" w:rsidRPr="00E86E9D">
        <w:rPr>
          <w:b/>
          <w:color w:val="auto"/>
          <w:szCs w:val="24"/>
        </w:rPr>
        <w:t xml:space="preserve"> του Π.Σ. σε προσωπικό</w:t>
      </w:r>
      <w:r w:rsidR="00766EA7" w:rsidRPr="00E86E9D">
        <w:rPr>
          <w:b/>
          <w:color w:val="auto"/>
          <w:szCs w:val="24"/>
        </w:rPr>
        <w:t xml:space="preserve"> </w:t>
      </w:r>
      <w:r w:rsidR="003E727C" w:rsidRPr="00E86E9D">
        <w:rPr>
          <w:b/>
          <w:color w:val="auto"/>
          <w:szCs w:val="24"/>
        </w:rPr>
        <w:t>μέσα</w:t>
      </w:r>
      <w:r w:rsidR="00766EA7" w:rsidRPr="00E86E9D">
        <w:rPr>
          <w:b/>
          <w:color w:val="auto"/>
          <w:szCs w:val="24"/>
        </w:rPr>
        <w:t xml:space="preserve"> και υλικοτεχνικό εξοπλισμό.</w:t>
      </w:r>
    </w:p>
    <w:p w:rsidR="00C87796" w:rsidRPr="00E86E9D" w:rsidRDefault="00766EA7" w:rsidP="006A6C53">
      <w:pPr>
        <w:pStyle w:val="Default"/>
        <w:spacing w:after="120"/>
        <w:ind w:firstLine="340"/>
        <w:jc w:val="both"/>
        <w:rPr>
          <w:b/>
          <w:color w:val="auto"/>
          <w:szCs w:val="24"/>
        </w:rPr>
      </w:pPr>
      <w:r w:rsidRPr="00E86E9D">
        <w:rPr>
          <w:b/>
          <w:color w:val="auto"/>
          <w:szCs w:val="24"/>
        </w:rPr>
        <w:t xml:space="preserve">Με δεδομένη </w:t>
      </w:r>
      <w:r w:rsidR="003E727C" w:rsidRPr="00E86E9D">
        <w:rPr>
          <w:b/>
          <w:color w:val="auto"/>
          <w:szCs w:val="24"/>
        </w:rPr>
        <w:t>την</w:t>
      </w:r>
      <w:r w:rsidRPr="00E86E9D">
        <w:rPr>
          <w:b/>
          <w:color w:val="auto"/>
          <w:szCs w:val="24"/>
        </w:rPr>
        <w:t xml:space="preserve"> χρόνια</w:t>
      </w:r>
      <w:r w:rsidR="003E727C" w:rsidRPr="00E86E9D">
        <w:rPr>
          <w:b/>
          <w:color w:val="auto"/>
          <w:szCs w:val="24"/>
        </w:rPr>
        <w:t xml:space="preserve"> αδιαφορία του προεδρείου της Ένωσής μας για την διεκδίκηση ουσιαστικών λύσεων για όσα μας απασχολούν καθημερινά, αλλά και για τα προβλήματα στην πυρασφάλεια της περιφέρειά</w:t>
      </w:r>
      <w:r w:rsidR="00534D64" w:rsidRPr="00E86E9D">
        <w:rPr>
          <w:b/>
          <w:color w:val="auto"/>
          <w:szCs w:val="24"/>
        </w:rPr>
        <w:t>ς</w:t>
      </w:r>
      <w:r w:rsidR="003E727C" w:rsidRPr="00E86E9D">
        <w:rPr>
          <w:b/>
          <w:color w:val="auto"/>
          <w:szCs w:val="24"/>
        </w:rPr>
        <w:t xml:space="preserve"> </w:t>
      </w:r>
      <w:r w:rsidRPr="00E86E9D">
        <w:rPr>
          <w:b/>
          <w:color w:val="auto"/>
          <w:szCs w:val="24"/>
        </w:rPr>
        <w:t>μας, ως Ε.Α.Κ.Π. Βορείου απαιτήσαμε:</w:t>
      </w:r>
    </w:p>
    <w:p w:rsidR="00F45E85" w:rsidRPr="00E86E9D" w:rsidRDefault="00B41501" w:rsidP="00EA56D8">
      <w:pPr>
        <w:pStyle w:val="Default"/>
        <w:numPr>
          <w:ilvl w:val="0"/>
          <w:numId w:val="1"/>
        </w:numPr>
        <w:spacing w:after="60"/>
        <w:ind w:left="0" w:firstLine="0"/>
        <w:jc w:val="both"/>
        <w:rPr>
          <w:color w:val="auto"/>
          <w:szCs w:val="24"/>
        </w:rPr>
      </w:pPr>
      <w:r w:rsidRPr="00E86E9D">
        <w:rPr>
          <w:color w:val="auto"/>
          <w:szCs w:val="24"/>
        </w:rPr>
        <w:t xml:space="preserve">Το προεδρείο της Ένωσής μας να εφαρμόσει άμεσα την απόφαση της Γενικής Συνέλευσης </w:t>
      </w:r>
      <w:r w:rsidR="008A2719" w:rsidRPr="00E86E9D">
        <w:rPr>
          <w:color w:val="auto"/>
          <w:szCs w:val="24"/>
        </w:rPr>
        <w:t>(</w:t>
      </w:r>
      <w:r w:rsidR="004B0164" w:rsidRPr="00E86E9D">
        <w:rPr>
          <w:color w:val="auto"/>
          <w:szCs w:val="24"/>
        </w:rPr>
        <w:t xml:space="preserve"> </w:t>
      </w:r>
      <w:r w:rsidRPr="00E86E9D">
        <w:rPr>
          <w:color w:val="auto"/>
          <w:szCs w:val="24"/>
        </w:rPr>
        <w:t>δηλαδή του ανώτατου οργάνου του σωματείου μας )</w:t>
      </w:r>
      <w:r w:rsidR="00534D64" w:rsidRPr="00E86E9D">
        <w:rPr>
          <w:color w:val="auto"/>
          <w:szCs w:val="24"/>
        </w:rPr>
        <w:t xml:space="preserve">, </w:t>
      </w:r>
      <w:r w:rsidR="00534D64" w:rsidRPr="00E86E9D">
        <w:rPr>
          <w:b/>
          <w:color w:val="auto"/>
          <w:szCs w:val="24"/>
        </w:rPr>
        <w:t>που</w:t>
      </w:r>
      <w:r w:rsidR="00534D64" w:rsidRPr="00E86E9D">
        <w:rPr>
          <w:color w:val="auto"/>
          <w:szCs w:val="24"/>
        </w:rPr>
        <w:t xml:space="preserve"> </w:t>
      </w:r>
      <w:r w:rsidR="00534D64" w:rsidRPr="00E86E9D">
        <w:rPr>
          <w:b/>
          <w:color w:val="auto"/>
          <w:szCs w:val="24"/>
        </w:rPr>
        <w:t>πάρθηκε από το σώμα μετά από πρόταση της Ε.Α.Κ.Π. Β. Αιγαίου,</w:t>
      </w:r>
      <w:r w:rsidRPr="00E86E9D">
        <w:rPr>
          <w:color w:val="auto"/>
          <w:szCs w:val="24"/>
        </w:rPr>
        <w:t xml:space="preserve"> για την οργάνωση κινητοποιήσεων το επόμενο διάστημα</w:t>
      </w:r>
      <w:r w:rsidR="00F45E85" w:rsidRPr="00E86E9D">
        <w:rPr>
          <w:color w:val="auto"/>
          <w:szCs w:val="24"/>
        </w:rPr>
        <w:t xml:space="preserve"> ορίζοντας συγκεκριμένο χρονοδιάγραμμα</w:t>
      </w:r>
      <w:r w:rsidRPr="00E86E9D">
        <w:rPr>
          <w:color w:val="auto"/>
          <w:szCs w:val="24"/>
        </w:rPr>
        <w:t>.</w:t>
      </w:r>
    </w:p>
    <w:p w:rsidR="00DF0130" w:rsidRPr="00E86E9D" w:rsidRDefault="008A2719" w:rsidP="00EA56D8">
      <w:pPr>
        <w:pStyle w:val="Default"/>
        <w:spacing w:after="60"/>
        <w:ind w:firstLine="340"/>
        <w:jc w:val="both"/>
        <w:rPr>
          <w:color w:val="auto"/>
          <w:szCs w:val="24"/>
        </w:rPr>
      </w:pPr>
      <w:r w:rsidRPr="00E86E9D">
        <w:rPr>
          <w:color w:val="auto"/>
          <w:szCs w:val="24"/>
        </w:rPr>
        <w:t xml:space="preserve">Έχουμε φτάσει σχεδόν στο παρά πέντε </w:t>
      </w:r>
      <w:r w:rsidR="00F45E85" w:rsidRPr="00E86E9D">
        <w:rPr>
          <w:color w:val="auto"/>
          <w:szCs w:val="24"/>
        </w:rPr>
        <w:t xml:space="preserve">πριν από την έναρξη της νέας </w:t>
      </w:r>
      <w:r w:rsidRPr="00E86E9D">
        <w:rPr>
          <w:color w:val="auto"/>
          <w:szCs w:val="24"/>
        </w:rPr>
        <w:t>αντιπυρικής περιόδου,</w:t>
      </w:r>
      <w:r w:rsidR="00F45E85" w:rsidRPr="00E86E9D">
        <w:rPr>
          <w:color w:val="auto"/>
          <w:szCs w:val="24"/>
        </w:rPr>
        <w:t xml:space="preserve"> χωρίς να έχει παρθεί κανένα ουσιαστικό μέτρο από την πλευρά κυβέρνησης, παρά τους δεκάδες νεκρούς συνανθρώπους μας και τις μεγάλες καταστροφές τους </w:t>
      </w:r>
      <w:r w:rsidRPr="00E86E9D">
        <w:rPr>
          <w:color w:val="auto"/>
          <w:szCs w:val="24"/>
        </w:rPr>
        <w:t>προηγούμενου καλοκαιριού.</w:t>
      </w:r>
      <w:r w:rsidR="00EA56D8" w:rsidRPr="00E86E9D">
        <w:rPr>
          <w:color w:val="auto"/>
          <w:szCs w:val="24"/>
        </w:rPr>
        <w:t xml:space="preserve"> </w:t>
      </w:r>
    </w:p>
    <w:p w:rsidR="00DF0130" w:rsidRPr="00E86E9D" w:rsidRDefault="00EA56D8" w:rsidP="00DF0130">
      <w:pPr>
        <w:pStyle w:val="Default"/>
        <w:numPr>
          <w:ilvl w:val="0"/>
          <w:numId w:val="2"/>
        </w:numPr>
        <w:spacing w:after="60"/>
        <w:jc w:val="both"/>
        <w:rPr>
          <w:color w:val="auto"/>
          <w:szCs w:val="24"/>
        </w:rPr>
      </w:pPr>
      <w:r w:rsidRPr="00E86E9D">
        <w:rPr>
          <w:color w:val="auto"/>
          <w:szCs w:val="24"/>
        </w:rPr>
        <w:t xml:space="preserve">Τα </w:t>
      </w:r>
      <w:r w:rsidRPr="00E86E9D">
        <w:rPr>
          <w:b/>
          <w:color w:val="auto"/>
          <w:szCs w:val="24"/>
        </w:rPr>
        <w:t xml:space="preserve">500 </w:t>
      </w:r>
      <w:r w:rsidRPr="00E86E9D">
        <w:rPr>
          <w:color w:val="auto"/>
          <w:szCs w:val="24"/>
        </w:rPr>
        <w:t>εκατομμύρια ευρώ που είχε υποσχεθεί ο πρωθυπουργός με τις μεγάλες καταστροφές στην Αττική που αφορούσαν κυρίως την χρηματοδότηση της πρόληψης για τις δασικές π</w:t>
      </w:r>
      <w:r w:rsidR="00E86E9D">
        <w:rPr>
          <w:color w:val="auto"/>
          <w:szCs w:val="24"/>
        </w:rPr>
        <w:t>υρκαγιές, αποδεικνύεται πως είναι « άνθρακα</w:t>
      </w:r>
      <w:r w:rsidRPr="00E86E9D">
        <w:rPr>
          <w:color w:val="auto"/>
          <w:szCs w:val="24"/>
        </w:rPr>
        <w:t>ς ο θησαυρός ».</w:t>
      </w:r>
    </w:p>
    <w:p w:rsidR="00DF0130" w:rsidRPr="00E86E9D" w:rsidRDefault="00DF0130" w:rsidP="00DF0130">
      <w:pPr>
        <w:pStyle w:val="Default"/>
        <w:numPr>
          <w:ilvl w:val="0"/>
          <w:numId w:val="2"/>
        </w:numPr>
        <w:spacing w:after="60"/>
        <w:jc w:val="both"/>
        <w:rPr>
          <w:color w:val="auto"/>
          <w:szCs w:val="24"/>
        </w:rPr>
      </w:pPr>
      <w:r w:rsidRPr="00E86E9D">
        <w:rPr>
          <w:color w:val="auto"/>
          <w:szCs w:val="24"/>
        </w:rPr>
        <w:t xml:space="preserve">Ο </w:t>
      </w:r>
      <w:r w:rsidR="006A6C53" w:rsidRPr="00E86E9D">
        <w:rPr>
          <w:color w:val="auto"/>
          <w:szCs w:val="24"/>
        </w:rPr>
        <w:t>προϋπολογισμός</w:t>
      </w:r>
      <w:r w:rsidRPr="00E86E9D">
        <w:rPr>
          <w:color w:val="auto"/>
          <w:szCs w:val="24"/>
        </w:rPr>
        <w:t xml:space="preserve"> του Π.Σ. για το 2019 παραμένει καθηλωμένος </w:t>
      </w:r>
      <w:r w:rsidR="006A6C53" w:rsidRPr="00E86E9D">
        <w:rPr>
          <w:color w:val="auto"/>
          <w:szCs w:val="24"/>
        </w:rPr>
        <w:t>καλύπτοντας</w:t>
      </w:r>
      <w:r w:rsidRPr="00E86E9D">
        <w:rPr>
          <w:color w:val="auto"/>
          <w:szCs w:val="24"/>
        </w:rPr>
        <w:t xml:space="preserve"> με δυσκολία τις βασικές λειτουργικές ανάγκες του.</w:t>
      </w:r>
    </w:p>
    <w:p w:rsidR="00DF0130" w:rsidRPr="00F44714" w:rsidRDefault="00DF0130" w:rsidP="00DF0130">
      <w:pPr>
        <w:pStyle w:val="Default"/>
        <w:numPr>
          <w:ilvl w:val="0"/>
          <w:numId w:val="2"/>
        </w:numPr>
        <w:spacing w:after="60"/>
        <w:jc w:val="both"/>
        <w:rPr>
          <w:color w:val="auto"/>
          <w:szCs w:val="24"/>
        </w:rPr>
      </w:pPr>
      <w:r w:rsidRPr="00E86E9D">
        <w:rPr>
          <w:color w:val="auto"/>
          <w:szCs w:val="24"/>
        </w:rPr>
        <w:t xml:space="preserve">Καμιά θετική </w:t>
      </w:r>
      <w:r w:rsidR="006A6C53" w:rsidRPr="00E86E9D">
        <w:rPr>
          <w:color w:val="auto"/>
          <w:szCs w:val="24"/>
        </w:rPr>
        <w:t>εξέλιξη</w:t>
      </w:r>
      <w:r w:rsidRPr="00E86E9D">
        <w:rPr>
          <w:color w:val="auto"/>
          <w:szCs w:val="24"/>
        </w:rPr>
        <w:t xml:space="preserve"> σε ότι αφορά την προστασία των πυροσβεστών με την εφαρμογή της νομοθεσίας </w:t>
      </w:r>
      <w:r w:rsidR="006A6C53" w:rsidRPr="00E86E9D">
        <w:rPr>
          <w:color w:val="auto"/>
          <w:szCs w:val="24"/>
        </w:rPr>
        <w:t>περί</w:t>
      </w:r>
      <w:r w:rsidRPr="00E86E9D">
        <w:rPr>
          <w:color w:val="auto"/>
          <w:szCs w:val="24"/>
        </w:rPr>
        <w:t xml:space="preserve"> </w:t>
      </w:r>
      <w:r w:rsidR="006A6C53" w:rsidRPr="00E86E9D">
        <w:rPr>
          <w:color w:val="auto"/>
          <w:szCs w:val="24"/>
        </w:rPr>
        <w:t>υγιεινής</w:t>
      </w:r>
      <w:r w:rsidRPr="00E86E9D">
        <w:rPr>
          <w:color w:val="auto"/>
          <w:szCs w:val="24"/>
        </w:rPr>
        <w:t xml:space="preserve"> και ασφάλειας στα συμβάντα</w:t>
      </w:r>
      <w:r w:rsidR="00E86E9D" w:rsidRPr="00E86E9D">
        <w:rPr>
          <w:color w:val="auto"/>
          <w:szCs w:val="24"/>
        </w:rPr>
        <w:t xml:space="preserve"> </w:t>
      </w:r>
      <w:r w:rsidR="00E86E9D" w:rsidRPr="00F44714">
        <w:rPr>
          <w:color w:val="auto"/>
          <w:szCs w:val="24"/>
        </w:rPr>
        <w:t>και</w:t>
      </w:r>
      <w:r w:rsidR="00F44714" w:rsidRPr="00F44714">
        <w:rPr>
          <w:color w:val="auto"/>
          <w:szCs w:val="24"/>
        </w:rPr>
        <w:t xml:space="preserve"> την χορήγηση των απαραίτητων Μέσων Ατομικής </w:t>
      </w:r>
      <w:r w:rsidR="00E86E9D" w:rsidRPr="00F44714">
        <w:rPr>
          <w:color w:val="auto"/>
          <w:szCs w:val="24"/>
        </w:rPr>
        <w:t>Π</w:t>
      </w:r>
      <w:r w:rsidR="00F44714" w:rsidRPr="00F44714">
        <w:rPr>
          <w:color w:val="auto"/>
          <w:szCs w:val="24"/>
        </w:rPr>
        <w:t>ροστασίας.</w:t>
      </w:r>
    </w:p>
    <w:p w:rsidR="00D74225" w:rsidRPr="00E86E9D" w:rsidRDefault="00D74225" w:rsidP="00DF0130">
      <w:pPr>
        <w:pStyle w:val="Default"/>
        <w:spacing w:after="60"/>
        <w:ind w:firstLine="340"/>
        <w:jc w:val="both"/>
        <w:rPr>
          <w:color w:val="auto"/>
          <w:szCs w:val="24"/>
        </w:rPr>
      </w:pPr>
      <w:r w:rsidRPr="00E86E9D">
        <w:rPr>
          <w:color w:val="auto"/>
          <w:szCs w:val="24"/>
        </w:rPr>
        <w:t>Αντί όλων των παραπάνω, οι σχεδιασμοί της πολιτικής και της φυσ</w:t>
      </w:r>
      <w:r w:rsidR="004B0164" w:rsidRPr="00E86E9D">
        <w:rPr>
          <w:color w:val="auto"/>
          <w:szCs w:val="24"/>
        </w:rPr>
        <w:t>ικής ηγεσίας για την επερχόμενη</w:t>
      </w:r>
      <w:r w:rsidRPr="00E86E9D">
        <w:rPr>
          <w:color w:val="auto"/>
          <w:szCs w:val="24"/>
        </w:rPr>
        <w:t xml:space="preserve"> αντιπυρική περίοδο, μόνο </w:t>
      </w:r>
      <w:r w:rsidR="006A6C53" w:rsidRPr="00E86E9D">
        <w:rPr>
          <w:color w:val="auto"/>
          <w:szCs w:val="24"/>
        </w:rPr>
        <w:t>δυσοίωνη</w:t>
      </w:r>
      <w:r w:rsidRPr="00E86E9D">
        <w:rPr>
          <w:color w:val="auto"/>
          <w:szCs w:val="24"/>
        </w:rPr>
        <w:t xml:space="preserve"> για εμάς τους </w:t>
      </w:r>
      <w:r w:rsidR="006A6C53" w:rsidRPr="00E86E9D">
        <w:rPr>
          <w:color w:val="auto"/>
          <w:szCs w:val="24"/>
        </w:rPr>
        <w:t>πυροσβέστες</w:t>
      </w:r>
      <w:r w:rsidRPr="00E86E9D">
        <w:rPr>
          <w:color w:val="auto"/>
          <w:szCs w:val="24"/>
        </w:rPr>
        <w:t xml:space="preserve"> μπορεί να είναι</w:t>
      </w:r>
      <w:r w:rsidR="00534D64" w:rsidRPr="00E86E9D">
        <w:rPr>
          <w:color w:val="auto"/>
          <w:szCs w:val="24"/>
        </w:rPr>
        <w:t>,</w:t>
      </w:r>
      <w:r w:rsidRPr="00E86E9D">
        <w:rPr>
          <w:color w:val="auto"/>
          <w:szCs w:val="24"/>
        </w:rPr>
        <w:t xml:space="preserve"> αφού μας περιμένουν:</w:t>
      </w:r>
    </w:p>
    <w:p w:rsidR="00D74225" w:rsidRPr="00E86E9D" w:rsidRDefault="00D74225" w:rsidP="00D74225">
      <w:pPr>
        <w:pStyle w:val="Default"/>
        <w:numPr>
          <w:ilvl w:val="0"/>
          <w:numId w:val="3"/>
        </w:numPr>
        <w:spacing w:after="60"/>
        <w:ind w:left="1134"/>
        <w:jc w:val="both"/>
        <w:rPr>
          <w:color w:val="auto"/>
          <w:szCs w:val="24"/>
        </w:rPr>
      </w:pPr>
      <w:r w:rsidRPr="00E86E9D">
        <w:rPr>
          <w:color w:val="auto"/>
          <w:szCs w:val="24"/>
        </w:rPr>
        <w:t xml:space="preserve">Οι πολυήμερες μετακινήσεις όταν θα ξεσπούν πυρκαγιές σε </w:t>
      </w:r>
      <w:r w:rsidR="006A6C53" w:rsidRPr="00E86E9D">
        <w:rPr>
          <w:color w:val="auto"/>
          <w:szCs w:val="24"/>
        </w:rPr>
        <w:t>διάφορα</w:t>
      </w:r>
      <w:r w:rsidRPr="00E86E9D">
        <w:rPr>
          <w:color w:val="auto"/>
          <w:szCs w:val="24"/>
        </w:rPr>
        <w:t xml:space="preserve"> σημεία της χώρας</w:t>
      </w:r>
      <w:r w:rsidR="00534D64" w:rsidRPr="00E86E9D">
        <w:rPr>
          <w:color w:val="auto"/>
          <w:szCs w:val="24"/>
        </w:rPr>
        <w:t>,</w:t>
      </w:r>
      <w:r w:rsidRPr="00E86E9D">
        <w:rPr>
          <w:color w:val="auto"/>
          <w:szCs w:val="24"/>
        </w:rPr>
        <w:t xml:space="preserve"> θα ενταθούν, προκειμένου να καλυφθούν τα μεγάλα κενά σε προσωπικό.</w:t>
      </w:r>
    </w:p>
    <w:p w:rsidR="00B807B6" w:rsidRPr="00E86E9D" w:rsidRDefault="00D74225" w:rsidP="00D74225">
      <w:pPr>
        <w:pStyle w:val="Default"/>
        <w:numPr>
          <w:ilvl w:val="0"/>
          <w:numId w:val="3"/>
        </w:numPr>
        <w:spacing w:after="60"/>
        <w:ind w:left="1134"/>
        <w:jc w:val="both"/>
        <w:rPr>
          <w:b/>
          <w:color w:val="auto"/>
          <w:szCs w:val="24"/>
        </w:rPr>
      </w:pPr>
      <w:r w:rsidRPr="00E86E9D">
        <w:rPr>
          <w:color w:val="auto"/>
          <w:szCs w:val="24"/>
        </w:rPr>
        <w:t xml:space="preserve">Επίσης μας </w:t>
      </w:r>
      <w:r w:rsidR="006A6C53" w:rsidRPr="00E86E9D">
        <w:rPr>
          <w:color w:val="auto"/>
          <w:szCs w:val="24"/>
        </w:rPr>
        <w:t>επιφυλάσσουν</w:t>
      </w:r>
      <w:r w:rsidRPr="00E86E9D">
        <w:rPr>
          <w:color w:val="auto"/>
          <w:szCs w:val="24"/>
        </w:rPr>
        <w:t xml:space="preserve"> νέο ξεσπίτωμα με την στελέχωση των νέων ειδικών δομών που σχεδιάζουν να δημιουργήσουν</w:t>
      </w:r>
      <w:r w:rsidR="00B807B6" w:rsidRPr="00E86E9D">
        <w:rPr>
          <w:color w:val="auto"/>
          <w:szCs w:val="24"/>
        </w:rPr>
        <w:t>,</w:t>
      </w:r>
      <w:r w:rsidRPr="00E86E9D">
        <w:rPr>
          <w:color w:val="auto"/>
          <w:szCs w:val="24"/>
        </w:rPr>
        <w:t xml:space="preserve"> φυσική και πολιτική ηγεσία, στην</w:t>
      </w:r>
      <w:r w:rsidR="00B807B6" w:rsidRPr="00E86E9D">
        <w:rPr>
          <w:color w:val="auto"/>
          <w:szCs w:val="24"/>
        </w:rPr>
        <w:t xml:space="preserve"> Αθήνα η και σε άλλα κεντρικά σημεία της χώρας κατά την αντιπυρική περίοδο. Γι’ αυτό</w:t>
      </w:r>
      <w:r w:rsidR="00FA1557" w:rsidRPr="00E86E9D">
        <w:rPr>
          <w:color w:val="auto"/>
          <w:szCs w:val="24"/>
        </w:rPr>
        <w:t>ν</w:t>
      </w:r>
      <w:r w:rsidR="00B807B6" w:rsidRPr="00E86E9D">
        <w:rPr>
          <w:color w:val="auto"/>
          <w:szCs w:val="24"/>
        </w:rPr>
        <w:t xml:space="preserve"> το λόγο </w:t>
      </w:r>
      <w:r w:rsidR="00B807B6" w:rsidRPr="00E86E9D">
        <w:rPr>
          <w:color w:val="auto"/>
          <w:szCs w:val="24"/>
        </w:rPr>
        <w:lastRenderedPageBreak/>
        <w:t xml:space="preserve">άλλωστε είναι αυξημένο το κονδύλι για </w:t>
      </w:r>
      <w:r w:rsidR="00232C94" w:rsidRPr="00E86E9D">
        <w:rPr>
          <w:color w:val="auto"/>
          <w:szCs w:val="24"/>
        </w:rPr>
        <w:t xml:space="preserve">τις κινήσεις </w:t>
      </w:r>
      <w:r w:rsidR="00FA1557" w:rsidRPr="00E86E9D">
        <w:rPr>
          <w:color w:val="auto"/>
          <w:szCs w:val="24"/>
        </w:rPr>
        <w:t xml:space="preserve">του προσωπικού, κατά </w:t>
      </w:r>
      <w:r w:rsidR="00FA1557" w:rsidRPr="00E86E9D">
        <w:rPr>
          <w:b/>
          <w:color w:val="auto"/>
          <w:szCs w:val="24"/>
        </w:rPr>
        <w:t>771.000 ευρώ!!</w:t>
      </w:r>
    </w:p>
    <w:p w:rsidR="00F45E85" w:rsidRPr="00E86E9D" w:rsidRDefault="00B807B6" w:rsidP="006A6C53">
      <w:pPr>
        <w:pStyle w:val="Default"/>
        <w:spacing w:after="240"/>
        <w:ind w:firstLine="340"/>
        <w:jc w:val="both"/>
        <w:rPr>
          <w:color w:val="auto"/>
          <w:szCs w:val="24"/>
        </w:rPr>
      </w:pPr>
      <w:r w:rsidRPr="00E86E9D">
        <w:rPr>
          <w:color w:val="auto"/>
          <w:szCs w:val="24"/>
        </w:rPr>
        <w:t xml:space="preserve">Για όλα τα παραπάνω σοβαρά προβλήματα τονίσαμε ότι είναι επιτακτική η ανάγκη </w:t>
      </w:r>
      <w:r w:rsidR="008A467C" w:rsidRPr="00E86E9D">
        <w:rPr>
          <w:color w:val="auto"/>
          <w:szCs w:val="24"/>
        </w:rPr>
        <w:t xml:space="preserve">για την </w:t>
      </w:r>
      <w:r w:rsidRPr="00E86E9D">
        <w:rPr>
          <w:color w:val="auto"/>
          <w:szCs w:val="24"/>
        </w:rPr>
        <w:t>οργάνωση αγωνιστικών κινητοποιήσεων σε επίπεδο περιφέρειας</w:t>
      </w:r>
      <w:r w:rsidR="00223B70" w:rsidRPr="00E86E9D">
        <w:rPr>
          <w:color w:val="auto"/>
          <w:szCs w:val="24"/>
        </w:rPr>
        <w:t xml:space="preserve"> και ζητήσαμε να οριστεί άμεσα, χρονοδιάγραμμα περιοδειών του Διοικητικού Συμβουλίου στις υπηρεσίες και τα κλιμάκια της περιφέρειας, με σκοπό την καταγραφή προβλημάτων και την στήριξη των κινητοποιήσεων. Επίσης ζητήσαμε να</w:t>
      </w:r>
      <w:r w:rsidRPr="00E86E9D">
        <w:rPr>
          <w:color w:val="auto"/>
          <w:szCs w:val="24"/>
        </w:rPr>
        <w:t xml:space="preserve"> </w:t>
      </w:r>
      <w:r w:rsidR="00223B70" w:rsidRPr="00E86E9D">
        <w:rPr>
          <w:color w:val="auto"/>
          <w:szCs w:val="24"/>
        </w:rPr>
        <w:t>ασκηθεί πίεση</w:t>
      </w:r>
      <w:r w:rsidRPr="00E86E9D">
        <w:rPr>
          <w:color w:val="auto"/>
          <w:szCs w:val="24"/>
        </w:rPr>
        <w:t xml:space="preserve"> από την Ένωσή μας προς την Ομοσπονδία, για την οργάνωση αντίστοιχων δράσεων με κεντρικό πανελλαδικό χαρακτήρα.</w:t>
      </w:r>
      <w:r w:rsidR="00D74225" w:rsidRPr="00E86E9D">
        <w:rPr>
          <w:color w:val="auto"/>
          <w:szCs w:val="24"/>
        </w:rPr>
        <w:t xml:space="preserve">  </w:t>
      </w:r>
    </w:p>
    <w:p w:rsidR="005A46BD" w:rsidRPr="00E86E9D" w:rsidRDefault="00BB3AE6" w:rsidP="00BB3AE6">
      <w:pPr>
        <w:pStyle w:val="Default"/>
        <w:numPr>
          <w:ilvl w:val="0"/>
          <w:numId w:val="1"/>
        </w:numPr>
        <w:spacing w:after="120"/>
        <w:ind w:left="0" w:firstLine="0"/>
        <w:jc w:val="both"/>
        <w:rPr>
          <w:b/>
          <w:color w:val="auto"/>
          <w:szCs w:val="24"/>
        </w:rPr>
      </w:pPr>
      <w:r w:rsidRPr="00E86E9D">
        <w:rPr>
          <w:b/>
          <w:color w:val="auto"/>
          <w:szCs w:val="24"/>
        </w:rPr>
        <w:t>Όσον αφορά τ</w:t>
      </w:r>
      <w:r w:rsidR="00896AD0" w:rsidRPr="00E86E9D">
        <w:rPr>
          <w:b/>
          <w:color w:val="auto"/>
          <w:szCs w:val="24"/>
        </w:rPr>
        <w:t>ο θέμα</w:t>
      </w:r>
      <w:r w:rsidRPr="00E86E9D">
        <w:rPr>
          <w:b/>
          <w:color w:val="auto"/>
          <w:szCs w:val="24"/>
        </w:rPr>
        <w:t xml:space="preserve"> των δικαστικών διεκδικήσεων</w:t>
      </w:r>
      <w:r w:rsidR="005A46BD" w:rsidRPr="00E86E9D">
        <w:rPr>
          <w:b/>
          <w:color w:val="auto"/>
          <w:szCs w:val="24"/>
        </w:rPr>
        <w:t>:</w:t>
      </w:r>
      <w:r w:rsidR="00DF3626" w:rsidRPr="00E86E9D">
        <w:rPr>
          <w:b/>
          <w:color w:val="auto"/>
          <w:szCs w:val="24"/>
        </w:rPr>
        <w:t xml:space="preserve"> </w:t>
      </w:r>
    </w:p>
    <w:p w:rsidR="00493053" w:rsidRPr="00E86E9D" w:rsidRDefault="005A46BD" w:rsidP="009143B6">
      <w:pPr>
        <w:pStyle w:val="Default"/>
        <w:spacing w:after="240"/>
        <w:ind w:firstLine="340"/>
        <w:jc w:val="both"/>
        <w:rPr>
          <w:color w:val="auto"/>
          <w:szCs w:val="24"/>
        </w:rPr>
      </w:pPr>
      <w:r w:rsidRPr="00E86E9D">
        <w:rPr>
          <w:color w:val="auto"/>
          <w:szCs w:val="24"/>
        </w:rPr>
        <w:t>Έ</w:t>
      </w:r>
      <w:r w:rsidR="00DF3626" w:rsidRPr="00E86E9D">
        <w:rPr>
          <w:color w:val="auto"/>
          <w:szCs w:val="24"/>
        </w:rPr>
        <w:t>χοντας υπόψη</w:t>
      </w:r>
      <w:r w:rsidR="00AB4972" w:rsidRPr="00E86E9D">
        <w:rPr>
          <w:color w:val="auto"/>
          <w:szCs w:val="24"/>
        </w:rPr>
        <w:t xml:space="preserve"> τι συνέβη με τα αναδρομικά</w:t>
      </w:r>
      <w:r w:rsidR="00454430" w:rsidRPr="00E86E9D">
        <w:rPr>
          <w:color w:val="auto"/>
          <w:szCs w:val="24"/>
        </w:rPr>
        <w:t xml:space="preserve"> στους μισθούς</w:t>
      </w:r>
      <w:r w:rsidRPr="00E86E9D">
        <w:rPr>
          <w:color w:val="auto"/>
          <w:szCs w:val="24"/>
        </w:rPr>
        <w:t xml:space="preserve"> και στις συντάξεις</w:t>
      </w:r>
      <w:r w:rsidR="00223B70" w:rsidRPr="00E86E9D">
        <w:rPr>
          <w:color w:val="auto"/>
          <w:szCs w:val="24"/>
        </w:rPr>
        <w:t xml:space="preserve"> που</w:t>
      </w:r>
      <w:r w:rsidR="00A40FE9" w:rsidRPr="00E86E9D">
        <w:rPr>
          <w:color w:val="auto"/>
          <w:szCs w:val="24"/>
        </w:rPr>
        <w:t xml:space="preserve"> </w:t>
      </w:r>
      <w:r w:rsidRPr="00E86E9D">
        <w:rPr>
          <w:color w:val="auto"/>
          <w:szCs w:val="24"/>
        </w:rPr>
        <w:t xml:space="preserve">με </w:t>
      </w:r>
      <w:r w:rsidR="00A40FE9" w:rsidRPr="00E86E9D">
        <w:rPr>
          <w:color w:val="auto"/>
          <w:szCs w:val="24"/>
        </w:rPr>
        <w:t>την εφαρμογή των δικαστικών αποφάσεων κατά το δοκούν</w:t>
      </w:r>
      <w:r w:rsidR="0083318F" w:rsidRPr="00E86E9D">
        <w:rPr>
          <w:color w:val="auto"/>
          <w:szCs w:val="24"/>
        </w:rPr>
        <w:t>,</w:t>
      </w:r>
      <w:r w:rsidR="00B747C9" w:rsidRPr="00E86E9D">
        <w:rPr>
          <w:color w:val="auto"/>
          <w:szCs w:val="24"/>
        </w:rPr>
        <w:t xml:space="preserve"> οι απώλειες όχι μόνο δεν αποκαταστάθηκαν</w:t>
      </w:r>
      <w:r w:rsidR="00A40FE9" w:rsidRPr="00E86E9D">
        <w:rPr>
          <w:color w:val="auto"/>
          <w:szCs w:val="24"/>
        </w:rPr>
        <w:t>,</w:t>
      </w:r>
      <w:r w:rsidR="00B747C9" w:rsidRPr="00E86E9D">
        <w:rPr>
          <w:color w:val="auto"/>
          <w:szCs w:val="24"/>
        </w:rPr>
        <w:t xml:space="preserve"> αλλά</w:t>
      </w:r>
      <w:r w:rsidR="00D10222" w:rsidRPr="00E86E9D">
        <w:rPr>
          <w:color w:val="auto"/>
          <w:szCs w:val="24"/>
        </w:rPr>
        <w:t xml:space="preserve"> με το νέο μισθολόγιο που επιβλήθηκε χάσαμε πολύ περισσότερα</w:t>
      </w:r>
      <w:r w:rsidR="00EC2DAB" w:rsidRPr="00E86E9D">
        <w:rPr>
          <w:color w:val="auto"/>
          <w:szCs w:val="24"/>
        </w:rPr>
        <w:t xml:space="preserve"> χρήματα και θα συνεχίσουμε κάθε μήνα να χάνουμε</w:t>
      </w:r>
      <w:r w:rsidRPr="00E86E9D">
        <w:rPr>
          <w:color w:val="auto"/>
          <w:szCs w:val="24"/>
        </w:rPr>
        <w:t>.</w:t>
      </w:r>
      <w:r w:rsidR="00BB3AE6" w:rsidRPr="00E86E9D">
        <w:rPr>
          <w:color w:val="auto"/>
          <w:szCs w:val="24"/>
        </w:rPr>
        <w:t xml:space="preserve"> Επίσης τα όποια χρηματικά ποσά μας έχουν καταβληθεί με βάση τις δικαστικές αποφάσεις, η εκάστοτ</w:t>
      </w:r>
      <w:r w:rsidR="0059576D" w:rsidRPr="00E86E9D">
        <w:rPr>
          <w:color w:val="auto"/>
          <w:szCs w:val="24"/>
        </w:rPr>
        <w:t>ε κυβέρνηση βρίσκει τρόπο και τα ξαναπαίρνει</w:t>
      </w:r>
      <w:r w:rsidR="00BB3AE6" w:rsidRPr="00E86E9D">
        <w:rPr>
          <w:color w:val="auto"/>
          <w:szCs w:val="24"/>
        </w:rPr>
        <w:t xml:space="preserve"> πίσω</w:t>
      </w:r>
      <w:r w:rsidR="0059576D" w:rsidRPr="00E86E9D">
        <w:rPr>
          <w:color w:val="auto"/>
          <w:szCs w:val="24"/>
        </w:rPr>
        <w:t>.</w:t>
      </w:r>
      <w:r w:rsidR="00A40FE9" w:rsidRPr="00E86E9D">
        <w:rPr>
          <w:color w:val="auto"/>
          <w:szCs w:val="24"/>
        </w:rPr>
        <w:t xml:space="preserve"> </w:t>
      </w:r>
      <w:r w:rsidRPr="00E86E9D">
        <w:rPr>
          <w:color w:val="auto"/>
          <w:szCs w:val="24"/>
        </w:rPr>
        <w:t xml:space="preserve">Η </w:t>
      </w:r>
      <w:r w:rsidR="0059576D" w:rsidRPr="00E86E9D">
        <w:rPr>
          <w:color w:val="auto"/>
          <w:szCs w:val="24"/>
        </w:rPr>
        <w:t>Ε.Α.Κ.Π. Βορείου Αιγαίου</w:t>
      </w:r>
      <w:r w:rsidRPr="00E86E9D">
        <w:rPr>
          <w:color w:val="auto"/>
          <w:szCs w:val="24"/>
        </w:rPr>
        <w:t xml:space="preserve"> αναλογιζόμενη</w:t>
      </w:r>
      <w:r w:rsidR="00ED6E6D" w:rsidRPr="00E86E9D">
        <w:rPr>
          <w:color w:val="auto"/>
          <w:szCs w:val="24"/>
        </w:rPr>
        <w:t xml:space="preserve"> την αναγκαιότητα</w:t>
      </w:r>
      <w:r w:rsidRPr="00E86E9D">
        <w:rPr>
          <w:color w:val="auto"/>
          <w:szCs w:val="24"/>
        </w:rPr>
        <w:t xml:space="preserve"> και την δεινή οικονομική κατάσταση που έχουμε έρθει όλοι, πρότεινε</w:t>
      </w:r>
      <w:r w:rsidR="00ED6E6D" w:rsidRPr="00E86E9D">
        <w:rPr>
          <w:color w:val="auto"/>
          <w:szCs w:val="24"/>
        </w:rPr>
        <w:t xml:space="preserve"> </w:t>
      </w:r>
      <w:r w:rsidR="007334E8" w:rsidRPr="00E86E9D">
        <w:rPr>
          <w:color w:val="auto"/>
          <w:szCs w:val="24"/>
        </w:rPr>
        <w:t>να διεκδικηθούν</w:t>
      </w:r>
      <w:r w:rsidR="000C74A6" w:rsidRPr="00E86E9D">
        <w:rPr>
          <w:color w:val="auto"/>
          <w:szCs w:val="24"/>
        </w:rPr>
        <w:t xml:space="preserve"> αγωνιστικά οι απώλειες και σε μισθούς και σε κάθε είδους παροχής που δικαιούμαστε.</w:t>
      </w:r>
      <w:r w:rsidR="0059576D" w:rsidRPr="00E86E9D">
        <w:rPr>
          <w:color w:val="auto"/>
          <w:szCs w:val="24"/>
        </w:rPr>
        <w:t xml:space="preserve"> Μόνο με την οργάνωση συνεχών δράσεων, κινητοποιήσεων, διαμαρτυριών, μ</w:t>
      </w:r>
      <w:r w:rsidR="006A6C53" w:rsidRPr="00E86E9D">
        <w:rPr>
          <w:color w:val="auto"/>
          <w:szCs w:val="24"/>
        </w:rPr>
        <w:t>πορούμε και εμείς οι εργαζόμενοι</w:t>
      </w:r>
      <w:r w:rsidR="0059576D" w:rsidRPr="00E86E9D">
        <w:rPr>
          <w:color w:val="auto"/>
          <w:szCs w:val="24"/>
        </w:rPr>
        <w:t xml:space="preserve"> στο Π.Σ.,</w:t>
      </w:r>
      <w:r w:rsidR="006A6C53" w:rsidRPr="00E86E9D">
        <w:rPr>
          <w:color w:val="auto"/>
          <w:szCs w:val="24"/>
        </w:rPr>
        <w:t xml:space="preserve"> μαζί με όλους τους υπόλοιπους εργαζόμενους και τα λαϊκά στρώματα,</w:t>
      </w:r>
      <w:r w:rsidR="0059576D" w:rsidRPr="00E86E9D">
        <w:rPr>
          <w:color w:val="auto"/>
          <w:szCs w:val="24"/>
        </w:rPr>
        <w:t xml:space="preserve"> να </w:t>
      </w:r>
      <w:r w:rsidR="006A6C53" w:rsidRPr="00E86E9D">
        <w:rPr>
          <w:color w:val="auto"/>
          <w:szCs w:val="24"/>
        </w:rPr>
        <w:t>βάλουμε εμπόδια στις πολιτικές που μας εξαθλιώνουν και μας μαυρίζουν τη ζωή τη δική μας και το μέλλον των παιδιών μας.</w:t>
      </w:r>
    </w:p>
    <w:p w:rsidR="00800532" w:rsidRPr="00E86E9D" w:rsidRDefault="00675C0A" w:rsidP="00D50793">
      <w:pPr>
        <w:pStyle w:val="Default"/>
        <w:spacing w:after="360"/>
        <w:ind w:firstLine="340"/>
        <w:jc w:val="both"/>
        <w:rPr>
          <w:color w:val="auto"/>
          <w:szCs w:val="24"/>
        </w:rPr>
      </w:pPr>
      <w:r w:rsidRPr="00E86E9D">
        <w:rPr>
          <w:color w:val="auto"/>
          <w:szCs w:val="24"/>
        </w:rPr>
        <w:t>Φαίνεται</w:t>
      </w:r>
      <w:r w:rsidR="006A6C53" w:rsidRPr="00E86E9D">
        <w:rPr>
          <w:color w:val="auto"/>
          <w:szCs w:val="24"/>
        </w:rPr>
        <w:t xml:space="preserve"> όμως</w:t>
      </w:r>
      <w:r w:rsidRPr="00E86E9D">
        <w:rPr>
          <w:color w:val="auto"/>
          <w:szCs w:val="24"/>
        </w:rPr>
        <w:t xml:space="preserve"> συνάδελφοι</w:t>
      </w:r>
      <w:r w:rsidR="006A6C53" w:rsidRPr="00E86E9D">
        <w:rPr>
          <w:color w:val="auto"/>
          <w:szCs w:val="24"/>
        </w:rPr>
        <w:t>,</w:t>
      </w:r>
      <w:r w:rsidR="00E93222" w:rsidRPr="00E86E9D">
        <w:rPr>
          <w:color w:val="auto"/>
          <w:szCs w:val="24"/>
        </w:rPr>
        <w:t xml:space="preserve"> ότι παρόλο που συμφωνήσαμε σε αρκετά σημεία στο Δ.Σ.</w:t>
      </w:r>
      <w:r w:rsidR="006A6C53" w:rsidRPr="00E86E9D">
        <w:rPr>
          <w:color w:val="auto"/>
          <w:szCs w:val="24"/>
        </w:rPr>
        <w:t>, το προεδρείο της Ένωσης</w:t>
      </w:r>
      <w:r w:rsidR="00E93222" w:rsidRPr="00E86E9D">
        <w:rPr>
          <w:color w:val="auto"/>
          <w:szCs w:val="24"/>
        </w:rPr>
        <w:t xml:space="preserve"> </w:t>
      </w:r>
      <w:r w:rsidR="006A6C53" w:rsidRPr="00E86E9D">
        <w:rPr>
          <w:color w:val="auto"/>
          <w:szCs w:val="24"/>
        </w:rPr>
        <w:t>θα συνεχίσει τις</w:t>
      </w:r>
      <w:r w:rsidR="00FB3F0E" w:rsidRPr="00E86E9D">
        <w:rPr>
          <w:color w:val="auto"/>
          <w:szCs w:val="24"/>
        </w:rPr>
        <w:t xml:space="preserve"> πρακτικές του παρελθόντος όπως </w:t>
      </w:r>
      <w:r w:rsidR="006C7FF7" w:rsidRPr="00E86E9D">
        <w:rPr>
          <w:color w:val="auto"/>
          <w:szCs w:val="24"/>
        </w:rPr>
        <w:t>«</w:t>
      </w:r>
      <w:r w:rsidR="006430DD" w:rsidRPr="00E86E9D">
        <w:rPr>
          <w:color w:val="auto"/>
          <w:szCs w:val="24"/>
        </w:rPr>
        <w:t xml:space="preserve"> </w:t>
      </w:r>
      <w:r w:rsidR="006C7FF7" w:rsidRPr="00E86E9D">
        <w:rPr>
          <w:color w:val="auto"/>
          <w:szCs w:val="24"/>
        </w:rPr>
        <w:t>αγώνες</w:t>
      </w:r>
      <w:r w:rsidR="006430DD" w:rsidRPr="00E86E9D">
        <w:rPr>
          <w:color w:val="auto"/>
          <w:szCs w:val="24"/>
        </w:rPr>
        <w:t xml:space="preserve"> </w:t>
      </w:r>
      <w:r w:rsidR="006C7FF7" w:rsidRPr="00E86E9D">
        <w:rPr>
          <w:color w:val="auto"/>
          <w:szCs w:val="24"/>
        </w:rPr>
        <w:t>»  με ανάθεση έργου</w:t>
      </w:r>
      <w:r w:rsidR="006A6C53" w:rsidRPr="00E86E9D">
        <w:rPr>
          <w:color w:val="auto"/>
          <w:szCs w:val="24"/>
        </w:rPr>
        <w:t>. Πρακτικές</w:t>
      </w:r>
      <w:r w:rsidR="00ED4352" w:rsidRPr="00E86E9D">
        <w:rPr>
          <w:color w:val="auto"/>
          <w:szCs w:val="24"/>
        </w:rPr>
        <w:t xml:space="preserve"> οι οποίες</w:t>
      </w:r>
      <w:r w:rsidR="0045096F" w:rsidRPr="00E86E9D">
        <w:rPr>
          <w:color w:val="auto"/>
          <w:szCs w:val="24"/>
        </w:rPr>
        <w:t xml:space="preserve"> στοίχησαν</w:t>
      </w:r>
      <w:r w:rsidR="00B9636B" w:rsidRPr="00E86E9D">
        <w:rPr>
          <w:color w:val="auto"/>
          <w:szCs w:val="24"/>
        </w:rPr>
        <w:t xml:space="preserve"> </w:t>
      </w:r>
      <w:r w:rsidR="00F44714">
        <w:rPr>
          <w:color w:val="auto"/>
          <w:szCs w:val="24"/>
        </w:rPr>
        <w:t>και στους εργαζόμενους στο Π.Σ.</w:t>
      </w:r>
      <w:r w:rsidR="00262605" w:rsidRPr="00E86E9D">
        <w:rPr>
          <w:color w:val="auto"/>
          <w:szCs w:val="24"/>
        </w:rPr>
        <w:t xml:space="preserve"> και στο λαό της περιοχής μας που οφείλουμε να προστατεύουμε.</w:t>
      </w:r>
      <w:bookmarkStart w:id="0" w:name="_GoBack"/>
      <w:bookmarkEnd w:id="0"/>
      <w:r w:rsidR="006430DD" w:rsidRPr="00E86E9D">
        <w:rPr>
          <w:color w:val="auto"/>
          <w:szCs w:val="24"/>
        </w:rPr>
        <w:t xml:space="preserve"> Οι πρακτικές αυτές του προεδρείου, όχι μόνο εκφυλίζουν και αποδυναμώνουν το συνδικαλιστικό μας </w:t>
      </w:r>
      <w:r w:rsidR="00D50793" w:rsidRPr="00E86E9D">
        <w:rPr>
          <w:color w:val="auto"/>
          <w:szCs w:val="24"/>
        </w:rPr>
        <w:t>όργανο, αλλά προσπαθούν να μας αποπροσανατολίσουν και να μας δημιουργήσουν αυταπάτες, για τον τρόπο διεκδίκησης και επίλυσης των προβλημάτων μας.</w:t>
      </w:r>
    </w:p>
    <w:p w:rsidR="00D50793" w:rsidRPr="00E86E9D" w:rsidRDefault="00D50793" w:rsidP="00D50793">
      <w:pPr>
        <w:pStyle w:val="Default"/>
        <w:spacing w:after="120"/>
        <w:ind w:firstLine="340"/>
        <w:jc w:val="center"/>
        <w:rPr>
          <w:b/>
          <w:color w:val="auto"/>
          <w:szCs w:val="24"/>
        </w:rPr>
      </w:pPr>
      <w:r w:rsidRPr="00E86E9D">
        <w:rPr>
          <w:b/>
          <w:color w:val="auto"/>
          <w:szCs w:val="24"/>
        </w:rPr>
        <w:t>ΚΑΜΙΑ ΑΝΟΧΗ ΣΤΟΝ ΚΥΒΕΡΝΗΤΙΚΟ ΣΥΝΔΙΚΑΛΙΣΜΟ</w:t>
      </w:r>
    </w:p>
    <w:p w:rsidR="00D50793" w:rsidRPr="00E86E9D" w:rsidRDefault="00D50793" w:rsidP="00D50793">
      <w:pPr>
        <w:pStyle w:val="Default"/>
        <w:spacing w:after="480"/>
        <w:ind w:firstLine="340"/>
        <w:jc w:val="center"/>
        <w:rPr>
          <w:b/>
          <w:color w:val="auto"/>
          <w:szCs w:val="24"/>
        </w:rPr>
      </w:pPr>
      <w:r w:rsidRPr="00E86E9D">
        <w:rPr>
          <w:b/>
          <w:color w:val="auto"/>
          <w:szCs w:val="24"/>
        </w:rPr>
        <w:t>ΟΧΙ ΣΤΗΝ ΗΤΤΟΠΑΘΕΙΑ ΚΑΙ ΣΤΗ ΜΟΙΡΟΛΑΤΡΙΑ</w:t>
      </w:r>
    </w:p>
    <w:p w:rsidR="00800532" w:rsidRPr="00E86E9D" w:rsidRDefault="00733F9D" w:rsidP="00F22401">
      <w:pPr>
        <w:spacing w:after="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l-GR"/>
        </w:rPr>
      </w:pPr>
      <w:r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Για την Ε</w:t>
      </w:r>
      <w:r w:rsidR="00867B67"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.</w:t>
      </w:r>
      <w:r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Α</w:t>
      </w:r>
      <w:r w:rsidR="00867B67"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.</w:t>
      </w:r>
      <w:r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Κ</w:t>
      </w:r>
      <w:r w:rsidR="00867B67"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.</w:t>
      </w:r>
      <w:r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Π</w:t>
      </w:r>
      <w:r w:rsidR="00867B67"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. Βορείου Αιγαί</w:t>
      </w:r>
      <w:r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ου</w:t>
      </w:r>
    </w:p>
    <w:p w:rsidR="005A7119" w:rsidRPr="00E86E9D" w:rsidRDefault="00733F9D" w:rsidP="0049305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l-GR"/>
        </w:rPr>
      </w:pPr>
      <w:r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Τα μέλη του Δ</w:t>
      </w:r>
      <w:r w:rsidR="00867B67"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.</w:t>
      </w:r>
      <w:r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Σ</w:t>
      </w:r>
      <w:r w:rsidR="00867B67"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.</w:t>
      </w:r>
      <w:r w:rsidR="00F07A3F"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 xml:space="preserve"> της Ε.Υ.Π.Σ. Βορείου Αιγαίου</w:t>
      </w:r>
    </w:p>
    <w:p w:rsidR="00800532" w:rsidRDefault="00867B67" w:rsidP="00F22401">
      <w:pPr>
        <w:spacing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l-GR"/>
        </w:rPr>
      </w:pPr>
      <w:r w:rsidRPr="00E86E9D">
        <w:rPr>
          <w:rFonts w:ascii="Times New Roman" w:eastAsia="Calibri" w:hAnsi="Times New Roman" w:cs="Times New Roman"/>
          <w:b/>
          <w:sz w:val="24"/>
          <w:szCs w:val="24"/>
        </w:rPr>
        <w:t>Παρ</w:t>
      </w:r>
      <w:r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ά</w:t>
      </w:r>
      <w:r w:rsidRPr="00E86E9D">
        <w:rPr>
          <w:rFonts w:ascii="Times New Roman" w:eastAsia="Calibri" w:hAnsi="Times New Roman" w:cs="Times New Roman"/>
          <w:b/>
          <w:sz w:val="24"/>
          <w:szCs w:val="24"/>
        </w:rPr>
        <w:t xml:space="preserve">λαιμος </w:t>
      </w:r>
      <w:r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Λευτέρης</w:t>
      </w:r>
      <w:r w:rsidRPr="00E86E9D">
        <w:rPr>
          <w:rFonts w:ascii="Times New Roman" w:eastAsia="Calibri" w:hAnsi="Times New Roman" w:cs="Times New Roman"/>
          <w:b/>
          <w:sz w:val="24"/>
          <w:szCs w:val="24"/>
        </w:rPr>
        <w:t xml:space="preserve"> - Τσαχ</w:t>
      </w:r>
      <w:r w:rsidRPr="00E86E9D">
        <w:rPr>
          <w:rFonts w:ascii="Times New Roman" w:eastAsia="Calibri" w:hAnsi="Times New Roman" w:cs="Times New Roman"/>
          <w:b/>
          <w:sz w:val="24"/>
          <w:szCs w:val="24"/>
          <w:lang w:val="el-GR"/>
        </w:rPr>
        <w:t>ά</w:t>
      </w:r>
      <w:r w:rsidR="00733F9D" w:rsidRPr="00E86E9D">
        <w:rPr>
          <w:rFonts w:ascii="Times New Roman" w:eastAsia="Calibri" w:hAnsi="Times New Roman" w:cs="Times New Roman"/>
          <w:b/>
          <w:sz w:val="24"/>
          <w:szCs w:val="24"/>
        </w:rPr>
        <w:t xml:space="preserve">ς </w:t>
      </w:r>
      <w:proofErr w:type="spellStart"/>
      <w:r w:rsidR="00733F9D" w:rsidRPr="00E86E9D">
        <w:rPr>
          <w:rFonts w:ascii="Times New Roman" w:eastAsia="Calibri" w:hAnsi="Times New Roman" w:cs="Times New Roman"/>
          <w:b/>
          <w:sz w:val="24"/>
          <w:szCs w:val="24"/>
        </w:rPr>
        <w:t>Γιώργος</w:t>
      </w:r>
      <w:proofErr w:type="spellEnd"/>
    </w:p>
    <w:p w:rsidR="00364253" w:rsidRDefault="00364253" w:rsidP="00F22401">
      <w:pPr>
        <w:spacing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l-GR"/>
        </w:rPr>
      </w:pPr>
    </w:p>
    <w:p w:rsidR="00364253" w:rsidRDefault="00364253" w:rsidP="00F22401">
      <w:pPr>
        <w:spacing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l-GR"/>
        </w:rPr>
      </w:pPr>
    </w:p>
    <w:p w:rsidR="00364253" w:rsidRPr="00364253" w:rsidRDefault="00364253" w:rsidP="0036425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</w:p>
    <w:sectPr w:rsidR="00364253" w:rsidRPr="00364253" w:rsidSect="00493053">
      <w:pgSz w:w="12240" w:h="15840"/>
      <w:pgMar w:top="1134" w:right="1183" w:bottom="993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4C1B"/>
    <w:multiLevelType w:val="hybridMultilevel"/>
    <w:tmpl w:val="B944DEE2"/>
    <w:lvl w:ilvl="0" w:tplc="0408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3FD8727D"/>
    <w:multiLevelType w:val="hybridMultilevel"/>
    <w:tmpl w:val="A23EA3B0"/>
    <w:lvl w:ilvl="0" w:tplc="19FAF1C6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6D9F2CB9"/>
    <w:multiLevelType w:val="hybridMultilevel"/>
    <w:tmpl w:val="D9BEF2A8"/>
    <w:lvl w:ilvl="0" w:tplc="B2D413DE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0EA"/>
    <w:rsid w:val="00021341"/>
    <w:rsid w:val="00033193"/>
    <w:rsid w:val="00043491"/>
    <w:rsid w:val="00055647"/>
    <w:rsid w:val="000622EB"/>
    <w:rsid w:val="00085A1A"/>
    <w:rsid w:val="000A364B"/>
    <w:rsid w:val="000A3A10"/>
    <w:rsid w:val="000B4F2A"/>
    <w:rsid w:val="000C74A6"/>
    <w:rsid w:val="001116A0"/>
    <w:rsid w:val="00121D2D"/>
    <w:rsid w:val="00126E83"/>
    <w:rsid w:val="00130437"/>
    <w:rsid w:val="00144F2B"/>
    <w:rsid w:val="00164785"/>
    <w:rsid w:val="0017359D"/>
    <w:rsid w:val="00175D7F"/>
    <w:rsid w:val="00183031"/>
    <w:rsid w:val="00194432"/>
    <w:rsid w:val="001A507D"/>
    <w:rsid w:val="001A7507"/>
    <w:rsid w:val="001B306C"/>
    <w:rsid w:val="001C36F1"/>
    <w:rsid w:val="001C6CFF"/>
    <w:rsid w:val="001D0891"/>
    <w:rsid w:val="001F093F"/>
    <w:rsid w:val="001F3147"/>
    <w:rsid w:val="001F7CC7"/>
    <w:rsid w:val="00210B86"/>
    <w:rsid w:val="002179F8"/>
    <w:rsid w:val="002239AD"/>
    <w:rsid w:val="00223B70"/>
    <w:rsid w:val="00227ABE"/>
    <w:rsid w:val="002326F1"/>
    <w:rsid w:val="00232C94"/>
    <w:rsid w:val="0023716B"/>
    <w:rsid w:val="00241B5A"/>
    <w:rsid w:val="0024355F"/>
    <w:rsid w:val="002516C1"/>
    <w:rsid w:val="00262605"/>
    <w:rsid w:val="00270330"/>
    <w:rsid w:val="002716AC"/>
    <w:rsid w:val="0027333A"/>
    <w:rsid w:val="002835C5"/>
    <w:rsid w:val="0029461B"/>
    <w:rsid w:val="002A5B04"/>
    <w:rsid w:val="002E7B47"/>
    <w:rsid w:val="002F042C"/>
    <w:rsid w:val="002F11E2"/>
    <w:rsid w:val="002F32F7"/>
    <w:rsid w:val="002F5AD1"/>
    <w:rsid w:val="003038EC"/>
    <w:rsid w:val="00321888"/>
    <w:rsid w:val="00321EAA"/>
    <w:rsid w:val="003245B6"/>
    <w:rsid w:val="00334B0F"/>
    <w:rsid w:val="003357F0"/>
    <w:rsid w:val="003365F8"/>
    <w:rsid w:val="00336696"/>
    <w:rsid w:val="003422A7"/>
    <w:rsid w:val="00342FFB"/>
    <w:rsid w:val="00344F7A"/>
    <w:rsid w:val="00364253"/>
    <w:rsid w:val="00370C8C"/>
    <w:rsid w:val="0037289B"/>
    <w:rsid w:val="003769D7"/>
    <w:rsid w:val="0038468F"/>
    <w:rsid w:val="00394F3D"/>
    <w:rsid w:val="003C08FF"/>
    <w:rsid w:val="003E727C"/>
    <w:rsid w:val="003F10C9"/>
    <w:rsid w:val="003F12A2"/>
    <w:rsid w:val="003F7197"/>
    <w:rsid w:val="00406F71"/>
    <w:rsid w:val="00421E8B"/>
    <w:rsid w:val="00422B1C"/>
    <w:rsid w:val="00441E85"/>
    <w:rsid w:val="0045096F"/>
    <w:rsid w:val="00454430"/>
    <w:rsid w:val="004859DF"/>
    <w:rsid w:val="0048608A"/>
    <w:rsid w:val="00493053"/>
    <w:rsid w:val="004A34A7"/>
    <w:rsid w:val="004A4D32"/>
    <w:rsid w:val="004B0164"/>
    <w:rsid w:val="004C0A4A"/>
    <w:rsid w:val="004D2BF0"/>
    <w:rsid w:val="004E005A"/>
    <w:rsid w:val="004E25FD"/>
    <w:rsid w:val="00511F79"/>
    <w:rsid w:val="005175DB"/>
    <w:rsid w:val="00534D64"/>
    <w:rsid w:val="0056623A"/>
    <w:rsid w:val="00583710"/>
    <w:rsid w:val="00584079"/>
    <w:rsid w:val="00585359"/>
    <w:rsid w:val="0059576D"/>
    <w:rsid w:val="005A10D3"/>
    <w:rsid w:val="005A46BD"/>
    <w:rsid w:val="005A7119"/>
    <w:rsid w:val="005F3E66"/>
    <w:rsid w:val="00620788"/>
    <w:rsid w:val="00630615"/>
    <w:rsid w:val="00631F57"/>
    <w:rsid w:val="006430DD"/>
    <w:rsid w:val="00652281"/>
    <w:rsid w:val="00663890"/>
    <w:rsid w:val="00670FF0"/>
    <w:rsid w:val="00675C0A"/>
    <w:rsid w:val="00691B89"/>
    <w:rsid w:val="006A6C53"/>
    <w:rsid w:val="006C7FF7"/>
    <w:rsid w:val="006D1E0E"/>
    <w:rsid w:val="006D5369"/>
    <w:rsid w:val="006D70EA"/>
    <w:rsid w:val="006F40F1"/>
    <w:rsid w:val="006F42DD"/>
    <w:rsid w:val="00703F42"/>
    <w:rsid w:val="007151A0"/>
    <w:rsid w:val="007237CD"/>
    <w:rsid w:val="00730B18"/>
    <w:rsid w:val="007315A7"/>
    <w:rsid w:val="007334E8"/>
    <w:rsid w:val="00733F9D"/>
    <w:rsid w:val="0075069B"/>
    <w:rsid w:val="0075077C"/>
    <w:rsid w:val="00762FCC"/>
    <w:rsid w:val="007644D1"/>
    <w:rsid w:val="00765291"/>
    <w:rsid w:val="00766EA7"/>
    <w:rsid w:val="00775453"/>
    <w:rsid w:val="00787C1A"/>
    <w:rsid w:val="007A3171"/>
    <w:rsid w:val="007B7472"/>
    <w:rsid w:val="007D2C5F"/>
    <w:rsid w:val="007F0708"/>
    <w:rsid w:val="00800532"/>
    <w:rsid w:val="0080093C"/>
    <w:rsid w:val="00827600"/>
    <w:rsid w:val="0083318F"/>
    <w:rsid w:val="00847B89"/>
    <w:rsid w:val="00856048"/>
    <w:rsid w:val="00867B67"/>
    <w:rsid w:val="00872FEA"/>
    <w:rsid w:val="008802F2"/>
    <w:rsid w:val="00890DF3"/>
    <w:rsid w:val="00896AD0"/>
    <w:rsid w:val="008A2410"/>
    <w:rsid w:val="008A2719"/>
    <w:rsid w:val="008A467C"/>
    <w:rsid w:val="008A4D21"/>
    <w:rsid w:val="008B5B77"/>
    <w:rsid w:val="009006A3"/>
    <w:rsid w:val="0091028E"/>
    <w:rsid w:val="009143B6"/>
    <w:rsid w:val="00934CB4"/>
    <w:rsid w:val="009752AE"/>
    <w:rsid w:val="00982260"/>
    <w:rsid w:val="009A2F56"/>
    <w:rsid w:val="009B2492"/>
    <w:rsid w:val="009E0101"/>
    <w:rsid w:val="009E3B6D"/>
    <w:rsid w:val="009F4162"/>
    <w:rsid w:val="00A01083"/>
    <w:rsid w:val="00A05294"/>
    <w:rsid w:val="00A20253"/>
    <w:rsid w:val="00A20375"/>
    <w:rsid w:val="00A228E2"/>
    <w:rsid w:val="00A40FE9"/>
    <w:rsid w:val="00A4743D"/>
    <w:rsid w:val="00AA7795"/>
    <w:rsid w:val="00AB4972"/>
    <w:rsid w:val="00AE7101"/>
    <w:rsid w:val="00AF1142"/>
    <w:rsid w:val="00AF3FB0"/>
    <w:rsid w:val="00AF74AA"/>
    <w:rsid w:val="00B11D15"/>
    <w:rsid w:val="00B263B0"/>
    <w:rsid w:val="00B41501"/>
    <w:rsid w:val="00B50A73"/>
    <w:rsid w:val="00B535A1"/>
    <w:rsid w:val="00B620C0"/>
    <w:rsid w:val="00B71BA0"/>
    <w:rsid w:val="00B73FD5"/>
    <w:rsid w:val="00B747C9"/>
    <w:rsid w:val="00B807B6"/>
    <w:rsid w:val="00B9325D"/>
    <w:rsid w:val="00B9636B"/>
    <w:rsid w:val="00BA129B"/>
    <w:rsid w:val="00BB3AE6"/>
    <w:rsid w:val="00BB6D79"/>
    <w:rsid w:val="00BD27E8"/>
    <w:rsid w:val="00BE7D31"/>
    <w:rsid w:val="00C07443"/>
    <w:rsid w:val="00C35B3F"/>
    <w:rsid w:val="00C5236B"/>
    <w:rsid w:val="00C773AC"/>
    <w:rsid w:val="00C81907"/>
    <w:rsid w:val="00C87796"/>
    <w:rsid w:val="00C95BFD"/>
    <w:rsid w:val="00CA6F20"/>
    <w:rsid w:val="00CC3B4C"/>
    <w:rsid w:val="00CD0E7D"/>
    <w:rsid w:val="00CD4F17"/>
    <w:rsid w:val="00D10222"/>
    <w:rsid w:val="00D334E3"/>
    <w:rsid w:val="00D47D34"/>
    <w:rsid w:val="00D50793"/>
    <w:rsid w:val="00D527BC"/>
    <w:rsid w:val="00D614D3"/>
    <w:rsid w:val="00D6760A"/>
    <w:rsid w:val="00D74225"/>
    <w:rsid w:val="00D91692"/>
    <w:rsid w:val="00DB30F6"/>
    <w:rsid w:val="00DD0818"/>
    <w:rsid w:val="00DD3126"/>
    <w:rsid w:val="00DD3B04"/>
    <w:rsid w:val="00DE49C6"/>
    <w:rsid w:val="00DF0130"/>
    <w:rsid w:val="00DF3036"/>
    <w:rsid w:val="00DF31F7"/>
    <w:rsid w:val="00DF3626"/>
    <w:rsid w:val="00DF4506"/>
    <w:rsid w:val="00E13F66"/>
    <w:rsid w:val="00E17205"/>
    <w:rsid w:val="00E60FBD"/>
    <w:rsid w:val="00E6414F"/>
    <w:rsid w:val="00E667A6"/>
    <w:rsid w:val="00E6707F"/>
    <w:rsid w:val="00E71B7D"/>
    <w:rsid w:val="00E71E4A"/>
    <w:rsid w:val="00E73C05"/>
    <w:rsid w:val="00E86E9D"/>
    <w:rsid w:val="00E905EA"/>
    <w:rsid w:val="00E931F9"/>
    <w:rsid w:val="00E93222"/>
    <w:rsid w:val="00EA1441"/>
    <w:rsid w:val="00EA56D8"/>
    <w:rsid w:val="00EB1571"/>
    <w:rsid w:val="00EC2B0A"/>
    <w:rsid w:val="00EC2DAB"/>
    <w:rsid w:val="00EC38AD"/>
    <w:rsid w:val="00EC773B"/>
    <w:rsid w:val="00ED050B"/>
    <w:rsid w:val="00ED18A3"/>
    <w:rsid w:val="00ED275F"/>
    <w:rsid w:val="00ED4352"/>
    <w:rsid w:val="00ED6E6D"/>
    <w:rsid w:val="00EE28F2"/>
    <w:rsid w:val="00EE6E08"/>
    <w:rsid w:val="00EF4CEF"/>
    <w:rsid w:val="00F07A3F"/>
    <w:rsid w:val="00F12539"/>
    <w:rsid w:val="00F206ED"/>
    <w:rsid w:val="00F22401"/>
    <w:rsid w:val="00F25A2E"/>
    <w:rsid w:val="00F42D1B"/>
    <w:rsid w:val="00F44714"/>
    <w:rsid w:val="00F45E85"/>
    <w:rsid w:val="00F4784F"/>
    <w:rsid w:val="00F56C6C"/>
    <w:rsid w:val="00F64BBE"/>
    <w:rsid w:val="00F67C70"/>
    <w:rsid w:val="00F71266"/>
    <w:rsid w:val="00F77636"/>
    <w:rsid w:val="00F8605A"/>
    <w:rsid w:val="00F875EB"/>
    <w:rsid w:val="00FA1557"/>
    <w:rsid w:val="00FA1E29"/>
    <w:rsid w:val="00FA397F"/>
    <w:rsid w:val="00FA5282"/>
    <w:rsid w:val="00FB2F37"/>
    <w:rsid w:val="00FB3F0E"/>
    <w:rsid w:val="00FB5399"/>
    <w:rsid w:val="00FC10DF"/>
    <w:rsid w:val="00FC4F9E"/>
    <w:rsid w:val="00FC7835"/>
    <w:rsid w:val="00FD2081"/>
    <w:rsid w:val="00FD72CC"/>
    <w:rsid w:val="00FE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7B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l-GR" w:eastAsia="el-GR"/>
    </w:rPr>
  </w:style>
  <w:style w:type="character" w:styleId="-">
    <w:name w:val="Hyperlink"/>
    <w:uiPriority w:val="99"/>
    <w:rsid w:val="00867B6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791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mixail</dc:creator>
  <cp:lastModifiedBy>red bear</cp:lastModifiedBy>
  <cp:revision>17</cp:revision>
  <dcterms:created xsi:type="dcterms:W3CDTF">2019-01-30T10:19:00Z</dcterms:created>
  <dcterms:modified xsi:type="dcterms:W3CDTF">2019-02-02T12:03:00Z</dcterms:modified>
</cp:coreProperties>
</file>