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67" w:rsidRPr="00867B67" w:rsidRDefault="00867B67" w:rsidP="00867B67">
      <w:pPr>
        <w:spacing w:after="0" w:line="240" w:lineRule="auto"/>
        <w:jc w:val="center"/>
        <w:rPr>
          <w:rFonts w:ascii="Times New Roman" w:hAnsi="Times New Roman" w:cs="Times New Roman"/>
          <w:b/>
          <w:spacing w:val="56"/>
          <w:sz w:val="32"/>
          <w:szCs w:val="32"/>
          <w:lang w:val="el-GR"/>
        </w:rPr>
      </w:pPr>
      <w:r w:rsidRPr="00867B67">
        <w:rPr>
          <w:rFonts w:ascii="Times New Roman" w:hAnsi="Times New Roman" w:cs="Times New Roman"/>
          <w:b/>
          <w:spacing w:val="56"/>
          <w:sz w:val="32"/>
          <w:szCs w:val="32"/>
          <w:lang w:val="el-GR"/>
        </w:rPr>
        <w:t>ΕΝΩΤΙΚΗ ΑΓΩΝΙΣΤΙΚΗ ΚΙΝΗΣΗ ΠΥΡΟΣΒΕΣΤΩΝ</w:t>
      </w:r>
    </w:p>
    <w:p w:rsidR="00867B67" w:rsidRPr="00867B67" w:rsidRDefault="00867B67" w:rsidP="00867B6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867B6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.       </w:t>
      </w:r>
      <w:r w:rsidR="00371F2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  </w:t>
      </w:r>
      <w:r w:rsidRPr="00867B6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Της Ένωσης Υπαλλήλων  Πυροσβεστικού Σώματος  Περ</w:t>
      </w:r>
      <w:r w:rsidR="00371F2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ιφέρειας Βορείου Αιγαίου      </w:t>
      </w:r>
      <w:r w:rsidRPr="00867B67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  .</w:t>
      </w:r>
    </w:p>
    <w:p w:rsidR="00867B67" w:rsidRPr="00867B67" w:rsidRDefault="00867B67" w:rsidP="00371F2F">
      <w:pPr>
        <w:pStyle w:val="Default"/>
        <w:spacing w:after="360"/>
        <w:jc w:val="center"/>
        <w:rPr>
          <w:b/>
          <w:color w:val="auto"/>
          <w:sz w:val="23"/>
          <w:szCs w:val="23"/>
          <w:lang w:val="en-US"/>
        </w:rPr>
      </w:pPr>
      <w:r w:rsidRPr="00BC6F3B">
        <w:rPr>
          <w:color w:val="auto"/>
          <w:sz w:val="23"/>
          <w:szCs w:val="23"/>
        </w:rPr>
        <w:t>Τηλ</w:t>
      </w:r>
      <w:r w:rsidRPr="00BC6F3B">
        <w:rPr>
          <w:color w:val="auto"/>
          <w:sz w:val="23"/>
          <w:szCs w:val="23"/>
          <w:lang w:val="en-US"/>
        </w:rPr>
        <w:t>.:</w:t>
      </w:r>
      <w:r w:rsidRPr="00867B67">
        <w:rPr>
          <w:b/>
          <w:color w:val="auto"/>
          <w:sz w:val="23"/>
          <w:szCs w:val="23"/>
          <w:lang w:val="en-US"/>
        </w:rPr>
        <w:t xml:space="preserve"> </w:t>
      </w:r>
      <w:proofErr w:type="gramStart"/>
      <w:r w:rsidRPr="00BC6F3B">
        <w:rPr>
          <w:b/>
          <w:color w:val="auto"/>
          <w:sz w:val="23"/>
          <w:szCs w:val="23"/>
          <w:lang w:val="en-US"/>
        </w:rPr>
        <w:t>6974055854</w:t>
      </w:r>
      <w:r w:rsidRPr="00EC358F">
        <w:rPr>
          <w:color w:val="auto"/>
          <w:sz w:val="23"/>
          <w:szCs w:val="23"/>
          <w:lang w:val="en-US"/>
        </w:rPr>
        <w:t>,</w:t>
      </w:r>
      <w:proofErr w:type="gramEnd"/>
      <w:r w:rsidRPr="00867B67">
        <w:rPr>
          <w:color w:val="auto"/>
          <w:sz w:val="23"/>
          <w:szCs w:val="23"/>
          <w:lang w:val="en-US"/>
        </w:rPr>
        <w:t xml:space="preserve"> </w:t>
      </w:r>
      <w:r w:rsidRPr="00867B67">
        <w:rPr>
          <w:b/>
          <w:color w:val="auto"/>
          <w:sz w:val="23"/>
          <w:szCs w:val="23"/>
          <w:lang w:val="en-US"/>
        </w:rPr>
        <w:t xml:space="preserve">  </w:t>
      </w:r>
      <w:r w:rsidRPr="00BC6F3B">
        <w:rPr>
          <w:color w:val="auto"/>
          <w:sz w:val="23"/>
          <w:szCs w:val="23"/>
          <w:lang w:val="en-US"/>
        </w:rPr>
        <w:t>fax:</w:t>
      </w:r>
      <w:r w:rsidRPr="00867B67">
        <w:rPr>
          <w:b/>
          <w:color w:val="auto"/>
          <w:sz w:val="23"/>
          <w:szCs w:val="23"/>
          <w:lang w:val="en-US"/>
        </w:rPr>
        <w:t xml:space="preserve"> </w:t>
      </w:r>
      <w:r w:rsidRPr="00BC6F3B">
        <w:rPr>
          <w:b/>
          <w:color w:val="auto"/>
          <w:sz w:val="23"/>
          <w:szCs w:val="23"/>
          <w:lang w:val="en-US"/>
        </w:rPr>
        <w:t>2674022211</w:t>
      </w:r>
      <w:r w:rsidRPr="00EC358F">
        <w:rPr>
          <w:color w:val="auto"/>
          <w:sz w:val="23"/>
          <w:szCs w:val="23"/>
          <w:lang w:val="en-US"/>
        </w:rPr>
        <w:t>,</w:t>
      </w:r>
      <w:r w:rsidRPr="00867B67">
        <w:rPr>
          <w:b/>
          <w:color w:val="auto"/>
          <w:sz w:val="23"/>
          <w:szCs w:val="23"/>
          <w:lang w:val="en-US"/>
        </w:rPr>
        <w:t xml:space="preserve">   </w:t>
      </w:r>
      <w:r w:rsidRPr="00BC6F3B">
        <w:rPr>
          <w:color w:val="auto"/>
          <w:sz w:val="23"/>
          <w:szCs w:val="23"/>
          <w:lang w:val="en-US"/>
        </w:rPr>
        <w:t>web site:</w:t>
      </w:r>
      <w:r w:rsidRPr="00867B67">
        <w:rPr>
          <w:b/>
          <w:color w:val="auto"/>
          <w:sz w:val="23"/>
          <w:szCs w:val="23"/>
          <w:lang w:val="en-US"/>
        </w:rPr>
        <w:t xml:space="preserve"> </w:t>
      </w:r>
      <w:r w:rsidRPr="00BC6F3B">
        <w:rPr>
          <w:b/>
          <w:color w:val="auto"/>
          <w:sz w:val="23"/>
          <w:szCs w:val="23"/>
          <w:lang w:val="en-US"/>
        </w:rPr>
        <w:t>www.eakp.gr</w:t>
      </w:r>
      <w:r w:rsidRPr="00EC358F">
        <w:rPr>
          <w:color w:val="auto"/>
          <w:sz w:val="23"/>
          <w:szCs w:val="23"/>
          <w:lang w:val="en-US"/>
        </w:rPr>
        <w:t>,</w:t>
      </w:r>
      <w:r w:rsidRPr="00867B67">
        <w:rPr>
          <w:b/>
          <w:color w:val="auto"/>
          <w:sz w:val="23"/>
          <w:szCs w:val="23"/>
          <w:lang w:val="en-US"/>
        </w:rPr>
        <w:t xml:space="preserve">   </w:t>
      </w:r>
      <w:r w:rsidRPr="00BC6F3B">
        <w:rPr>
          <w:color w:val="auto"/>
          <w:sz w:val="23"/>
          <w:szCs w:val="23"/>
          <w:lang w:val="en-US"/>
        </w:rPr>
        <w:t>email:</w:t>
      </w:r>
      <w:r w:rsidRPr="00867B67">
        <w:rPr>
          <w:b/>
          <w:color w:val="auto"/>
          <w:sz w:val="23"/>
          <w:szCs w:val="23"/>
          <w:lang w:val="en-US"/>
        </w:rPr>
        <w:t xml:space="preserve"> </w:t>
      </w:r>
      <w:hyperlink r:id="rId4" w:history="1">
        <w:r w:rsidRPr="00867B67">
          <w:rPr>
            <w:rStyle w:val="-"/>
            <w:b/>
            <w:color w:val="auto"/>
            <w:sz w:val="23"/>
            <w:szCs w:val="23"/>
            <w:u w:val="none"/>
            <w:lang w:val="en-US"/>
          </w:rPr>
          <w:t>info@eakp.gr</w:t>
        </w:r>
      </w:hyperlink>
    </w:p>
    <w:p w:rsidR="00867B67" w:rsidRPr="00371F2F" w:rsidRDefault="00867B67" w:rsidP="00371F2F">
      <w:pPr>
        <w:pStyle w:val="Default"/>
        <w:spacing w:after="480"/>
        <w:jc w:val="both"/>
        <w:rPr>
          <w:b/>
          <w:sz w:val="25"/>
          <w:szCs w:val="25"/>
        </w:rPr>
      </w:pPr>
      <w:r w:rsidRPr="00C8528A">
        <w:rPr>
          <w:b/>
          <w:szCs w:val="24"/>
          <w:lang w:val="en-US"/>
        </w:rPr>
        <w:t xml:space="preserve">                                                                                               </w:t>
      </w:r>
      <w:r w:rsidR="00B73FD5" w:rsidRPr="00C8528A">
        <w:rPr>
          <w:b/>
          <w:szCs w:val="24"/>
          <w:lang w:val="en-US"/>
        </w:rPr>
        <w:t xml:space="preserve"> </w:t>
      </w:r>
      <w:r w:rsidRPr="00C8528A">
        <w:rPr>
          <w:b/>
          <w:szCs w:val="24"/>
          <w:lang w:val="en-US"/>
        </w:rPr>
        <w:t xml:space="preserve">  </w:t>
      </w:r>
      <w:r w:rsidR="00371F2F" w:rsidRPr="00C8528A">
        <w:rPr>
          <w:b/>
          <w:szCs w:val="24"/>
          <w:lang w:val="en-US"/>
        </w:rPr>
        <w:t xml:space="preserve">           </w:t>
      </w:r>
      <w:r w:rsidRPr="00371F2F">
        <w:rPr>
          <w:b/>
          <w:sz w:val="25"/>
          <w:szCs w:val="25"/>
        </w:rPr>
        <w:t xml:space="preserve">Μυτιλήνη </w:t>
      </w:r>
      <w:r w:rsidR="006254E3" w:rsidRPr="00371F2F">
        <w:rPr>
          <w:b/>
          <w:sz w:val="25"/>
          <w:szCs w:val="25"/>
        </w:rPr>
        <w:t>22</w:t>
      </w:r>
      <w:r w:rsidRPr="00371F2F">
        <w:rPr>
          <w:b/>
          <w:sz w:val="25"/>
          <w:szCs w:val="25"/>
        </w:rPr>
        <w:t xml:space="preserve"> </w:t>
      </w:r>
      <w:r w:rsidR="00B73FD5" w:rsidRPr="00371F2F">
        <w:rPr>
          <w:b/>
          <w:sz w:val="25"/>
          <w:szCs w:val="25"/>
        </w:rPr>
        <w:t xml:space="preserve">Ιανουαρίου </w:t>
      </w:r>
      <w:r w:rsidRPr="00371F2F">
        <w:rPr>
          <w:b/>
          <w:sz w:val="25"/>
          <w:szCs w:val="25"/>
        </w:rPr>
        <w:t>201</w:t>
      </w:r>
      <w:r w:rsidR="001D0891" w:rsidRPr="00371F2F">
        <w:rPr>
          <w:b/>
          <w:sz w:val="25"/>
          <w:szCs w:val="25"/>
        </w:rPr>
        <w:t>9</w:t>
      </w:r>
    </w:p>
    <w:p w:rsidR="00867B67" w:rsidRPr="00371F2F" w:rsidRDefault="00867B67" w:rsidP="00867B67">
      <w:pPr>
        <w:spacing w:after="0" w:line="240" w:lineRule="auto"/>
        <w:ind w:firstLine="170"/>
        <w:jc w:val="both"/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</w:pP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                                           </w:t>
      </w:r>
      <w:r w:rsidR="00730B18"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 </w:t>
      </w:r>
      <w:r w:rsid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                      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Προς</w:t>
      </w:r>
      <w:r w:rsidR="00733F9D"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: Προεδρείο και  μέλη του Δ.Σ. της Ε.Υ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.Π.Σ.                                                                                </w:t>
      </w:r>
    </w:p>
    <w:p w:rsidR="00800532" w:rsidRPr="00371F2F" w:rsidRDefault="00867B67" w:rsidP="00F07A3F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</w:pP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    </w:t>
      </w:r>
      <w:r w:rsidR="005A7119"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                                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                     </w:t>
      </w:r>
      <w:r w:rsid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                      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Περ/ρειας Βορείου Αιγαίου</w:t>
      </w:r>
    </w:p>
    <w:p w:rsidR="00800532" w:rsidRPr="00661661" w:rsidRDefault="00867B67" w:rsidP="00371F2F">
      <w:pPr>
        <w:spacing w:after="600" w:line="240" w:lineRule="auto"/>
        <w:ind w:firstLine="170"/>
        <w:jc w:val="both"/>
        <w:rPr>
          <w:rFonts w:ascii="Times New Roman" w:eastAsia="Calibri" w:hAnsi="Times New Roman" w:cs="Times New Roman"/>
          <w:color w:val="000000"/>
          <w:sz w:val="20"/>
          <w:szCs w:val="25"/>
          <w:lang w:val="el-GR"/>
        </w:rPr>
      </w:pP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               </w:t>
      </w:r>
      <w:r w:rsidR="005A7119"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     </w:t>
      </w:r>
      <w:r w:rsidR="00DE0422"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                  </w:t>
      </w:r>
      <w:r w:rsid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                      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Κοιν/ση</w:t>
      </w:r>
      <w:r w:rsid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: Μέλη της Έ</w:t>
      </w:r>
      <w:r w:rsidR="00F07A3F"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νωσης</w:t>
      </w:r>
      <w:r w:rsidR="00733F9D"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</w:t>
      </w:r>
    </w:p>
    <w:p w:rsidR="00800532" w:rsidRPr="00371F2F" w:rsidRDefault="00867B67" w:rsidP="00371F2F">
      <w:pPr>
        <w:spacing w:after="480" w:line="240" w:lineRule="auto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</w:pP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u w:val="double"/>
          <w:lang w:val="el-GR"/>
        </w:rPr>
        <w:t>Θέμα</w:t>
      </w:r>
      <w:r w:rsidR="00733F9D"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: 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« </w:t>
      </w:r>
      <w:r w:rsidR="00733F9D" w:rsidRPr="00661661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Κατάθεση</w:t>
      </w:r>
      <w:r w:rsidR="00730B18" w:rsidRPr="00661661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</w:t>
      </w:r>
      <w:r w:rsidR="00344F7A" w:rsidRPr="00661661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πρότασης</w:t>
      </w:r>
      <w:r w:rsidR="00DB30F6" w:rsidRPr="00661661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για</w:t>
      </w:r>
      <w:r w:rsidR="00733F9D" w:rsidRPr="00661661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προ ημερήσιας διάταξης συζήτηση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»</w:t>
      </w:r>
      <w:r w:rsidR="00733F9D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</w:t>
      </w:r>
    </w:p>
    <w:p w:rsidR="00800532" w:rsidRPr="00371F2F" w:rsidRDefault="009F4162" w:rsidP="00371F2F">
      <w:pPr>
        <w:spacing w:after="72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</w:pPr>
      <w:r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Συνάδελφοι</w:t>
      </w:r>
      <w:r w:rsidR="003422A7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μέλη του</w:t>
      </w:r>
      <w:r w:rsidR="00620788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Διοικητικού Συμβουλίου της Ένωσης</w:t>
      </w:r>
      <w:r w:rsidR="00BE7D31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, λόγο</w:t>
      </w:r>
      <w:r w:rsidR="00691B89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της διατήρησης των συσσωρευμένων προβλημάτων</w:t>
      </w:r>
      <w:r w:rsidR="00E667A6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των συναδέλφων</w:t>
      </w:r>
      <w:r w:rsidR="00371F2F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εξ </w:t>
      </w:r>
      <w:r w:rsidR="00EC773B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αιτίας</w:t>
      </w:r>
      <w:r w:rsidR="005F3E66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και της απροθυμίας</w:t>
      </w:r>
      <w:r w:rsidR="00E73C05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του προεδρείου κατά την προηγούμενη θητεία</w:t>
      </w:r>
      <w:r w:rsidR="00ED18A3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του Δ.Σ. να παρέμβει ουσιαστικά</w:t>
      </w:r>
      <w:r w:rsidR="00F4784F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</w:t>
      </w:r>
      <w:r w:rsidR="00156CE2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προς την επίλυσή</w:t>
      </w:r>
      <w:r w:rsidR="00F4784F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</w:t>
      </w:r>
      <w:r w:rsidR="00156CE2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τους, αλλά</w:t>
      </w:r>
      <w:r w:rsidR="00F4784F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</w:t>
      </w:r>
      <w:r w:rsidR="00321EAA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και επειδή εκτιμούμε ότι τα θέματα</w:t>
      </w:r>
      <w:r w:rsidR="00FC4F9E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της ημερήσιας διάταξης δεν αντικατοπτρίζουν</w:t>
      </w:r>
      <w:r w:rsidR="004A34A7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τις πραγματικές ανάγκες</w:t>
      </w:r>
      <w:r w:rsidR="00890DF3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ούτε των συναδέλφων</w:t>
      </w:r>
      <w:r w:rsidR="009E0101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αλλά ούτε και της πυρασφάλειας της περιοχής </w:t>
      </w:r>
      <w:r w:rsidR="00371F2F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μας</w:t>
      </w:r>
      <w:r w:rsidR="00371F2F" w:rsidRPr="00661661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,</w:t>
      </w:r>
      <w:r w:rsidR="002E7B47" w:rsidRPr="00661661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</w:t>
      </w:r>
      <w:r w:rsidR="00D334E3" w:rsidRPr="00661661">
        <w:rPr>
          <w:rFonts w:ascii="Times New Roman" w:eastAsia="Calibri" w:hAnsi="Times New Roman" w:cs="Times New Roman"/>
          <w:color w:val="000000"/>
          <w:sz w:val="25"/>
          <w:szCs w:val="25"/>
          <w:u w:val="single"/>
          <w:lang w:val="el-GR"/>
        </w:rPr>
        <w:t>καταθέτουμε</w:t>
      </w:r>
      <w:r w:rsidR="003F12A2" w:rsidRPr="00661661">
        <w:rPr>
          <w:rFonts w:ascii="Times New Roman" w:eastAsia="Calibri" w:hAnsi="Times New Roman" w:cs="Times New Roman"/>
          <w:color w:val="000000"/>
          <w:sz w:val="25"/>
          <w:szCs w:val="25"/>
          <w:u w:val="single"/>
          <w:lang w:val="el-GR"/>
        </w:rPr>
        <w:t xml:space="preserve"> πρόταση για</w:t>
      </w:r>
      <w:r w:rsidR="00D614D3" w:rsidRPr="00661661">
        <w:rPr>
          <w:rFonts w:ascii="Times New Roman" w:eastAsia="Calibri" w:hAnsi="Times New Roman" w:cs="Times New Roman"/>
          <w:color w:val="000000"/>
          <w:sz w:val="25"/>
          <w:szCs w:val="25"/>
          <w:u w:val="single"/>
          <w:lang w:val="el-GR"/>
        </w:rPr>
        <w:t xml:space="preserve"> θέμα </w:t>
      </w:r>
      <w:r w:rsidR="008A2410" w:rsidRPr="00661661">
        <w:rPr>
          <w:rFonts w:ascii="Times New Roman" w:eastAsia="Calibri" w:hAnsi="Times New Roman" w:cs="Times New Roman"/>
          <w:color w:val="000000"/>
          <w:sz w:val="25"/>
          <w:szCs w:val="25"/>
          <w:u w:val="single"/>
          <w:lang w:val="el-GR"/>
        </w:rPr>
        <w:t>προ</w:t>
      </w:r>
      <w:r w:rsidR="00D614D3" w:rsidRPr="00661661">
        <w:rPr>
          <w:rFonts w:ascii="Times New Roman" w:eastAsia="Calibri" w:hAnsi="Times New Roman" w:cs="Times New Roman"/>
          <w:color w:val="000000"/>
          <w:sz w:val="25"/>
          <w:szCs w:val="25"/>
          <w:u w:val="single"/>
          <w:lang w:val="el-GR"/>
        </w:rPr>
        <w:t xml:space="preserve"> ημε</w:t>
      </w:r>
      <w:r w:rsidR="008A2410" w:rsidRPr="00661661">
        <w:rPr>
          <w:rFonts w:ascii="Times New Roman" w:eastAsia="Calibri" w:hAnsi="Times New Roman" w:cs="Times New Roman"/>
          <w:color w:val="000000"/>
          <w:sz w:val="25"/>
          <w:szCs w:val="25"/>
          <w:u w:val="single"/>
          <w:lang w:val="el-GR"/>
        </w:rPr>
        <w:t>ρήσιας διάταξης</w:t>
      </w:r>
      <w:r w:rsidR="000A3A10" w:rsidRPr="00661661">
        <w:rPr>
          <w:rFonts w:ascii="Times New Roman" w:eastAsia="Calibri" w:hAnsi="Times New Roman" w:cs="Times New Roman"/>
          <w:color w:val="000000"/>
          <w:sz w:val="25"/>
          <w:szCs w:val="25"/>
          <w:u w:val="single"/>
          <w:lang w:val="el-GR"/>
        </w:rPr>
        <w:t xml:space="preserve"> την υλοποίηση της απόφασης </w:t>
      </w:r>
      <w:r w:rsidR="00F42D1B" w:rsidRPr="00661661">
        <w:rPr>
          <w:rFonts w:ascii="Times New Roman" w:eastAsia="Calibri" w:hAnsi="Times New Roman" w:cs="Times New Roman"/>
          <w:color w:val="000000"/>
          <w:sz w:val="25"/>
          <w:szCs w:val="25"/>
          <w:u w:val="single"/>
          <w:lang w:val="el-GR"/>
        </w:rPr>
        <w:t>της Γενικής Συνέλευσης για κινητοποιήσεις της Ένωσης</w:t>
      </w:r>
      <w:r w:rsidR="00DF3036" w:rsidRPr="00C8528A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.</w:t>
      </w:r>
      <w:r w:rsidR="00DF3036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</w:t>
      </w:r>
      <w:r w:rsidR="00EC38AD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Η πρόταση της Ε</w:t>
      </w:r>
      <w:r w:rsidR="00371F2F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.</w:t>
      </w:r>
      <w:r w:rsidR="00EC38AD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Α</w:t>
      </w:r>
      <w:r w:rsidR="00371F2F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.</w:t>
      </w:r>
      <w:r w:rsidR="00EC38AD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Κ</w:t>
      </w:r>
      <w:r w:rsidR="00371F2F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.</w:t>
      </w:r>
      <w:r w:rsidR="00EC38AD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Π</w:t>
      </w:r>
      <w:r w:rsidR="00371F2F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.</w:t>
      </w:r>
      <w:r w:rsidR="00EC38AD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που ψηφίστηκε ομόφωνα από</w:t>
      </w:r>
      <w:r w:rsidR="00AE7101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την Γενική Συνέλευση</w:t>
      </w:r>
      <w:r w:rsidR="00371F2F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,</w:t>
      </w:r>
      <w:r w:rsidR="00AE7101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αφορά</w:t>
      </w:r>
      <w:r w:rsidR="00156CE2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το σύνολο των προβλημάτων</w:t>
      </w:r>
      <w:r w:rsidR="00E60FBD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που αντιμετωπίζουν οι εργαζόμενοι στο Π.Σ.</w:t>
      </w:r>
      <w:r w:rsidR="00371F2F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>,</w:t>
      </w:r>
      <w:r w:rsidR="00E60FBD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αλλά και επιμέρους</w:t>
      </w:r>
      <w:r w:rsidR="00E6414F" w:rsidRPr="00371F2F">
        <w:rPr>
          <w:rFonts w:ascii="Times New Roman" w:eastAsia="Calibri" w:hAnsi="Times New Roman" w:cs="Times New Roman"/>
          <w:color w:val="000000"/>
          <w:sz w:val="25"/>
          <w:szCs w:val="25"/>
          <w:lang w:val="el-GR"/>
        </w:rPr>
        <w:t xml:space="preserve"> ζητήματα που έχουν προκύψει από τις περιοδείες και την συζήτηση με τους συναδέλφους.</w:t>
      </w:r>
      <w:bookmarkStart w:id="0" w:name="_GoBack"/>
      <w:bookmarkEnd w:id="0"/>
    </w:p>
    <w:p w:rsidR="00800532" w:rsidRPr="00371F2F" w:rsidRDefault="00733F9D" w:rsidP="00371F2F">
      <w:pPr>
        <w:spacing w:after="20" w:line="240" w:lineRule="auto"/>
        <w:jc w:val="center"/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</w:pP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Για την Ε</w:t>
      </w:r>
      <w:r w:rsidR="00867B67"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.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Α</w:t>
      </w:r>
      <w:r w:rsidR="00867B67"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.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Κ</w:t>
      </w:r>
      <w:r w:rsidR="00867B67"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.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Π</w:t>
      </w:r>
      <w:r w:rsidR="00867B67"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. Βορείου Αιγαί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ου</w:t>
      </w:r>
    </w:p>
    <w:p w:rsidR="005A7119" w:rsidRPr="00371F2F" w:rsidRDefault="00733F9D" w:rsidP="00371F2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</w:pP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Τα μέλη του Δ</w:t>
      </w:r>
      <w:r w:rsidR="00867B67"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.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Σ</w:t>
      </w:r>
      <w:r w:rsidR="00867B67"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.</w:t>
      </w:r>
      <w:r w:rsidR="00F07A3F"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 xml:space="preserve"> της Ε.Υ.Π.Σ. Βορείου Αιγαίου</w:t>
      </w:r>
    </w:p>
    <w:p w:rsidR="00800532" w:rsidRPr="00371F2F" w:rsidRDefault="00867B67" w:rsidP="00B11D15">
      <w:pPr>
        <w:spacing w:after="60" w:line="240" w:lineRule="auto"/>
        <w:jc w:val="center"/>
        <w:rPr>
          <w:rFonts w:ascii="Times New Roman" w:eastAsia="Calibri" w:hAnsi="Times New Roman" w:cs="Times New Roman"/>
          <w:b/>
          <w:color w:val="000000"/>
          <w:sz w:val="25"/>
          <w:szCs w:val="25"/>
        </w:rPr>
      </w:pP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</w:rPr>
        <w:t>Παρ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ά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</w:rPr>
        <w:t xml:space="preserve">λαιμος 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Λευτέρης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</w:rPr>
        <w:t xml:space="preserve"> - Τσαχ</w:t>
      </w:r>
      <w:r w:rsidRPr="00371F2F">
        <w:rPr>
          <w:rFonts w:ascii="Times New Roman" w:eastAsia="Calibri" w:hAnsi="Times New Roman" w:cs="Times New Roman"/>
          <w:b/>
          <w:color w:val="000000"/>
          <w:sz w:val="25"/>
          <w:szCs w:val="25"/>
          <w:lang w:val="el-GR"/>
        </w:rPr>
        <w:t>ά</w:t>
      </w:r>
      <w:r w:rsidR="00733F9D" w:rsidRPr="00371F2F">
        <w:rPr>
          <w:rFonts w:ascii="Times New Roman" w:eastAsia="Calibri" w:hAnsi="Times New Roman" w:cs="Times New Roman"/>
          <w:b/>
          <w:color w:val="000000"/>
          <w:sz w:val="25"/>
          <w:szCs w:val="25"/>
        </w:rPr>
        <w:t>ς Γιώργος</w:t>
      </w:r>
    </w:p>
    <w:sectPr w:rsidR="00800532" w:rsidRPr="00371F2F" w:rsidSect="00371F2F">
      <w:pgSz w:w="12240" w:h="15840"/>
      <w:pgMar w:top="1135" w:right="1041" w:bottom="144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70EA"/>
    <w:rsid w:val="00083F9B"/>
    <w:rsid w:val="000A3A10"/>
    <w:rsid w:val="000A7EB1"/>
    <w:rsid w:val="00156CE2"/>
    <w:rsid w:val="001C36F1"/>
    <w:rsid w:val="001D0891"/>
    <w:rsid w:val="00227ABE"/>
    <w:rsid w:val="002537FE"/>
    <w:rsid w:val="00270330"/>
    <w:rsid w:val="002E7B47"/>
    <w:rsid w:val="002F4A4C"/>
    <w:rsid w:val="00321EAA"/>
    <w:rsid w:val="003422A7"/>
    <w:rsid w:val="00344F7A"/>
    <w:rsid w:val="00371F2F"/>
    <w:rsid w:val="003B26FC"/>
    <w:rsid w:val="003F12A2"/>
    <w:rsid w:val="00476DBE"/>
    <w:rsid w:val="004A34A7"/>
    <w:rsid w:val="00511F79"/>
    <w:rsid w:val="00583710"/>
    <w:rsid w:val="005A7119"/>
    <w:rsid w:val="005F3E66"/>
    <w:rsid w:val="00620788"/>
    <w:rsid w:val="006254E3"/>
    <w:rsid w:val="00631F57"/>
    <w:rsid w:val="00661661"/>
    <w:rsid w:val="00670FF0"/>
    <w:rsid w:val="00691B89"/>
    <w:rsid w:val="006D5369"/>
    <w:rsid w:val="006D70EA"/>
    <w:rsid w:val="00730B18"/>
    <w:rsid w:val="00733F9D"/>
    <w:rsid w:val="0075069B"/>
    <w:rsid w:val="00800532"/>
    <w:rsid w:val="00867B67"/>
    <w:rsid w:val="00890DF3"/>
    <w:rsid w:val="008A2410"/>
    <w:rsid w:val="009E0101"/>
    <w:rsid w:val="009E3B6D"/>
    <w:rsid w:val="009F4162"/>
    <w:rsid w:val="00AE7101"/>
    <w:rsid w:val="00AF74AA"/>
    <w:rsid w:val="00B11D15"/>
    <w:rsid w:val="00B73FD5"/>
    <w:rsid w:val="00BC6F3B"/>
    <w:rsid w:val="00BE7D31"/>
    <w:rsid w:val="00C8528A"/>
    <w:rsid w:val="00CC3B4C"/>
    <w:rsid w:val="00D334E3"/>
    <w:rsid w:val="00D614D3"/>
    <w:rsid w:val="00DB30F6"/>
    <w:rsid w:val="00DD3126"/>
    <w:rsid w:val="00DE0422"/>
    <w:rsid w:val="00DF3036"/>
    <w:rsid w:val="00E60FBD"/>
    <w:rsid w:val="00E6414F"/>
    <w:rsid w:val="00E667A6"/>
    <w:rsid w:val="00E73C05"/>
    <w:rsid w:val="00E931F9"/>
    <w:rsid w:val="00EC358F"/>
    <w:rsid w:val="00EC38AD"/>
    <w:rsid w:val="00EC773B"/>
    <w:rsid w:val="00ED18A3"/>
    <w:rsid w:val="00F07A3F"/>
    <w:rsid w:val="00F42D1B"/>
    <w:rsid w:val="00F4784F"/>
    <w:rsid w:val="00FC4F9E"/>
    <w:rsid w:val="00FD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7B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l-GR" w:eastAsia="el-GR"/>
    </w:rPr>
  </w:style>
  <w:style w:type="character" w:styleId="-">
    <w:name w:val="Hyperlink"/>
    <w:uiPriority w:val="99"/>
    <w:rsid w:val="00867B6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ak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mixail</dc:creator>
  <cp:lastModifiedBy>red bear</cp:lastModifiedBy>
  <cp:revision>10</cp:revision>
  <dcterms:created xsi:type="dcterms:W3CDTF">2019-01-21T18:59:00Z</dcterms:created>
  <dcterms:modified xsi:type="dcterms:W3CDTF">2019-01-22T09:02:00Z</dcterms:modified>
</cp:coreProperties>
</file>