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BC" w:rsidRDefault="008B1EB0" w:rsidP="00D459AE">
      <w:pPr>
        <w:spacing w:after="0" w:line="240" w:lineRule="auto"/>
        <w:jc w:val="both"/>
        <w:rPr>
          <w:rFonts w:ascii="Times New Roman" w:hAnsi="Times New Roman" w:cs="Times New Roman"/>
          <w:b/>
          <w:spacing w:val="28"/>
          <w:sz w:val="36"/>
        </w:rPr>
      </w:pPr>
      <w:r>
        <w:rPr>
          <w:rFonts w:ascii="Times New Roman" w:hAnsi="Times New Roman" w:cs="Times New Roman"/>
          <w:b/>
          <w:spacing w:val="28"/>
          <w:sz w:val="36"/>
        </w:rPr>
        <w:t>ΕΝΩΤΙΚΗ  ΑΓΩΝΙΣΤΙΚΗ  ΚΙΝΗΣΗ  ΠΥΡΟΣΒΕΣΤΩΝ</w:t>
      </w:r>
    </w:p>
    <w:p w:rsidR="00DD1EBC" w:rsidRDefault="008B1EB0" w:rsidP="007010F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.            Της Ένωσης Υπαλλήλων  Πυροσβεστικού Σώματος  Περιφέρειας Βορείου Αιγαίου            .</w:t>
      </w:r>
    </w:p>
    <w:p w:rsidR="00DD1EBC" w:rsidRDefault="008B1EB0" w:rsidP="007010FF">
      <w:pPr>
        <w:pStyle w:val="Default"/>
        <w:spacing w:after="120"/>
        <w:ind w:right="-1"/>
        <w:jc w:val="center"/>
        <w:rPr>
          <w:b/>
          <w:sz w:val="22"/>
          <w:szCs w:val="22"/>
          <w:lang w:val="en-US"/>
        </w:rPr>
      </w:pPr>
      <w:r>
        <w:rPr>
          <w:b/>
          <w:color w:val="auto"/>
          <w:sz w:val="22"/>
          <w:szCs w:val="22"/>
        </w:rPr>
        <w:t>Τηλ</w:t>
      </w:r>
      <w:r>
        <w:rPr>
          <w:b/>
          <w:color w:val="auto"/>
          <w:sz w:val="22"/>
          <w:szCs w:val="22"/>
          <w:lang w:val="en-US"/>
        </w:rPr>
        <w:t xml:space="preserve">.: </w:t>
      </w:r>
      <w:r>
        <w:rPr>
          <w:color w:val="auto"/>
          <w:sz w:val="22"/>
          <w:szCs w:val="22"/>
          <w:lang w:val="en-US"/>
        </w:rPr>
        <w:t>6974055854,</w:t>
      </w:r>
      <w:r>
        <w:rPr>
          <w:b/>
          <w:color w:val="auto"/>
          <w:sz w:val="22"/>
          <w:szCs w:val="22"/>
          <w:lang w:val="en-US"/>
        </w:rPr>
        <w:t xml:space="preserve">  fax: </w:t>
      </w:r>
      <w:r>
        <w:rPr>
          <w:color w:val="auto"/>
          <w:sz w:val="22"/>
          <w:szCs w:val="22"/>
          <w:lang w:val="en-US"/>
        </w:rPr>
        <w:t>2674022211</w:t>
      </w:r>
      <w:r>
        <w:rPr>
          <w:b/>
          <w:color w:val="auto"/>
          <w:sz w:val="22"/>
          <w:szCs w:val="22"/>
          <w:lang w:val="en-US"/>
        </w:rPr>
        <w:t xml:space="preserve">   web site: </w:t>
      </w:r>
      <w:r>
        <w:rPr>
          <w:color w:val="auto"/>
          <w:sz w:val="22"/>
          <w:szCs w:val="22"/>
          <w:lang w:val="en-US"/>
        </w:rPr>
        <w:t>www.eakp.gr,</w:t>
      </w:r>
      <w:r>
        <w:rPr>
          <w:b/>
          <w:color w:val="auto"/>
          <w:sz w:val="22"/>
          <w:szCs w:val="22"/>
          <w:lang w:val="en-US"/>
        </w:rPr>
        <w:t xml:space="preserve">   email: </w:t>
      </w:r>
      <w:hyperlink r:id="rId7" w:history="1">
        <w:r>
          <w:rPr>
            <w:rStyle w:val="-"/>
            <w:b/>
            <w:sz w:val="22"/>
            <w:szCs w:val="22"/>
            <w:lang w:val="en-US"/>
          </w:rPr>
          <w:t>info@eakp.gr</w:t>
        </w:r>
      </w:hyperlink>
      <w:r>
        <w:rPr>
          <w:b/>
          <w:sz w:val="22"/>
          <w:szCs w:val="22"/>
          <w:lang w:val="en-US"/>
        </w:rPr>
        <w:t xml:space="preserve"> </w:t>
      </w:r>
    </w:p>
    <w:p w:rsidR="00DD1EBC" w:rsidRDefault="008B1EB0" w:rsidP="007010FF">
      <w:pPr>
        <w:pStyle w:val="Default"/>
        <w:spacing w:after="120"/>
        <w:jc w:val="both"/>
        <w:rPr>
          <w:b/>
          <w:szCs w:val="24"/>
        </w:rPr>
      </w:pPr>
      <w:r w:rsidRPr="007010FF">
        <w:rPr>
          <w:b/>
          <w:szCs w:val="24"/>
        </w:rPr>
        <w:t xml:space="preserve">                                                                                  </w:t>
      </w:r>
      <w:r w:rsidR="007010FF" w:rsidRPr="007010FF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Μυτιλήνη </w:t>
      </w:r>
      <w:r w:rsidR="00A34CB1">
        <w:rPr>
          <w:b/>
          <w:szCs w:val="24"/>
        </w:rPr>
        <w:t>12</w:t>
      </w:r>
      <w:r w:rsidR="000F57B6">
        <w:rPr>
          <w:b/>
          <w:szCs w:val="24"/>
        </w:rPr>
        <w:t xml:space="preserve"> Σεπτεμβρίου</w:t>
      </w:r>
      <w:r>
        <w:rPr>
          <w:b/>
          <w:szCs w:val="24"/>
        </w:rPr>
        <w:t xml:space="preserve"> 201</w:t>
      </w:r>
      <w:r w:rsidR="00077AD6">
        <w:rPr>
          <w:b/>
          <w:szCs w:val="24"/>
        </w:rPr>
        <w:t>8</w:t>
      </w:r>
    </w:p>
    <w:p w:rsidR="005C0421" w:rsidRDefault="008B1EB0" w:rsidP="007010FF">
      <w:pPr>
        <w:pStyle w:val="Default"/>
        <w:spacing w:after="120"/>
        <w:ind w:right="-1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</w:t>
      </w:r>
      <w:r w:rsidR="007010FF">
        <w:rPr>
          <w:b/>
          <w:szCs w:val="24"/>
        </w:rPr>
        <w:t xml:space="preserve">            </w:t>
      </w:r>
      <w:r>
        <w:rPr>
          <w:b/>
          <w:szCs w:val="24"/>
        </w:rPr>
        <w:t>Προς:</w:t>
      </w:r>
      <w:r w:rsidR="00C81C96">
        <w:rPr>
          <w:b/>
          <w:szCs w:val="24"/>
        </w:rPr>
        <w:t xml:space="preserve"> Κο Διοικητή</w:t>
      </w:r>
      <w:r w:rsidR="007D102B">
        <w:rPr>
          <w:b/>
          <w:szCs w:val="24"/>
        </w:rPr>
        <w:t xml:space="preserve"> ΠΕ.ΠΥ.Δ. </w:t>
      </w:r>
      <w:r w:rsidR="00FE135A">
        <w:rPr>
          <w:b/>
          <w:szCs w:val="24"/>
        </w:rPr>
        <w:t>Β.</w:t>
      </w:r>
      <w:r w:rsidR="007D102B">
        <w:rPr>
          <w:b/>
          <w:szCs w:val="24"/>
        </w:rPr>
        <w:t xml:space="preserve"> Αιγαίου Αρχιπύραρχο </w:t>
      </w:r>
      <w:r w:rsidR="005671F3">
        <w:rPr>
          <w:b/>
          <w:szCs w:val="24"/>
        </w:rPr>
        <w:t xml:space="preserve">Κουτσούκο </w:t>
      </w:r>
      <w:r w:rsidR="009703BB">
        <w:rPr>
          <w:b/>
          <w:szCs w:val="24"/>
        </w:rPr>
        <w:t>Διονύσιο</w:t>
      </w:r>
    </w:p>
    <w:p w:rsidR="000D27D7" w:rsidRPr="00087D7F" w:rsidRDefault="008B1EB0" w:rsidP="007010F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t xml:space="preserve">                                           </w:t>
      </w:r>
      <w:r w:rsidRPr="007010FF">
        <w:rPr>
          <w:rFonts w:ascii="Times New Roman" w:hAnsi="Times New Roman" w:cs="Times New Roman"/>
          <w:b/>
          <w:sz w:val="24"/>
          <w:szCs w:val="24"/>
        </w:rPr>
        <w:t>Κοιν.:</w:t>
      </w:r>
      <w:r w:rsidR="000D27D7" w:rsidRPr="00087D7F">
        <w:rPr>
          <w:rFonts w:ascii="Times New Roman" w:hAnsi="Times New Roman"/>
          <w:b/>
          <w:sz w:val="24"/>
          <w:szCs w:val="24"/>
        </w:rPr>
        <w:t xml:space="preserve"> Κα Υπουργό Προστασίας του Πολίτ</w:t>
      </w:r>
      <w:r w:rsidR="000D27D7">
        <w:rPr>
          <w:rFonts w:ascii="Times New Roman" w:hAnsi="Times New Roman"/>
          <w:b/>
          <w:sz w:val="24"/>
          <w:szCs w:val="24"/>
        </w:rPr>
        <w:t xml:space="preserve">η  </w:t>
      </w:r>
      <w:r w:rsidR="000D27D7" w:rsidRPr="00087D7F">
        <w:rPr>
          <w:rFonts w:ascii="Times New Roman" w:hAnsi="Times New Roman"/>
          <w:b/>
          <w:sz w:val="24"/>
          <w:szCs w:val="24"/>
        </w:rPr>
        <w:t xml:space="preserve">Όλγα Γεροβασίλη </w:t>
      </w:r>
    </w:p>
    <w:p w:rsidR="000D27D7" w:rsidRDefault="000D27D7" w:rsidP="007010F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010FF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Κα</w:t>
      </w:r>
      <w:r w:rsidRPr="00087D7F">
        <w:rPr>
          <w:rFonts w:ascii="Times New Roman" w:hAnsi="Times New Roman"/>
          <w:b/>
          <w:sz w:val="24"/>
          <w:szCs w:val="24"/>
        </w:rPr>
        <w:t xml:space="preserve"> Υφυπουργό Προστασίας του Πολίτ</w:t>
      </w:r>
      <w:r>
        <w:rPr>
          <w:rFonts w:ascii="Times New Roman" w:hAnsi="Times New Roman"/>
          <w:b/>
          <w:sz w:val="24"/>
          <w:szCs w:val="24"/>
        </w:rPr>
        <w:t xml:space="preserve">η </w:t>
      </w:r>
      <w:r w:rsidRPr="00087D7F">
        <w:rPr>
          <w:rFonts w:ascii="Times New Roman" w:hAnsi="Times New Roman"/>
          <w:b/>
          <w:sz w:val="24"/>
          <w:szCs w:val="24"/>
        </w:rPr>
        <w:t xml:space="preserve">Κατερίνα Παπακώστα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2887" w:rsidRPr="00087D7F" w:rsidRDefault="000D27D7" w:rsidP="007010F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87D7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F0FA6">
        <w:rPr>
          <w:rFonts w:ascii="Times New Roman" w:hAnsi="Times New Roman"/>
          <w:b/>
          <w:sz w:val="24"/>
          <w:szCs w:val="24"/>
        </w:rPr>
        <w:t xml:space="preserve">  </w:t>
      </w:r>
      <w:r w:rsidR="007010F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12887">
        <w:rPr>
          <w:rFonts w:ascii="Times New Roman" w:hAnsi="Times New Roman"/>
          <w:b/>
          <w:sz w:val="24"/>
          <w:szCs w:val="24"/>
        </w:rPr>
        <w:t xml:space="preserve">Κο Αρχηγό Πυροσβεστικού Σώματος </w:t>
      </w:r>
      <w:r w:rsidR="00212887" w:rsidRPr="00087D7F">
        <w:rPr>
          <w:rFonts w:ascii="Times New Roman" w:hAnsi="Times New Roman"/>
          <w:b/>
          <w:sz w:val="24"/>
          <w:szCs w:val="24"/>
        </w:rPr>
        <w:t>Βασίλειο Ματθαιόπουλο</w:t>
      </w:r>
    </w:p>
    <w:p w:rsidR="00A82175" w:rsidRDefault="000D27D7" w:rsidP="007010FF">
      <w:pPr>
        <w:pStyle w:val="Default"/>
        <w:ind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FF0FA6">
        <w:rPr>
          <w:b/>
          <w:szCs w:val="24"/>
        </w:rPr>
        <w:t xml:space="preserve">                      </w:t>
      </w:r>
      <w:r w:rsidR="007010FF">
        <w:rPr>
          <w:b/>
          <w:szCs w:val="24"/>
        </w:rPr>
        <w:t xml:space="preserve">                        </w:t>
      </w:r>
      <w:r w:rsidR="00DA18BF">
        <w:rPr>
          <w:b/>
          <w:szCs w:val="24"/>
        </w:rPr>
        <w:t>Κο Διοικητή Π.Υ.</w:t>
      </w:r>
      <w:r w:rsidR="000968EF">
        <w:rPr>
          <w:b/>
          <w:szCs w:val="24"/>
        </w:rPr>
        <w:t xml:space="preserve"> Σάμου Πύραρχο Ραγκαβά </w:t>
      </w:r>
      <w:r w:rsidR="009703BB">
        <w:rPr>
          <w:b/>
          <w:szCs w:val="24"/>
        </w:rPr>
        <w:t>Δημοσθένη</w:t>
      </w:r>
    </w:p>
    <w:p w:rsidR="00C94281" w:rsidRPr="00D459AE" w:rsidRDefault="00040A1E" w:rsidP="007010FF">
      <w:pPr>
        <w:pStyle w:val="Default"/>
        <w:spacing w:after="36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7010FF">
        <w:rPr>
          <w:b/>
          <w:szCs w:val="24"/>
        </w:rPr>
        <w:t xml:space="preserve">                             </w:t>
      </w:r>
      <w:r w:rsidR="007010FF" w:rsidRPr="007010FF">
        <w:rPr>
          <w:b/>
          <w:szCs w:val="24"/>
        </w:rPr>
        <w:t xml:space="preserve"> </w:t>
      </w:r>
      <w:r>
        <w:rPr>
          <w:b/>
          <w:szCs w:val="24"/>
        </w:rPr>
        <w:t>Μέλη της Ε.Υ.Π.Σ. Βορείου Αιγαίου</w:t>
      </w:r>
    </w:p>
    <w:p w:rsidR="007010FF" w:rsidRDefault="00E239DD" w:rsidP="007010FF">
      <w:pPr>
        <w:pStyle w:val="Defaul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ΣΥΝΘΗΚΕΣ ΕΡΓΑΣΙΑΣ </w:t>
      </w:r>
      <w:r w:rsidR="00BD7C7D">
        <w:rPr>
          <w:b/>
          <w:sz w:val="28"/>
          <w:szCs w:val="28"/>
        </w:rPr>
        <w:t xml:space="preserve">ΚΑΙ ΕΛΛΙΠΗΣ ΔΙΟΙΚΗΤΗΣ ΜΕΡΙΜΝΑΣ ΚΑΤΑ </w:t>
      </w:r>
    </w:p>
    <w:p w:rsidR="00DD1EBC" w:rsidRPr="00D459AE" w:rsidRDefault="00BD7C7D" w:rsidP="007010FF">
      <w:pPr>
        <w:pStyle w:val="Default"/>
        <w:spacing w:after="360"/>
        <w:ind w:firstLine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ΤΗΝ ΚΑΤΑΣΒΕΣΗ ΤΗΣ ΠΥΡΚΑΓΙΑΣ ΣΤΗ ΣΑΜΟ</w:t>
      </w:r>
    </w:p>
    <w:p w:rsidR="00DD1EBC" w:rsidRPr="007010FF" w:rsidRDefault="00067ABA" w:rsidP="007010FF">
      <w:pPr>
        <w:pStyle w:val="Default"/>
        <w:spacing w:after="60"/>
        <w:ind w:right="-1" w:firstLine="170"/>
        <w:jc w:val="both"/>
        <w:rPr>
          <w:b/>
          <w:szCs w:val="24"/>
        </w:rPr>
      </w:pPr>
      <w:r w:rsidRPr="007010FF">
        <w:rPr>
          <w:b/>
          <w:szCs w:val="24"/>
        </w:rPr>
        <w:t xml:space="preserve">Κύριε </w:t>
      </w:r>
      <w:r w:rsidR="007C27C5" w:rsidRPr="007010FF">
        <w:rPr>
          <w:b/>
          <w:szCs w:val="24"/>
        </w:rPr>
        <w:t>Διοικητή</w:t>
      </w:r>
    </w:p>
    <w:p w:rsidR="00692087" w:rsidRDefault="00692087" w:rsidP="007010FF">
      <w:pPr>
        <w:pStyle w:val="Default"/>
        <w:spacing w:after="60"/>
        <w:ind w:right="-1" w:firstLine="170"/>
        <w:jc w:val="both"/>
        <w:rPr>
          <w:szCs w:val="24"/>
        </w:rPr>
      </w:pPr>
      <w:r>
        <w:rPr>
          <w:szCs w:val="24"/>
        </w:rPr>
        <w:t>Όπως</w:t>
      </w:r>
      <w:r w:rsidR="00B830C5">
        <w:rPr>
          <w:szCs w:val="24"/>
        </w:rPr>
        <w:t xml:space="preserve"> ενημερωθήκαμε από τους συναδέλφους</w:t>
      </w:r>
      <w:r w:rsidR="00331BE1">
        <w:rPr>
          <w:szCs w:val="24"/>
        </w:rPr>
        <w:t xml:space="preserve"> που συμμετείχαν</w:t>
      </w:r>
      <w:r w:rsidR="00B830C5">
        <w:rPr>
          <w:szCs w:val="24"/>
        </w:rPr>
        <w:t xml:space="preserve"> </w:t>
      </w:r>
      <w:r w:rsidR="00111E75">
        <w:rPr>
          <w:szCs w:val="24"/>
        </w:rPr>
        <w:t>στην κατάσβεση της πυρκαγιάς στη Σάμο</w:t>
      </w:r>
      <w:r w:rsidR="006270B5" w:rsidRPr="006270B5">
        <w:rPr>
          <w:szCs w:val="24"/>
        </w:rPr>
        <w:t>,</w:t>
      </w:r>
      <w:r w:rsidR="00111E75">
        <w:rPr>
          <w:szCs w:val="24"/>
        </w:rPr>
        <w:t xml:space="preserve"> </w:t>
      </w:r>
      <w:r w:rsidR="001A493F">
        <w:rPr>
          <w:szCs w:val="24"/>
        </w:rPr>
        <w:t xml:space="preserve">από </w:t>
      </w:r>
      <w:r w:rsidR="004E4B30">
        <w:rPr>
          <w:szCs w:val="24"/>
        </w:rPr>
        <w:t xml:space="preserve">την πρώτη ώρα δημιουργήθηκαν </w:t>
      </w:r>
      <w:r w:rsidRPr="00D459AE">
        <w:rPr>
          <w:szCs w:val="24"/>
        </w:rPr>
        <w:t>ορισμένα</w:t>
      </w:r>
      <w:r>
        <w:rPr>
          <w:szCs w:val="24"/>
        </w:rPr>
        <w:t xml:space="preserve">  προβλήματα που αφορούν</w:t>
      </w:r>
      <w:r w:rsidR="002F7669">
        <w:rPr>
          <w:szCs w:val="24"/>
        </w:rPr>
        <w:t xml:space="preserve"> τις συνθήκες εργασίας των υπαλλήλων.</w:t>
      </w:r>
    </w:p>
    <w:p w:rsidR="004B37CF" w:rsidRDefault="00C5006E" w:rsidP="007010FF">
      <w:pPr>
        <w:pStyle w:val="Default"/>
        <w:spacing w:after="60"/>
        <w:ind w:right="-1" w:firstLine="170"/>
        <w:jc w:val="both"/>
        <w:rPr>
          <w:szCs w:val="24"/>
        </w:rPr>
      </w:pPr>
      <w:r>
        <w:rPr>
          <w:szCs w:val="24"/>
        </w:rPr>
        <w:t>Συγκεκριμένα</w:t>
      </w:r>
      <w:r w:rsidR="009E0C33">
        <w:rPr>
          <w:szCs w:val="24"/>
        </w:rPr>
        <w:t>:</w:t>
      </w:r>
      <w:r>
        <w:rPr>
          <w:szCs w:val="24"/>
        </w:rPr>
        <w:t xml:space="preserve"> </w:t>
      </w:r>
    </w:p>
    <w:p w:rsidR="008B0875" w:rsidRDefault="00011570" w:rsidP="007010FF">
      <w:pPr>
        <w:pStyle w:val="Default"/>
        <w:numPr>
          <w:ilvl w:val="0"/>
          <w:numId w:val="1"/>
        </w:numPr>
        <w:spacing w:after="60"/>
        <w:ind w:right="-1"/>
        <w:jc w:val="both"/>
        <w:rPr>
          <w:szCs w:val="24"/>
        </w:rPr>
      </w:pPr>
      <w:r>
        <w:rPr>
          <w:szCs w:val="24"/>
        </w:rPr>
        <w:t>Ο</w:t>
      </w:r>
      <w:r w:rsidR="00C5006E">
        <w:rPr>
          <w:szCs w:val="24"/>
        </w:rPr>
        <w:t>ι συνάδελφοι</w:t>
      </w:r>
      <w:r w:rsidR="00093B07">
        <w:rPr>
          <w:szCs w:val="24"/>
        </w:rPr>
        <w:t xml:space="preserve"> ο</w:t>
      </w:r>
      <w:r w:rsidR="006270B5">
        <w:rPr>
          <w:szCs w:val="24"/>
        </w:rPr>
        <w:t>ι οποίοι κλήθηκαν να συνδράμουν στην κατάσβεση της πυρκαγιάς</w:t>
      </w:r>
      <w:r w:rsidR="00093B07">
        <w:rPr>
          <w:szCs w:val="24"/>
        </w:rPr>
        <w:t xml:space="preserve"> </w:t>
      </w:r>
      <w:r w:rsidR="001603AB">
        <w:rPr>
          <w:szCs w:val="24"/>
        </w:rPr>
        <w:t xml:space="preserve">από την ηπειρωτική Ελλάδα, κατέφθασαν με το πλοίο της γραμμής </w:t>
      </w:r>
      <w:r w:rsidR="006A18F3">
        <w:rPr>
          <w:szCs w:val="24"/>
        </w:rPr>
        <w:t>περί</w:t>
      </w:r>
      <w:r w:rsidR="00F4024A">
        <w:rPr>
          <w:szCs w:val="24"/>
        </w:rPr>
        <w:t xml:space="preserve"> τις 15:30 το μεσημέρι και περίπου μία ώρα μετά ανέλαβαν υπηρεσία</w:t>
      </w:r>
      <w:r w:rsidR="00021F2B">
        <w:rPr>
          <w:szCs w:val="24"/>
        </w:rPr>
        <w:t xml:space="preserve"> χωρίς να υπάρχει επαρκής χρόνος</w:t>
      </w:r>
      <w:r w:rsidR="00022E9A">
        <w:rPr>
          <w:szCs w:val="24"/>
        </w:rPr>
        <w:t xml:space="preserve"> ξεκούρασης</w:t>
      </w:r>
      <w:r w:rsidR="006270B5" w:rsidRPr="006270B5">
        <w:rPr>
          <w:szCs w:val="24"/>
        </w:rPr>
        <w:t>,</w:t>
      </w:r>
      <w:r w:rsidR="00022E9A">
        <w:rPr>
          <w:szCs w:val="24"/>
        </w:rPr>
        <w:t xml:space="preserve"> </w:t>
      </w:r>
      <w:r w:rsidR="00C978C0">
        <w:rPr>
          <w:szCs w:val="24"/>
        </w:rPr>
        <w:t>αφού η υπηρεσία δεν</w:t>
      </w:r>
      <w:r w:rsidR="00DD182B">
        <w:rPr>
          <w:szCs w:val="24"/>
        </w:rPr>
        <w:t xml:space="preserve"> εξασφάλισε καμπίνες για το σύνολο των</w:t>
      </w:r>
      <w:r w:rsidR="00A733FF">
        <w:rPr>
          <w:szCs w:val="24"/>
        </w:rPr>
        <w:t xml:space="preserve"> υπαλλήλων</w:t>
      </w:r>
      <w:r w:rsidR="004A3443">
        <w:rPr>
          <w:szCs w:val="24"/>
        </w:rPr>
        <w:t>, για το πολύωρο ταξίδι από τον Πειραιά στην Σάμο.</w:t>
      </w:r>
      <w:r w:rsidR="00DD6800">
        <w:rPr>
          <w:szCs w:val="24"/>
        </w:rPr>
        <w:t xml:space="preserve"> </w:t>
      </w:r>
      <w:r w:rsidR="005B721E">
        <w:rPr>
          <w:szCs w:val="24"/>
        </w:rPr>
        <w:t>Επίσης κατά τη διαμονή τους στο νησί</w:t>
      </w:r>
      <w:r w:rsidR="0026412D">
        <w:rPr>
          <w:szCs w:val="24"/>
        </w:rPr>
        <w:t xml:space="preserve"> οι υπάλληλοι φιλοξενήθηκαν σε χώρους στρατοπέδων</w:t>
      </w:r>
      <w:r w:rsidR="00773ABF">
        <w:rPr>
          <w:szCs w:val="24"/>
        </w:rPr>
        <w:t>.</w:t>
      </w:r>
    </w:p>
    <w:p w:rsidR="00FB26A4" w:rsidRDefault="00011570" w:rsidP="007010FF">
      <w:pPr>
        <w:pStyle w:val="Default"/>
        <w:numPr>
          <w:ilvl w:val="0"/>
          <w:numId w:val="1"/>
        </w:numPr>
        <w:spacing w:after="60"/>
        <w:ind w:right="-1"/>
        <w:jc w:val="both"/>
        <w:rPr>
          <w:szCs w:val="24"/>
        </w:rPr>
      </w:pPr>
      <w:r>
        <w:rPr>
          <w:szCs w:val="24"/>
        </w:rPr>
        <w:t>Οι αλλαγές των πληρωμάτων</w:t>
      </w:r>
      <w:r w:rsidR="00BF0268">
        <w:rPr>
          <w:szCs w:val="24"/>
        </w:rPr>
        <w:t xml:space="preserve"> σε κάποιες περιπτώσεις</w:t>
      </w:r>
      <w:r w:rsidR="00F06485">
        <w:rPr>
          <w:szCs w:val="24"/>
        </w:rPr>
        <w:t xml:space="preserve"> ξεπερνούσαν και τις 30 ώρες</w:t>
      </w:r>
      <w:r w:rsidR="005C19E0">
        <w:rPr>
          <w:szCs w:val="24"/>
        </w:rPr>
        <w:t xml:space="preserve"> και χωρίς</w:t>
      </w:r>
      <w:r w:rsidR="00037D34">
        <w:rPr>
          <w:szCs w:val="24"/>
        </w:rPr>
        <w:t xml:space="preserve"> οι συνάδελφοι να έχουν την δυνατότητα να ξεκουραστούν στα σπίτια τους</w:t>
      </w:r>
      <w:r w:rsidR="006270B5" w:rsidRPr="006270B5">
        <w:rPr>
          <w:szCs w:val="24"/>
        </w:rPr>
        <w:t>,</w:t>
      </w:r>
      <w:r w:rsidR="00037D34">
        <w:rPr>
          <w:szCs w:val="24"/>
        </w:rPr>
        <w:t xml:space="preserve"> αλλά να εκτελούν υπηρεσία επιφυλακής εντός</w:t>
      </w:r>
      <w:r w:rsidR="00AC146E">
        <w:rPr>
          <w:szCs w:val="24"/>
        </w:rPr>
        <w:t xml:space="preserve"> των εγκαταστάσεων</w:t>
      </w:r>
      <w:r w:rsidR="00037D34">
        <w:rPr>
          <w:szCs w:val="24"/>
        </w:rPr>
        <w:t xml:space="preserve"> της υπηρεσίας</w:t>
      </w:r>
      <w:r w:rsidR="00EE22AC">
        <w:rPr>
          <w:szCs w:val="24"/>
        </w:rPr>
        <w:t xml:space="preserve"> μετά την αποδέσμευση τους από το συμβάν.</w:t>
      </w:r>
    </w:p>
    <w:p w:rsidR="000C0A81" w:rsidRPr="007010FF" w:rsidRDefault="00B319BC" w:rsidP="007010FF">
      <w:pPr>
        <w:pStyle w:val="Default"/>
        <w:numPr>
          <w:ilvl w:val="0"/>
          <w:numId w:val="1"/>
        </w:numPr>
        <w:spacing w:after="60"/>
        <w:ind w:right="-1"/>
        <w:jc w:val="both"/>
        <w:rPr>
          <w:szCs w:val="24"/>
        </w:rPr>
      </w:pPr>
      <w:r w:rsidRPr="000C0A81">
        <w:rPr>
          <w:szCs w:val="24"/>
        </w:rPr>
        <w:t xml:space="preserve">Υπήρξαν ακόμη και </w:t>
      </w:r>
      <w:r>
        <w:rPr>
          <w:szCs w:val="24"/>
        </w:rPr>
        <w:t>προβλήματα με τη διοικητική μέριμνα</w:t>
      </w:r>
      <w:r w:rsidR="00870F72" w:rsidRPr="000C0A81">
        <w:rPr>
          <w:szCs w:val="24"/>
        </w:rPr>
        <w:t xml:space="preserve"> η οποία μέχρι την Κυριακή το βράδυ δεν είχε φτάσει σε όλα τα πληρώματα </w:t>
      </w:r>
      <w:r w:rsidR="00B4293D" w:rsidRPr="000C0A81">
        <w:rPr>
          <w:szCs w:val="24"/>
        </w:rPr>
        <w:t xml:space="preserve">και ενώ λύθηκε άμεσα μετά </w:t>
      </w:r>
      <w:r w:rsidR="0013588A" w:rsidRPr="000C0A81">
        <w:rPr>
          <w:szCs w:val="24"/>
        </w:rPr>
        <w:t xml:space="preserve">από παρέμβαση μας προς τον κύριο διοικητή </w:t>
      </w:r>
      <w:r w:rsidR="00305673" w:rsidRPr="000C0A81">
        <w:rPr>
          <w:szCs w:val="24"/>
        </w:rPr>
        <w:t>της Π.Υ. Σάμου</w:t>
      </w:r>
      <w:r w:rsidR="00F70574" w:rsidRPr="000C0A81">
        <w:rPr>
          <w:szCs w:val="24"/>
        </w:rPr>
        <w:t>, την επόμενη μέρα</w:t>
      </w:r>
      <w:r w:rsidR="00582798" w:rsidRPr="000C0A81">
        <w:rPr>
          <w:szCs w:val="24"/>
        </w:rPr>
        <w:t xml:space="preserve"> υπήρξε μεγάλη καθυστέρηση στην διανομή </w:t>
      </w:r>
      <w:r w:rsidR="003E72BD" w:rsidRPr="000C0A81">
        <w:rPr>
          <w:szCs w:val="24"/>
        </w:rPr>
        <w:t xml:space="preserve">τροφίμων. </w:t>
      </w:r>
    </w:p>
    <w:p w:rsidR="00F52E65" w:rsidRDefault="000567ED" w:rsidP="007010FF">
      <w:pPr>
        <w:pStyle w:val="Default"/>
        <w:spacing w:after="60"/>
        <w:ind w:firstLine="170"/>
        <w:jc w:val="both"/>
        <w:rPr>
          <w:szCs w:val="24"/>
        </w:rPr>
      </w:pPr>
      <w:r>
        <w:rPr>
          <w:szCs w:val="24"/>
        </w:rPr>
        <w:t>Ό</w:t>
      </w:r>
      <w:r w:rsidR="003E72BD" w:rsidRPr="00BD2043">
        <w:rPr>
          <w:szCs w:val="24"/>
        </w:rPr>
        <w:t>λα</w:t>
      </w:r>
      <w:r w:rsidR="00BE726D" w:rsidRPr="00BD2043">
        <w:rPr>
          <w:szCs w:val="24"/>
        </w:rPr>
        <w:t xml:space="preserve"> τα παραπάνω</w:t>
      </w:r>
      <w:r w:rsidR="00275836" w:rsidRPr="00BD2043">
        <w:rPr>
          <w:szCs w:val="24"/>
        </w:rPr>
        <w:t xml:space="preserve"> </w:t>
      </w:r>
      <w:r w:rsidR="00714B47" w:rsidRPr="00BD2043">
        <w:rPr>
          <w:szCs w:val="24"/>
        </w:rPr>
        <w:t>είναι μια ακόμη επιβεβαίωση</w:t>
      </w:r>
      <w:r w:rsidR="00B94CD1" w:rsidRPr="00BD2043">
        <w:rPr>
          <w:szCs w:val="24"/>
        </w:rPr>
        <w:t xml:space="preserve"> των τεράστιων ελλείψεων σε προσωπικό</w:t>
      </w:r>
      <w:r w:rsidR="00AE5C2A" w:rsidRPr="00BD2043">
        <w:rPr>
          <w:szCs w:val="24"/>
        </w:rPr>
        <w:t xml:space="preserve"> και </w:t>
      </w:r>
      <w:r w:rsidR="00307885" w:rsidRPr="00BD2043">
        <w:rPr>
          <w:szCs w:val="24"/>
        </w:rPr>
        <w:t>της υποχρηματοδότησης</w:t>
      </w:r>
      <w:r w:rsidR="006270B5">
        <w:rPr>
          <w:szCs w:val="24"/>
        </w:rPr>
        <w:t xml:space="preserve"> του Π.Σ.</w:t>
      </w:r>
      <w:r w:rsidR="00A00C49" w:rsidRPr="00BD2043">
        <w:rPr>
          <w:szCs w:val="24"/>
        </w:rPr>
        <w:t>, σε βάρος των πυροσβεστών</w:t>
      </w:r>
      <w:r w:rsidR="00E2548D" w:rsidRPr="00BD2043">
        <w:rPr>
          <w:szCs w:val="24"/>
        </w:rPr>
        <w:t xml:space="preserve"> και της πυρασφάλειας της χώρας μας.</w:t>
      </w:r>
      <w:r w:rsidR="00620E1E" w:rsidRPr="00BD2043">
        <w:rPr>
          <w:szCs w:val="24"/>
        </w:rPr>
        <w:t xml:space="preserve"> Η συγκεκριμένη κατάσταση δεν είναι ένα μεμονωμένο περιστατικό</w:t>
      </w:r>
      <w:r w:rsidR="006270B5" w:rsidRPr="006270B5">
        <w:rPr>
          <w:szCs w:val="24"/>
        </w:rPr>
        <w:t>,</w:t>
      </w:r>
      <w:r w:rsidR="00620E1E" w:rsidRPr="00BD2043">
        <w:rPr>
          <w:szCs w:val="24"/>
        </w:rPr>
        <w:t xml:space="preserve"> αλλά αφορά σχεδόν στο σύνολο τις μεγάλες δασικές πυρκαγιές</w:t>
      </w:r>
      <w:r w:rsidR="00FA02E3" w:rsidRPr="00BD2043">
        <w:rPr>
          <w:szCs w:val="24"/>
        </w:rPr>
        <w:t xml:space="preserve"> όπου</w:t>
      </w:r>
      <w:r w:rsidR="0001354E" w:rsidRPr="00BD2043">
        <w:rPr>
          <w:szCs w:val="24"/>
        </w:rPr>
        <w:t xml:space="preserve"> πυροσβέστες αναγκάζονται να μετακινηθούν</w:t>
      </w:r>
      <w:r w:rsidR="00F56504" w:rsidRPr="00BD2043">
        <w:rPr>
          <w:szCs w:val="24"/>
        </w:rPr>
        <w:t xml:space="preserve"> εκατοντάδες χιλιόμετρα μακριά</w:t>
      </w:r>
      <w:r w:rsidR="006270B5" w:rsidRPr="006270B5">
        <w:rPr>
          <w:szCs w:val="24"/>
        </w:rPr>
        <w:t>,</w:t>
      </w:r>
      <w:r w:rsidR="00F56504" w:rsidRPr="00BD2043">
        <w:rPr>
          <w:szCs w:val="24"/>
        </w:rPr>
        <w:t xml:space="preserve"> να εργάζονται με εξαντλητικά ωράρια</w:t>
      </w:r>
      <w:r w:rsidR="008134CB" w:rsidRPr="00BD2043">
        <w:rPr>
          <w:szCs w:val="24"/>
        </w:rPr>
        <w:t xml:space="preserve"> </w:t>
      </w:r>
      <w:r w:rsidR="0037433A" w:rsidRPr="00BD2043">
        <w:rPr>
          <w:szCs w:val="24"/>
        </w:rPr>
        <w:t>και πολλές</w:t>
      </w:r>
      <w:r w:rsidR="008134CB" w:rsidRPr="00BD2043">
        <w:rPr>
          <w:szCs w:val="24"/>
        </w:rPr>
        <w:t xml:space="preserve"> φορές νηστικοί</w:t>
      </w:r>
      <w:r w:rsidR="0037433A" w:rsidRPr="00BD2043">
        <w:rPr>
          <w:szCs w:val="24"/>
        </w:rPr>
        <w:t>.</w:t>
      </w:r>
    </w:p>
    <w:p w:rsidR="00DD1EBC" w:rsidRPr="00D459AE" w:rsidRDefault="00FB26A4" w:rsidP="007010FF">
      <w:pPr>
        <w:pStyle w:val="Default"/>
        <w:spacing w:after="360"/>
        <w:ind w:firstLine="170"/>
        <w:jc w:val="both"/>
        <w:rPr>
          <w:szCs w:val="24"/>
        </w:rPr>
      </w:pPr>
      <w:r w:rsidRPr="003A3C2E">
        <w:rPr>
          <w:b/>
          <w:szCs w:val="24"/>
        </w:rPr>
        <w:t>Κύριε διοικητή</w:t>
      </w:r>
      <w:r w:rsidR="003E55DD" w:rsidRPr="003A3C2E">
        <w:rPr>
          <w:b/>
          <w:szCs w:val="24"/>
        </w:rPr>
        <w:t>,</w:t>
      </w:r>
      <w:r w:rsidR="003E55DD">
        <w:rPr>
          <w:szCs w:val="24"/>
        </w:rPr>
        <w:t xml:space="preserve"> ζητάμε από </w:t>
      </w:r>
      <w:r w:rsidR="00593C77">
        <w:rPr>
          <w:szCs w:val="24"/>
        </w:rPr>
        <w:t xml:space="preserve">σας </w:t>
      </w:r>
      <w:r w:rsidR="0035770F">
        <w:rPr>
          <w:szCs w:val="24"/>
        </w:rPr>
        <w:t>να μεριμνήσετε</w:t>
      </w:r>
      <w:r w:rsidR="003B1582">
        <w:rPr>
          <w:szCs w:val="24"/>
        </w:rPr>
        <w:t xml:space="preserve"> ώστε να </w:t>
      </w:r>
      <w:r w:rsidR="00F76D90">
        <w:rPr>
          <w:szCs w:val="24"/>
        </w:rPr>
        <w:t>εξασφαλιστούν</w:t>
      </w:r>
      <w:r w:rsidR="00BE475F">
        <w:rPr>
          <w:szCs w:val="24"/>
        </w:rPr>
        <w:t xml:space="preserve"> για το σύνολο των </w:t>
      </w:r>
      <w:r w:rsidR="008522A3">
        <w:rPr>
          <w:szCs w:val="24"/>
        </w:rPr>
        <w:t>συναδέλφων</w:t>
      </w:r>
      <w:r w:rsidR="00B02C68">
        <w:rPr>
          <w:szCs w:val="24"/>
        </w:rPr>
        <w:t xml:space="preserve"> όσο το δυνατόν καλύτερες συνθήκες εργασίας</w:t>
      </w:r>
      <w:r w:rsidR="00CA1E8F">
        <w:rPr>
          <w:szCs w:val="24"/>
        </w:rPr>
        <w:t xml:space="preserve"> και ανάπαυσης</w:t>
      </w:r>
      <w:r w:rsidR="006270B5" w:rsidRPr="006270B5">
        <w:rPr>
          <w:szCs w:val="24"/>
        </w:rPr>
        <w:t>,</w:t>
      </w:r>
      <w:r w:rsidR="00CA1E8F">
        <w:rPr>
          <w:szCs w:val="24"/>
        </w:rPr>
        <w:t xml:space="preserve"> </w:t>
      </w:r>
      <w:r w:rsidR="00177BBA">
        <w:rPr>
          <w:szCs w:val="24"/>
        </w:rPr>
        <w:t>ώστε να διασφαλιστεί η υγεία και</w:t>
      </w:r>
      <w:r w:rsidR="002815A8">
        <w:rPr>
          <w:szCs w:val="24"/>
        </w:rPr>
        <w:t xml:space="preserve"> </w:t>
      </w:r>
      <w:r w:rsidR="00177BBA">
        <w:rPr>
          <w:szCs w:val="24"/>
        </w:rPr>
        <w:t>η ασφάλεια</w:t>
      </w:r>
      <w:r w:rsidR="00593C77">
        <w:rPr>
          <w:szCs w:val="24"/>
        </w:rPr>
        <w:t xml:space="preserve"> </w:t>
      </w:r>
      <w:r w:rsidR="009425D6">
        <w:rPr>
          <w:szCs w:val="24"/>
        </w:rPr>
        <w:t>τους</w:t>
      </w:r>
      <w:r w:rsidR="006270B5" w:rsidRPr="006270B5">
        <w:rPr>
          <w:szCs w:val="24"/>
        </w:rPr>
        <w:t>,</w:t>
      </w:r>
      <w:r w:rsidR="005A4A4F">
        <w:rPr>
          <w:szCs w:val="24"/>
        </w:rPr>
        <w:t xml:space="preserve"> καθώς και να παρέμβετε </w:t>
      </w:r>
      <w:r w:rsidR="0010050E">
        <w:rPr>
          <w:szCs w:val="24"/>
        </w:rPr>
        <w:t xml:space="preserve">για </w:t>
      </w:r>
      <w:r w:rsidR="00216AAC">
        <w:rPr>
          <w:szCs w:val="24"/>
        </w:rPr>
        <w:t>να μπορέσουν όλοι οι συνάδελφοι που μετακινήθηκαν</w:t>
      </w:r>
      <w:r w:rsidR="002F3654">
        <w:rPr>
          <w:szCs w:val="24"/>
        </w:rPr>
        <w:t xml:space="preserve"> να επιστρέψουν</w:t>
      </w:r>
      <w:r w:rsidR="00D87DD2">
        <w:rPr>
          <w:szCs w:val="24"/>
        </w:rPr>
        <w:t xml:space="preserve"> </w:t>
      </w:r>
      <w:r w:rsidR="002E4EB3">
        <w:rPr>
          <w:szCs w:val="24"/>
        </w:rPr>
        <w:t xml:space="preserve">στην </w:t>
      </w:r>
      <w:r w:rsidR="00D87DD2">
        <w:rPr>
          <w:szCs w:val="24"/>
        </w:rPr>
        <w:t xml:space="preserve">έδρα </w:t>
      </w:r>
      <w:r w:rsidR="002E4EB3">
        <w:rPr>
          <w:szCs w:val="24"/>
        </w:rPr>
        <w:t>τους έχοντας δυνατότητα</w:t>
      </w:r>
      <w:r w:rsidR="00D64F44">
        <w:rPr>
          <w:szCs w:val="24"/>
        </w:rPr>
        <w:t xml:space="preserve"> ξεκούρασης σε καμπίνες</w:t>
      </w:r>
      <w:r w:rsidR="00BB504B">
        <w:rPr>
          <w:szCs w:val="24"/>
        </w:rPr>
        <w:t>.</w:t>
      </w:r>
      <w:bookmarkStart w:id="0" w:name="_GoBack"/>
      <w:bookmarkEnd w:id="0"/>
    </w:p>
    <w:p w:rsidR="00DD1EBC" w:rsidRDefault="008B1EB0" w:rsidP="007010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Για την Ε.Α.Κ.Π.</w:t>
      </w:r>
    </w:p>
    <w:p w:rsidR="00DD1EBC" w:rsidRDefault="008B1EB0" w:rsidP="007010FF">
      <w:pPr>
        <w:spacing w:after="6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Τα μέλη του Δ.Σ. της Ε.Υ.Π.Σ. Βορείου Αιγαίου</w:t>
      </w:r>
    </w:p>
    <w:p w:rsidR="00DD1EBC" w:rsidRPr="00D459AE" w:rsidRDefault="008B1EB0" w:rsidP="007010FF">
      <w:pPr>
        <w:spacing w:after="0" w:line="240" w:lineRule="auto"/>
        <w:ind w:right="-1" w:firstLine="28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Παράλαιμος Λευτέρης – Τσαχάς Γιώργος</w:t>
      </w:r>
    </w:p>
    <w:sectPr w:rsidR="00DD1EBC" w:rsidRPr="00D459AE" w:rsidSect="006270B5">
      <w:pgSz w:w="11906" w:h="16838" w:code="9"/>
      <w:pgMar w:top="851" w:right="849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E0" w:rsidRDefault="00B416E0">
      <w:pPr>
        <w:spacing w:after="0" w:line="240" w:lineRule="auto"/>
      </w:pPr>
      <w:r>
        <w:separator/>
      </w:r>
    </w:p>
  </w:endnote>
  <w:endnote w:type="continuationSeparator" w:id="0">
    <w:p w:rsidR="00B416E0" w:rsidRDefault="00B4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E0" w:rsidRDefault="00B416E0">
      <w:pPr>
        <w:spacing w:after="0" w:line="240" w:lineRule="auto"/>
      </w:pPr>
      <w:r>
        <w:separator/>
      </w:r>
    </w:p>
  </w:footnote>
  <w:footnote w:type="continuationSeparator" w:id="0">
    <w:p w:rsidR="00B416E0" w:rsidRDefault="00B4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E82"/>
    <w:multiLevelType w:val="hybridMultilevel"/>
    <w:tmpl w:val="1C1248BE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65831D5F"/>
    <w:multiLevelType w:val="hybridMultilevel"/>
    <w:tmpl w:val="FFF2ADD6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1EBC"/>
    <w:rsid w:val="00011570"/>
    <w:rsid w:val="0001354E"/>
    <w:rsid w:val="00021F2B"/>
    <w:rsid w:val="00022E9A"/>
    <w:rsid w:val="00037D34"/>
    <w:rsid w:val="00040A1E"/>
    <w:rsid w:val="000567ED"/>
    <w:rsid w:val="00061935"/>
    <w:rsid w:val="00067ABA"/>
    <w:rsid w:val="00077AD6"/>
    <w:rsid w:val="00090B96"/>
    <w:rsid w:val="00093B07"/>
    <w:rsid w:val="000968EF"/>
    <w:rsid w:val="000A157C"/>
    <w:rsid w:val="000C0A81"/>
    <w:rsid w:val="000D27D7"/>
    <w:rsid w:val="000F57B6"/>
    <w:rsid w:val="0010050E"/>
    <w:rsid w:val="00111E75"/>
    <w:rsid w:val="0013588A"/>
    <w:rsid w:val="00143B57"/>
    <w:rsid w:val="001603AB"/>
    <w:rsid w:val="001760A6"/>
    <w:rsid w:val="00177BBA"/>
    <w:rsid w:val="001A493F"/>
    <w:rsid w:val="001C5245"/>
    <w:rsid w:val="001F4FA1"/>
    <w:rsid w:val="00212887"/>
    <w:rsid w:val="00216AAC"/>
    <w:rsid w:val="0026412D"/>
    <w:rsid w:val="00275836"/>
    <w:rsid w:val="002815A8"/>
    <w:rsid w:val="002E4EB3"/>
    <w:rsid w:val="002E7DD5"/>
    <w:rsid w:val="002F3654"/>
    <w:rsid w:val="002F7669"/>
    <w:rsid w:val="00305673"/>
    <w:rsid w:val="00307885"/>
    <w:rsid w:val="00331BE1"/>
    <w:rsid w:val="00335B83"/>
    <w:rsid w:val="0035770F"/>
    <w:rsid w:val="0037433A"/>
    <w:rsid w:val="00381CD2"/>
    <w:rsid w:val="00393BAB"/>
    <w:rsid w:val="003A3C2E"/>
    <w:rsid w:val="003B1582"/>
    <w:rsid w:val="003C4A4F"/>
    <w:rsid w:val="003E55DD"/>
    <w:rsid w:val="003E72BD"/>
    <w:rsid w:val="004A3443"/>
    <w:rsid w:val="004B174A"/>
    <w:rsid w:val="004B37CF"/>
    <w:rsid w:val="004C30D7"/>
    <w:rsid w:val="004E4B30"/>
    <w:rsid w:val="005175E8"/>
    <w:rsid w:val="0052467D"/>
    <w:rsid w:val="005671F3"/>
    <w:rsid w:val="00582798"/>
    <w:rsid w:val="00593C77"/>
    <w:rsid w:val="005A4A4F"/>
    <w:rsid w:val="005B721E"/>
    <w:rsid w:val="005C0421"/>
    <w:rsid w:val="005C19E0"/>
    <w:rsid w:val="005D4ED7"/>
    <w:rsid w:val="005E1C4E"/>
    <w:rsid w:val="00606FAF"/>
    <w:rsid w:val="00620E1E"/>
    <w:rsid w:val="00622429"/>
    <w:rsid w:val="006270B5"/>
    <w:rsid w:val="00635B73"/>
    <w:rsid w:val="00676553"/>
    <w:rsid w:val="00692087"/>
    <w:rsid w:val="006A18F3"/>
    <w:rsid w:val="006B42BD"/>
    <w:rsid w:val="007010FF"/>
    <w:rsid w:val="00714B47"/>
    <w:rsid w:val="0075122B"/>
    <w:rsid w:val="00773ABF"/>
    <w:rsid w:val="00786875"/>
    <w:rsid w:val="00792D8A"/>
    <w:rsid w:val="007C27C5"/>
    <w:rsid w:val="007D102B"/>
    <w:rsid w:val="007F1CCD"/>
    <w:rsid w:val="008134CB"/>
    <w:rsid w:val="008445B3"/>
    <w:rsid w:val="008522A3"/>
    <w:rsid w:val="00866CF6"/>
    <w:rsid w:val="00870F72"/>
    <w:rsid w:val="008B0875"/>
    <w:rsid w:val="008B1EB0"/>
    <w:rsid w:val="008F5EDE"/>
    <w:rsid w:val="00912699"/>
    <w:rsid w:val="0092529A"/>
    <w:rsid w:val="009425D6"/>
    <w:rsid w:val="0096626E"/>
    <w:rsid w:val="009703BB"/>
    <w:rsid w:val="00980188"/>
    <w:rsid w:val="00991AAE"/>
    <w:rsid w:val="009B5937"/>
    <w:rsid w:val="009E0C33"/>
    <w:rsid w:val="009F002D"/>
    <w:rsid w:val="00A00C49"/>
    <w:rsid w:val="00A337D5"/>
    <w:rsid w:val="00A34CB1"/>
    <w:rsid w:val="00A56769"/>
    <w:rsid w:val="00A733FF"/>
    <w:rsid w:val="00A82175"/>
    <w:rsid w:val="00AC146E"/>
    <w:rsid w:val="00AE5C2A"/>
    <w:rsid w:val="00B02C68"/>
    <w:rsid w:val="00B2758C"/>
    <w:rsid w:val="00B319BC"/>
    <w:rsid w:val="00B416E0"/>
    <w:rsid w:val="00B4293D"/>
    <w:rsid w:val="00B830C5"/>
    <w:rsid w:val="00B94CD1"/>
    <w:rsid w:val="00BA635A"/>
    <w:rsid w:val="00BB504B"/>
    <w:rsid w:val="00BD2043"/>
    <w:rsid w:val="00BD7C7D"/>
    <w:rsid w:val="00BD7F00"/>
    <w:rsid w:val="00BE475F"/>
    <w:rsid w:val="00BE726D"/>
    <w:rsid w:val="00BF0268"/>
    <w:rsid w:val="00C353B4"/>
    <w:rsid w:val="00C5006E"/>
    <w:rsid w:val="00C81C96"/>
    <w:rsid w:val="00C83D53"/>
    <w:rsid w:val="00C94281"/>
    <w:rsid w:val="00C978C0"/>
    <w:rsid w:val="00CA1E8F"/>
    <w:rsid w:val="00D15800"/>
    <w:rsid w:val="00D459AE"/>
    <w:rsid w:val="00D64F44"/>
    <w:rsid w:val="00D87DD2"/>
    <w:rsid w:val="00DA18BF"/>
    <w:rsid w:val="00DA520C"/>
    <w:rsid w:val="00DD182B"/>
    <w:rsid w:val="00DD1EBC"/>
    <w:rsid w:val="00DD6800"/>
    <w:rsid w:val="00E15B48"/>
    <w:rsid w:val="00E239DD"/>
    <w:rsid w:val="00E2548D"/>
    <w:rsid w:val="00E34084"/>
    <w:rsid w:val="00E5234E"/>
    <w:rsid w:val="00E53E16"/>
    <w:rsid w:val="00EC6FFA"/>
    <w:rsid w:val="00EE22AC"/>
    <w:rsid w:val="00EF4930"/>
    <w:rsid w:val="00EF498D"/>
    <w:rsid w:val="00F047AA"/>
    <w:rsid w:val="00F06485"/>
    <w:rsid w:val="00F4024A"/>
    <w:rsid w:val="00F52E65"/>
    <w:rsid w:val="00F54F62"/>
    <w:rsid w:val="00F56504"/>
    <w:rsid w:val="00F568F7"/>
    <w:rsid w:val="00F70574"/>
    <w:rsid w:val="00F76D90"/>
    <w:rsid w:val="00FA02E3"/>
    <w:rsid w:val="00FA15E8"/>
    <w:rsid w:val="00FB26A4"/>
    <w:rsid w:val="00FD199D"/>
    <w:rsid w:val="00FE1085"/>
    <w:rsid w:val="00FE135A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512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uiPriority w:val="99"/>
    <w:rsid w:val="0075122B"/>
    <w:rPr>
      <w:color w:val="0563C1"/>
      <w:u w:val="single"/>
    </w:rPr>
  </w:style>
  <w:style w:type="paragraph" w:styleId="a3">
    <w:name w:val="header"/>
    <w:basedOn w:val="a"/>
    <w:link w:val="Char"/>
    <w:uiPriority w:val="99"/>
    <w:unhideWhenUsed/>
    <w:rsid w:val="00751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122B"/>
  </w:style>
  <w:style w:type="paragraph" w:styleId="a4">
    <w:name w:val="footer"/>
    <w:basedOn w:val="a"/>
    <w:link w:val="Char0"/>
    <w:uiPriority w:val="99"/>
    <w:unhideWhenUsed/>
    <w:rsid w:val="00751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122B"/>
  </w:style>
  <w:style w:type="character" w:styleId="a5">
    <w:name w:val="page number"/>
    <w:basedOn w:val="a0"/>
    <w:uiPriority w:val="99"/>
    <w:semiHidden/>
    <w:unhideWhenUsed/>
    <w:rsid w:val="0075122B"/>
  </w:style>
  <w:style w:type="character" w:styleId="a6">
    <w:name w:val="annotation reference"/>
    <w:basedOn w:val="a0"/>
    <w:uiPriority w:val="99"/>
    <w:semiHidden/>
    <w:unhideWhenUsed/>
    <w:rsid w:val="0075122B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75122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75122B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5122B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75122B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7512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75122B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ak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lefteris.pki@gmail.com</dc:creator>
  <cp:lastModifiedBy>red bear</cp:lastModifiedBy>
  <cp:revision>168</cp:revision>
  <dcterms:created xsi:type="dcterms:W3CDTF">2018-09-12T11:23:00Z</dcterms:created>
  <dcterms:modified xsi:type="dcterms:W3CDTF">2018-09-12T12:43:00Z</dcterms:modified>
</cp:coreProperties>
</file>