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60" w:line="240" w:lineRule="auto"/>
        <w:jc w:val="center"/>
        <w:rPr>
          <w:rFonts w:ascii="Times New Roman" w:hAnsi="Times New Roman"/>
          <w:b/>
          <w:sz w:val="32"/>
          <w:szCs w:val="32"/>
        </w:rPr>
      </w:pPr>
      <w:r>
        <w:rPr>
          <w:rFonts w:ascii="Times New Roman" w:hAnsi="Times New Roman"/>
          <w:b/>
          <w:sz w:val="32"/>
          <w:szCs w:val="32"/>
        </w:rPr>
        <w:t>Ε Ν Ω Τ Ι Κ Η  Α Γ Ω Ν Ι Σ Τ Ι Κ Η   Κ Ι Ν Η Σ Η  Π Υ Ρ Ο Σ Β Ε Σ Τ Ω Ν</w:t>
      </w:r>
    </w:p>
    <w:p>
      <w:pPr>
        <w:spacing w:after="0" w:line="240" w:lineRule="auto"/>
        <w:jc w:val="center"/>
        <w:rPr>
          <w:rFonts w:ascii="Times New Roman" w:hAnsi="Times New Roman"/>
          <w:b/>
          <w:sz w:val="25"/>
          <w:szCs w:val="25"/>
        </w:rPr>
      </w:pPr>
      <w:r>
        <w:rPr>
          <w:rFonts w:ascii="Times New Roman" w:hAnsi="Times New Roman"/>
          <w:b/>
          <w:sz w:val="25"/>
          <w:szCs w:val="25"/>
          <w:u w:val="single"/>
        </w:rPr>
        <w:t xml:space="preserve">.              </w:t>
      </w:r>
      <w:r>
        <w:rPr>
          <w:rFonts w:ascii="Times New Roman" w:hAnsi="Times New Roman"/>
          <w:b/>
          <w:sz w:val="24"/>
          <w:szCs w:val="24"/>
          <w:u w:val="single"/>
        </w:rPr>
        <w:t>Της Ένωσης Υπαλλήλων Πυροσβεστικού Σώματος Περιφέρειας Στερεάς Ελλάδας</w:t>
      </w:r>
      <w:r>
        <w:rPr>
          <w:rFonts w:ascii="Times New Roman" w:hAnsi="Times New Roman"/>
          <w:b/>
          <w:sz w:val="25"/>
          <w:szCs w:val="25"/>
          <w:u w:val="single"/>
        </w:rPr>
        <w:t xml:space="preserve">        </w:t>
      </w:r>
      <w:bookmarkStart w:id="0" w:name="_GoBack"/>
      <w:bookmarkEnd w:id="0"/>
      <w:r>
        <w:rPr>
          <w:rFonts w:ascii="Times New Roman" w:hAnsi="Times New Roman"/>
          <w:b/>
          <w:sz w:val="25"/>
          <w:szCs w:val="25"/>
          <w:u w:val="single"/>
        </w:rPr>
        <w:t xml:space="preserve">       .</w:t>
      </w:r>
    </w:p>
    <w:p>
      <w:pPr>
        <w:spacing w:after="0" w:line="240" w:lineRule="auto"/>
        <w:jc w:val="center"/>
        <w:rPr>
          <w:rFonts w:ascii="Times New Roman" w:hAnsi="Times New Roman"/>
          <w:b/>
          <w:sz w:val="23"/>
          <w:szCs w:val="23"/>
          <w:lang w:val="en-US"/>
        </w:rPr>
      </w:pPr>
      <w:r>
        <w:rPr>
          <w:rFonts w:ascii="Times New Roman" w:hAnsi="Times New Roman"/>
          <w:b/>
          <w:sz w:val="23"/>
          <w:szCs w:val="23"/>
        </w:rPr>
        <w:t>Τηλ</w:t>
      </w:r>
      <w:r>
        <w:rPr>
          <w:rFonts w:ascii="Times New Roman" w:hAnsi="Times New Roman"/>
          <w:b/>
          <w:sz w:val="23"/>
          <w:szCs w:val="23"/>
          <w:lang w:val="en-US"/>
        </w:rPr>
        <w:t xml:space="preserve">.: 6974881331,   fax: 2674022211,   web site: </w:t>
      </w:r>
      <w:hyperlink r:id="rId4" w:history="1">
        <w:r>
          <w:rPr>
            <w:rStyle w:val="-"/>
            <w:rFonts w:ascii="Times New Roman" w:hAnsi="Times New Roman"/>
            <w:b/>
            <w:sz w:val="23"/>
            <w:szCs w:val="23"/>
            <w:lang w:val="en-US"/>
          </w:rPr>
          <w:t>www.eakp.gr</w:t>
        </w:r>
      </w:hyperlink>
      <w:r>
        <w:rPr>
          <w:rFonts w:ascii="Times New Roman" w:hAnsi="Times New Roman"/>
          <w:b/>
          <w:sz w:val="23"/>
          <w:szCs w:val="23"/>
          <w:lang w:val="en-US"/>
        </w:rPr>
        <w:t xml:space="preserve">,   e-mail: </w:t>
      </w:r>
      <w:hyperlink r:id="rId5" w:history="1">
        <w:r>
          <w:rPr>
            <w:rStyle w:val="-"/>
            <w:rFonts w:ascii="Times New Roman" w:hAnsi="Times New Roman"/>
            <w:b/>
            <w:sz w:val="23"/>
            <w:szCs w:val="23"/>
            <w:lang w:val="en-US"/>
          </w:rPr>
          <w:t>info@eakp.gr</w:t>
        </w:r>
      </w:hyperlink>
      <w:r>
        <w:rPr>
          <w:rFonts w:ascii="Times New Roman" w:hAnsi="Times New Roman"/>
          <w:b/>
          <w:sz w:val="23"/>
          <w:szCs w:val="23"/>
          <w:lang w:val="en-US"/>
        </w:rPr>
        <w:t xml:space="preserve"> </w:t>
      </w:r>
    </w:p>
    <w:p>
      <w:pPr>
        <w:spacing w:before="120" w:after="360" w:line="240" w:lineRule="auto"/>
        <w:jc w:val="both"/>
        <w:rPr>
          <w:rFonts w:ascii="Times New Roman" w:hAnsi="Times New Roman"/>
          <w:b/>
          <w:sz w:val="24"/>
          <w:szCs w:val="24"/>
        </w:rPr>
      </w:pPr>
      <w:r>
        <w:rPr>
          <w:rFonts w:ascii="Times New Roman" w:hAnsi="Times New Roman"/>
          <w:b/>
          <w:sz w:val="24"/>
          <w:szCs w:val="24"/>
          <w:lang w:val="en-US"/>
        </w:rPr>
        <w:t xml:space="preserve">                                                                                                                                 </w:t>
      </w:r>
      <w:r>
        <w:rPr>
          <w:rFonts w:ascii="Times New Roman" w:hAnsi="Times New Roman"/>
          <w:b/>
          <w:sz w:val="24"/>
          <w:szCs w:val="24"/>
        </w:rPr>
        <w:t xml:space="preserve">Λαμία 29 Αυγούστου 2017                                   </w:t>
      </w:r>
    </w:p>
    <w:p>
      <w:pPr>
        <w:spacing w:after="60" w:line="240" w:lineRule="auto"/>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Προς: Προεδρείο Δ.Σ. Ε.Υ.Π.Σ.  Περ/</w:t>
      </w:r>
      <w:proofErr w:type="spellStart"/>
      <w:r>
        <w:rPr>
          <w:rFonts w:ascii="Times New Roman" w:hAnsi="Times New Roman"/>
          <w:b/>
          <w:sz w:val="24"/>
          <w:szCs w:val="24"/>
        </w:rPr>
        <w:t>ρειας</w:t>
      </w:r>
      <w:proofErr w:type="spellEnd"/>
      <w:r>
        <w:rPr>
          <w:rFonts w:ascii="Times New Roman" w:hAnsi="Times New Roman"/>
          <w:b/>
          <w:sz w:val="24"/>
          <w:szCs w:val="24"/>
        </w:rPr>
        <w:t xml:space="preserve"> Στερεάς Ελλάδας</w:t>
      </w:r>
    </w:p>
    <w:p>
      <w:pPr>
        <w:spacing w:after="480" w:line="240" w:lineRule="auto"/>
        <w:jc w:val="both"/>
        <w:rPr>
          <w:rFonts w:ascii="Times New Roman" w:hAnsi="Times New Roman"/>
          <w:sz w:val="24"/>
          <w:szCs w:val="24"/>
        </w:rPr>
      </w:pPr>
      <w:r>
        <w:rPr>
          <w:rFonts w:ascii="Times New Roman" w:hAnsi="Times New Roman"/>
          <w:b/>
          <w:sz w:val="24"/>
          <w:szCs w:val="24"/>
        </w:rPr>
        <w:t xml:space="preserve">                                                                  </w:t>
      </w:r>
      <w:proofErr w:type="spellStart"/>
      <w:r>
        <w:rPr>
          <w:rFonts w:ascii="Times New Roman" w:hAnsi="Times New Roman"/>
          <w:b/>
          <w:sz w:val="24"/>
          <w:szCs w:val="24"/>
        </w:rPr>
        <w:t>Κοιν</w:t>
      </w:r>
      <w:proofErr w:type="spellEnd"/>
      <w:r>
        <w:rPr>
          <w:rFonts w:ascii="Times New Roman" w:hAnsi="Times New Roman"/>
          <w:b/>
          <w:sz w:val="24"/>
          <w:szCs w:val="24"/>
        </w:rPr>
        <w:t>/</w:t>
      </w:r>
      <w:proofErr w:type="spellStart"/>
      <w:r>
        <w:rPr>
          <w:rFonts w:ascii="Times New Roman" w:hAnsi="Times New Roman"/>
          <w:b/>
          <w:sz w:val="24"/>
          <w:szCs w:val="24"/>
        </w:rPr>
        <w:t>ση</w:t>
      </w:r>
      <w:proofErr w:type="spellEnd"/>
      <w:r>
        <w:rPr>
          <w:rFonts w:ascii="Times New Roman" w:hAnsi="Times New Roman"/>
          <w:b/>
          <w:sz w:val="24"/>
          <w:szCs w:val="24"/>
        </w:rPr>
        <w:t>: Μέλη Ε.Υ.Π.Σ Περ/</w:t>
      </w:r>
      <w:proofErr w:type="spellStart"/>
      <w:r>
        <w:rPr>
          <w:rFonts w:ascii="Times New Roman" w:hAnsi="Times New Roman"/>
          <w:b/>
          <w:sz w:val="24"/>
          <w:szCs w:val="24"/>
        </w:rPr>
        <w:t>ρειας</w:t>
      </w:r>
      <w:proofErr w:type="spellEnd"/>
      <w:r>
        <w:rPr>
          <w:rFonts w:ascii="Times New Roman" w:hAnsi="Times New Roman"/>
          <w:b/>
          <w:sz w:val="24"/>
          <w:szCs w:val="24"/>
        </w:rPr>
        <w:t xml:space="preserve"> Στερεάς Ελλάδος                                                </w:t>
      </w:r>
    </w:p>
    <w:p>
      <w:pPr>
        <w:spacing w:after="0"/>
        <w:jc w:val="both"/>
        <w:rPr>
          <w:rFonts w:ascii="Times New Roman" w:hAnsi="Times New Roman"/>
          <w:b/>
          <w:sz w:val="24"/>
          <w:szCs w:val="24"/>
        </w:rPr>
      </w:pPr>
      <w:r>
        <w:rPr>
          <w:rFonts w:ascii="Times New Roman" w:hAnsi="Times New Roman"/>
          <w:b/>
          <w:sz w:val="24"/>
          <w:szCs w:val="24"/>
        </w:rPr>
        <w:t xml:space="preserve">  Θέμα: « Προτάσεις  θεμάτων για  συζήτηση στ</w:t>
      </w:r>
      <w:r>
        <w:rPr>
          <w:rFonts w:ascii="Times New Roman" w:hAnsi="Times New Roman"/>
          <w:b/>
          <w:sz w:val="24"/>
          <w:szCs w:val="24"/>
          <w:lang w:val="en-US"/>
        </w:rPr>
        <w:t>o</w:t>
      </w:r>
      <w:r>
        <w:rPr>
          <w:rFonts w:ascii="Times New Roman" w:hAnsi="Times New Roman"/>
          <w:b/>
          <w:sz w:val="24"/>
          <w:szCs w:val="24"/>
        </w:rPr>
        <w:t xml:space="preserve"> Διοικητικό Συμβούλιο της Ένωσης </w:t>
      </w:r>
    </w:p>
    <w:p>
      <w:pPr>
        <w:spacing w:after="360" w:line="240" w:lineRule="auto"/>
        <w:jc w:val="both"/>
        <w:rPr>
          <w:rFonts w:ascii="Times New Roman" w:hAnsi="Times New Roman"/>
          <w:b/>
          <w:sz w:val="24"/>
          <w:szCs w:val="24"/>
        </w:rPr>
      </w:pPr>
      <w:r>
        <w:rPr>
          <w:rFonts w:ascii="Times New Roman" w:hAnsi="Times New Roman"/>
          <w:b/>
          <w:sz w:val="24"/>
          <w:szCs w:val="24"/>
        </w:rPr>
        <w:t xml:space="preserve">                 που θα πραγματοποιηθεί στις 30/08/2017 ».</w:t>
      </w:r>
    </w:p>
    <w:p>
      <w:pPr>
        <w:spacing w:after="120" w:line="240" w:lineRule="auto"/>
        <w:ind w:firstLine="113"/>
        <w:jc w:val="both"/>
        <w:rPr>
          <w:rFonts w:ascii="Times New Roman" w:hAnsi="Times New Roman"/>
          <w:sz w:val="24"/>
          <w:szCs w:val="24"/>
        </w:rPr>
      </w:pPr>
      <w:r>
        <w:rPr>
          <w:rFonts w:ascii="Times New Roman" w:hAnsi="Times New Roman"/>
          <w:sz w:val="24"/>
          <w:szCs w:val="24"/>
        </w:rPr>
        <w:t xml:space="preserve">Η </w:t>
      </w:r>
      <w:r>
        <w:rPr>
          <w:rFonts w:ascii="Times New Roman" w:hAnsi="Times New Roman"/>
          <w:b/>
          <w:sz w:val="24"/>
          <w:szCs w:val="24"/>
        </w:rPr>
        <w:t>Ε</w:t>
      </w:r>
      <w:r>
        <w:rPr>
          <w:rFonts w:ascii="Times New Roman" w:hAnsi="Times New Roman"/>
          <w:sz w:val="24"/>
          <w:szCs w:val="24"/>
        </w:rPr>
        <w:t xml:space="preserve">νωτική </w:t>
      </w:r>
      <w:r>
        <w:rPr>
          <w:rFonts w:ascii="Times New Roman" w:hAnsi="Times New Roman"/>
          <w:b/>
          <w:sz w:val="24"/>
          <w:szCs w:val="24"/>
        </w:rPr>
        <w:t>Α</w:t>
      </w:r>
      <w:r>
        <w:rPr>
          <w:rFonts w:ascii="Times New Roman" w:hAnsi="Times New Roman"/>
          <w:sz w:val="24"/>
          <w:szCs w:val="24"/>
        </w:rPr>
        <w:t xml:space="preserve">γωνιστική </w:t>
      </w:r>
      <w:r>
        <w:rPr>
          <w:rFonts w:ascii="Times New Roman" w:hAnsi="Times New Roman"/>
          <w:b/>
          <w:sz w:val="24"/>
          <w:szCs w:val="24"/>
        </w:rPr>
        <w:t>Κ</w:t>
      </w:r>
      <w:r>
        <w:rPr>
          <w:rFonts w:ascii="Times New Roman" w:hAnsi="Times New Roman"/>
          <w:sz w:val="24"/>
          <w:szCs w:val="24"/>
        </w:rPr>
        <w:t xml:space="preserve">ίνηση </w:t>
      </w:r>
      <w:r>
        <w:rPr>
          <w:rFonts w:ascii="Times New Roman" w:hAnsi="Times New Roman"/>
          <w:b/>
          <w:sz w:val="24"/>
          <w:szCs w:val="24"/>
        </w:rPr>
        <w:t>Π</w:t>
      </w:r>
      <w:r>
        <w:rPr>
          <w:rFonts w:ascii="Times New Roman" w:hAnsi="Times New Roman"/>
          <w:sz w:val="24"/>
          <w:szCs w:val="24"/>
        </w:rPr>
        <w:t xml:space="preserve">υροσβεστών </w:t>
      </w:r>
      <w:r>
        <w:rPr>
          <w:rFonts w:ascii="Times New Roman" w:hAnsi="Times New Roman"/>
          <w:b/>
          <w:sz w:val="24"/>
          <w:szCs w:val="24"/>
        </w:rPr>
        <w:t>ζητά</w:t>
      </w:r>
      <w:r>
        <w:rPr>
          <w:rFonts w:ascii="Times New Roman" w:hAnsi="Times New Roman"/>
          <w:sz w:val="24"/>
          <w:szCs w:val="24"/>
        </w:rPr>
        <w:t xml:space="preserve"> να συμπεριληφθούν στην προ Ημερήσιας Διάταξης και να συζητηθούν στο Διοικητικό συμβούλιο της Ένωσης, τα παρακάτω θέματα:</w:t>
      </w:r>
    </w:p>
    <w:p>
      <w:pPr>
        <w:spacing w:after="120" w:line="240" w:lineRule="auto"/>
        <w:jc w:val="both"/>
        <w:rPr>
          <w:rFonts w:ascii="Times New Roman" w:hAnsi="Times New Roman"/>
          <w:sz w:val="24"/>
          <w:szCs w:val="24"/>
        </w:rPr>
      </w:pPr>
      <w:r>
        <w:rPr>
          <w:rFonts w:ascii="Times New Roman" w:hAnsi="Times New Roman"/>
          <w:b/>
          <w:sz w:val="24"/>
          <w:szCs w:val="24"/>
          <w:u w:val="single"/>
        </w:rPr>
        <w:t>1</w:t>
      </w:r>
      <w:r>
        <w:rPr>
          <w:rFonts w:ascii="Times New Roman" w:hAnsi="Times New Roman"/>
          <w:b/>
          <w:sz w:val="24"/>
          <w:szCs w:val="24"/>
          <w:u w:val="single"/>
          <w:vertAlign w:val="superscript"/>
        </w:rPr>
        <w:t>ο</w:t>
      </w:r>
      <w:r>
        <w:rPr>
          <w:rFonts w:ascii="Times New Roman" w:hAnsi="Times New Roman"/>
          <w:b/>
          <w:sz w:val="24"/>
          <w:szCs w:val="24"/>
          <w:u w:val="single"/>
        </w:rPr>
        <w:t xml:space="preserve"> ΘΕΜΑ:</w:t>
      </w:r>
      <w:r>
        <w:rPr>
          <w:rFonts w:ascii="Times New Roman" w:hAnsi="Times New Roman"/>
          <w:sz w:val="24"/>
          <w:szCs w:val="24"/>
        </w:rPr>
        <w:t xml:space="preserve"> Την  υλοποίηση των  αποφάσεων και των ψηφισμάτων για αγωνιστικές δράσεις, που ενέκρινε η πλειοψηφία των συναδέλφων στο 21</w:t>
      </w:r>
      <w:r>
        <w:rPr>
          <w:rFonts w:ascii="Times New Roman" w:hAnsi="Times New Roman"/>
          <w:sz w:val="24"/>
          <w:szCs w:val="24"/>
          <w:vertAlign w:val="superscript"/>
        </w:rPr>
        <w:t>ο</w:t>
      </w:r>
      <w:r>
        <w:rPr>
          <w:rFonts w:ascii="Times New Roman" w:hAnsi="Times New Roman"/>
          <w:sz w:val="24"/>
          <w:szCs w:val="24"/>
        </w:rPr>
        <w:t xml:space="preserve"> Συνέδριο της Ομοσπονδίας και που αρνείται να τα υλοποιήσει το προεδρείο της Π.Ο.Ε.Υ.Π.Σ. Δηλαδή</w:t>
      </w:r>
      <w:r>
        <w:rPr>
          <w:rFonts w:ascii="Times New Roman" w:hAnsi="Times New Roman"/>
          <w:bCs/>
          <w:sz w:val="24"/>
          <w:szCs w:val="24"/>
        </w:rPr>
        <w:t xml:space="preserve"> την άμεση πραγματοποίηση πανελλαδικών κινητοποιήσεων στη Βουλή, στο Υπουργείο Προστασίας του Πολίτη, με το διεκδικητικό πλαίσιο που ψηφίστηκε και την </w:t>
      </w:r>
      <w:r>
        <w:rPr>
          <w:rFonts w:ascii="Times New Roman" w:eastAsia="Arial" w:hAnsi="Times New Roman"/>
          <w:color w:val="000000"/>
          <w:sz w:val="24"/>
          <w:szCs w:val="24"/>
        </w:rPr>
        <w:t>κλιμάκωση</w:t>
      </w:r>
      <w:r>
        <w:rPr>
          <w:rFonts w:ascii="Times New Roman" w:hAnsi="Times New Roman"/>
          <w:bCs/>
          <w:sz w:val="24"/>
          <w:szCs w:val="24"/>
        </w:rPr>
        <w:t xml:space="preserve"> των κινητοποιήσεων μέσα στην</w:t>
      </w:r>
      <w:r>
        <w:rPr>
          <w:rFonts w:ascii="Times New Roman" w:eastAsia="Arial" w:hAnsi="Times New Roman"/>
          <w:color w:val="000000"/>
          <w:sz w:val="24"/>
          <w:szCs w:val="24"/>
        </w:rPr>
        <w:t xml:space="preserve"> αντιπυρική</w:t>
      </w:r>
      <w:r>
        <w:rPr>
          <w:rFonts w:ascii="Times New Roman" w:hAnsi="Times New Roman"/>
          <w:bCs/>
          <w:sz w:val="24"/>
          <w:szCs w:val="24"/>
        </w:rPr>
        <w:t xml:space="preserve"> περίοδο.</w:t>
      </w:r>
      <w:r>
        <w:rPr>
          <w:rFonts w:ascii="Times New Roman" w:hAnsi="Times New Roman"/>
          <w:sz w:val="24"/>
          <w:szCs w:val="24"/>
        </w:rPr>
        <w:t xml:space="preserve"> </w:t>
      </w:r>
    </w:p>
    <w:p>
      <w:pPr>
        <w:pStyle w:val="Web"/>
        <w:spacing w:before="0" w:beforeAutospacing="0" w:after="120" w:afterAutospacing="0"/>
        <w:jc w:val="both"/>
        <w:rPr>
          <w:b/>
          <w:bCs/>
          <w:color w:val="000000"/>
          <w:bdr w:val="none" w:sz="0" w:space="0" w:color="auto" w:frame="1"/>
          <w:shd w:val="clear" w:color="auto" w:fill="FFFFFF"/>
        </w:rPr>
      </w:pPr>
      <w:r>
        <w:rPr>
          <w:b/>
          <w:u w:val="single"/>
        </w:rPr>
        <w:t>2</w:t>
      </w:r>
      <w:r>
        <w:rPr>
          <w:b/>
          <w:u w:val="single"/>
          <w:vertAlign w:val="superscript"/>
        </w:rPr>
        <w:t>ο</w:t>
      </w:r>
      <w:r>
        <w:rPr>
          <w:b/>
          <w:bCs/>
          <w:u w:val="single"/>
        </w:rPr>
        <w:t xml:space="preserve"> ΘΕΜΑ:</w:t>
      </w:r>
      <w:r>
        <w:rPr>
          <w:b/>
          <w:bCs/>
        </w:rPr>
        <w:t xml:space="preserve"> Άμεση διεκδίκηση για την Αναγνώριση </w:t>
      </w:r>
      <w:r>
        <w:rPr>
          <w:b/>
          <w:bCs/>
          <w:color w:val="000000"/>
          <w:bdr w:val="none" w:sz="0" w:space="0" w:color="auto" w:frame="1"/>
          <w:shd w:val="clear" w:color="auto" w:fill="FFFFFF"/>
        </w:rPr>
        <w:t>του επαγγέλματος μας </w:t>
      </w:r>
      <w:r>
        <w:rPr>
          <w:color w:val="000000"/>
          <w:bdr w:val="none" w:sz="0" w:space="0" w:color="auto" w:frame="1"/>
          <w:shd w:val="clear" w:color="auto" w:fill="FFFFFF"/>
        </w:rPr>
        <w:t xml:space="preserve">ως </w:t>
      </w:r>
      <w:r>
        <w:rPr>
          <w:b/>
          <w:bCs/>
          <w:color w:val="000000"/>
          <w:bdr w:val="none" w:sz="0" w:space="0" w:color="auto" w:frame="1"/>
          <w:shd w:val="clear" w:color="auto" w:fill="FFFFFF"/>
        </w:rPr>
        <w:t>Β</w:t>
      </w:r>
      <w:r>
        <w:rPr>
          <w:color w:val="000000"/>
          <w:bdr w:val="none" w:sz="0" w:space="0" w:color="auto" w:frame="1"/>
          <w:shd w:val="clear" w:color="auto" w:fill="FFFFFF"/>
        </w:rPr>
        <w:t>αρύ</w:t>
      </w:r>
      <w:r>
        <w:rPr>
          <w:b/>
          <w:bCs/>
          <w:color w:val="000000"/>
          <w:bdr w:val="none" w:sz="0" w:space="0" w:color="auto" w:frame="1"/>
          <w:shd w:val="clear" w:color="auto" w:fill="FFFFFF"/>
        </w:rPr>
        <w:t>, Ε</w:t>
      </w:r>
      <w:r>
        <w:rPr>
          <w:color w:val="000000"/>
          <w:bdr w:val="none" w:sz="0" w:space="0" w:color="auto" w:frame="1"/>
          <w:shd w:val="clear" w:color="auto" w:fill="FFFFFF"/>
        </w:rPr>
        <w:t>πικίνδυνο</w:t>
      </w:r>
      <w:r>
        <w:rPr>
          <w:b/>
          <w:bCs/>
          <w:color w:val="000000"/>
          <w:bdr w:val="none" w:sz="0" w:space="0" w:color="auto" w:frame="1"/>
          <w:shd w:val="clear" w:color="auto" w:fill="FFFFFF"/>
        </w:rPr>
        <w:t xml:space="preserve"> &amp; Α</w:t>
      </w:r>
      <w:r>
        <w:rPr>
          <w:color w:val="000000"/>
          <w:bdr w:val="none" w:sz="0" w:space="0" w:color="auto" w:frame="1"/>
          <w:shd w:val="clear" w:color="auto" w:fill="FFFFFF"/>
        </w:rPr>
        <w:t>νθυγιεινό</w:t>
      </w:r>
      <w:r>
        <w:rPr>
          <w:b/>
          <w:bCs/>
          <w:color w:val="000000"/>
          <w:bdr w:val="none" w:sz="0" w:space="0" w:color="auto" w:frame="1"/>
          <w:shd w:val="clear" w:color="auto" w:fill="FFFFFF"/>
        </w:rPr>
        <w:t xml:space="preserve">. </w:t>
      </w:r>
    </w:p>
    <w:p>
      <w:pPr>
        <w:pStyle w:val="Web"/>
        <w:spacing w:before="0" w:beforeAutospacing="0" w:after="120" w:afterAutospacing="0"/>
        <w:jc w:val="both"/>
        <w:rPr>
          <w:b/>
          <w:bCs/>
          <w:color w:val="000000"/>
          <w:bdr w:val="none" w:sz="0" w:space="0" w:color="auto" w:frame="1"/>
          <w:shd w:val="clear" w:color="auto" w:fill="FFFFFF"/>
        </w:rPr>
      </w:pPr>
      <w:r>
        <w:rPr>
          <w:b/>
          <w:bCs/>
          <w:color w:val="000000"/>
          <w:u w:val="single"/>
          <w:bdr w:val="none" w:sz="0" w:space="0" w:color="auto" w:frame="1"/>
          <w:shd w:val="clear" w:color="auto" w:fill="FFFFFF"/>
        </w:rPr>
        <w:t>3</w:t>
      </w:r>
      <w:r>
        <w:rPr>
          <w:b/>
          <w:bCs/>
          <w:color w:val="000000"/>
          <w:u w:val="single"/>
          <w:bdr w:val="none" w:sz="0" w:space="0" w:color="auto" w:frame="1"/>
          <w:shd w:val="clear" w:color="auto" w:fill="FFFFFF"/>
          <w:vertAlign w:val="superscript"/>
        </w:rPr>
        <w:t>ο</w:t>
      </w:r>
      <w:r>
        <w:rPr>
          <w:b/>
          <w:bCs/>
          <w:color w:val="000000"/>
          <w:u w:val="single"/>
          <w:bdr w:val="none" w:sz="0" w:space="0" w:color="auto" w:frame="1"/>
          <w:shd w:val="clear" w:color="auto" w:fill="FFFFFF"/>
        </w:rPr>
        <w:t xml:space="preserve"> ΘΕΜΑ:</w:t>
      </w:r>
      <w:r>
        <w:rPr>
          <w:b/>
          <w:bCs/>
          <w:color w:val="000000"/>
          <w:bdr w:val="none" w:sz="0" w:space="0" w:color="auto" w:frame="1"/>
          <w:shd w:val="clear" w:color="auto" w:fill="FFFFFF"/>
        </w:rPr>
        <w:t xml:space="preserve"> Άμεση αξιοποίηση του νομοθετικού πλαισίου για την λήψη μέτρων υγιεινής και ασφάλειας στους χώρους εργασίας και άμεση διεκδίκηση της έκδοσης Π.Δ., για την </w:t>
      </w:r>
      <w:r>
        <w:rPr>
          <w:color w:val="000000"/>
          <w:bdr w:val="none" w:sz="0" w:space="0" w:color="auto" w:frame="1"/>
          <w:shd w:val="clear" w:color="auto" w:fill="FFFFFF"/>
        </w:rPr>
        <w:t>εφαρμογή των</w:t>
      </w:r>
      <w:r>
        <w:rPr>
          <w:b/>
          <w:bCs/>
          <w:color w:val="000000"/>
          <w:bdr w:val="none" w:sz="0" w:space="0" w:color="auto" w:frame="1"/>
          <w:shd w:val="clear" w:color="auto" w:fill="FFFFFF"/>
        </w:rPr>
        <w:t xml:space="preserve"> μέτρων υγιεινής και ασφάλειας για το προσωπικό του Πυροσβεστικού Σώματος στο επιχειρησιακό σκέλος.</w:t>
      </w:r>
    </w:p>
    <w:p>
      <w:pPr>
        <w:pStyle w:val="Web"/>
        <w:spacing w:before="0" w:beforeAutospacing="0" w:after="120" w:afterAutospacing="0"/>
        <w:jc w:val="both"/>
        <w:rPr>
          <w:b/>
          <w:bCs/>
          <w:color w:val="000000"/>
          <w:bdr w:val="none" w:sz="0" w:space="0" w:color="auto" w:frame="1"/>
          <w:shd w:val="clear" w:color="auto" w:fill="FFFFFF"/>
        </w:rPr>
      </w:pPr>
      <w:r>
        <w:rPr>
          <w:b/>
          <w:bCs/>
          <w:color w:val="000000"/>
          <w:u w:val="single"/>
          <w:bdr w:val="none" w:sz="0" w:space="0" w:color="auto" w:frame="1"/>
          <w:shd w:val="clear" w:color="auto" w:fill="FFFFFF"/>
        </w:rPr>
        <w:t>4</w:t>
      </w:r>
      <w:r>
        <w:rPr>
          <w:b/>
          <w:bCs/>
          <w:color w:val="000000"/>
          <w:u w:val="single"/>
          <w:bdr w:val="none" w:sz="0" w:space="0" w:color="auto" w:frame="1"/>
          <w:shd w:val="clear" w:color="auto" w:fill="FFFFFF"/>
          <w:vertAlign w:val="superscript"/>
        </w:rPr>
        <w:t>ο</w:t>
      </w:r>
      <w:r>
        <w:rPr>
          <w:b/>
          <w:bCs/>
          <w:color w:val="000000"/>
          <w:u w:val="single"/>
          <w:bdr w:val="none" w:sz="0" w:space="0" w:color="auto" w:frame="1"/>
          <w:shd w:val="clear" w:color="auto" w:fill="FFFFFF"/>
        </w:rPr>
        <w:t xml:space="preserve"> ΘΕΜΑ:</w:t>
      </w:r>
      <w:r>
        <w:rPr>
          <w:b/>
          <w:bCs/>
          <w:color w:val="000000"/>
          <w:bdr w:val="none" w:sz="0" w:space="0" w:color="auto" w:frame="1"/>
          <w:shd w:val="clear" w:color="auto" w:fill="FFFFFF"/>
        </w:rPr>
        <w:t xml:space="preserve"> Άμεση διεκδίκηση εφαρμογής της εργατικής νομοθεσίας για την υπερωριακή απασχόληση, τα εξαιρέσιμα και τα νυχτερινά</w:t>
      </w:r>
      <w:r>
        <w:rPr>
          <w:bCs/>
          <w:color w:val="000000"/>
          <w:bdr w:val="none" w:sz="0" w:space="0" w:color="auto" w:frame="1"/>
          <w:shd w:val="clear" w:color="auto" w:fill="FFFFFF"/>
        </w:rPr>
        <w:t xml:space="preserve"> </w:t>
      </w:r>
      <w:r>
        <w:rPr>
          <w:b/>
          <w:bCs/>
          <w:color w:val="000000"/>
          <w:bdr w:val="none" w:sz="0" w:space="0" w:color="auto" w:frame="1"/>
          <w:shd w:val="clear" w:color="auto" w:fill="FFFFFF"/>
        </w:rPr>
        <w:t>όπως προβλέπεται για όλους τους άλλους δημοσίους υπαλλήλους.</w:t>
      </w:r>
      <w:r>
        <w:rPr>
          <w:bCs/>
          <w:color w:val="000000"/>
          <w:bdr w:val="none" w:sz="0" w:space="0" w:color="auto" w:frame="1"/>
          <w:shd w:val="clear" w:color="auto" w:fill="FFFFFF"/>
        </w:rPr>
        <w:t xml:space="preserve"> </w:t>
      </w:r>
      <w:r>
        <w:rPr>
          <w:b/>
          <w:bCs/>
          <w:color w:val="000000"/>
          <w:bdr w:val="none" w:sz="0" w:space="0" w:color="auto" w:frame="1"/>
          <w:shd w:val="clear" w:color="auto" w:fill="FFFFFF"/>
        </w:rPr>
        <w:t>Εργαζόμαστε μέρες ολόκληρες χωρίς ξεκούραση </w:t>
      </w:r>
      <w:r>
        <w:rPr>
          <w:color w:val="000000"/>
          <w:bdr w:val="none" w:sz="0" w:space="0" w:color="auto" w:frame="1"/>
          <w:shd w:val="clear" w:color="auto" w:fill="FFFFFF"/>
        </w:rPr>
        <w:t>και </w:t>
      </w:r>
      <w:r>
        <w:rPr>
          <w:b/>
          <w:bCs/>
          <w:color w:val="000000"/>
          <w:bdr w:val="none" w:sz="0" w:space="0" w:color="auto" w:frame="1"/>
          <w:shd w:val="clear" w:color="auto" w:fill="FFFFFF"/>
        </w:rPr>
        <w:t>φαγητό </w:t>
      </w:r>
      <w:r>
        <w:rPr>
          <w:color w:val="000000"/>
          <w:bdr w:val="none" w:sz="0" w:space="0" w:color="auto" w:frame="1"/>
          <w:shd w:val="clear" w:color="auto" w:fill="FFFFFF"/>
        </w:rPr>
        <w:t xml:space="preserve">και </w:t>
      </w:r>
      <w:r>
        <w:rPr>
          <w:b/>
          <w:bCs/>
          <w:color w:val="000000"/>
          <w:bdr w:val="none" w:sz="0" w:space="0" w:color="auto" w:frame="1"/>
          <w:shd w:val="clear" w:color="auto" w:fill="FFFFFF"/>
        </w:rPr>
        <w:t xml:space="preserve">πληρωνόμαστε για τις ατέλειωτες υπερωρίες μας με αέρα κοπανιστό.  </w:t>
      </w:r>
    </w:p>
    <w:p>
      <w:pPr>
        <w:pStyle w:val="Web"/>
        <w:spacing w:before="0" w:beforeAutospacing="0" w:after="60" w:afterAutospacing="0"/>
        <w:ind w:firstLine="113"/>
        <w:jc w:val="both"/>
      </w:pPr>
      <w:r>
        <w:t>Με βάση την παραπάνω απόφαση του Συνεδρίου, καλούμε το προεδρείο του Διοικητικού Συμβουλίου του σωματείου μας, να εκδώσει άμεσα ανακοίνωση προς το Διοικητικό Συμβούλιο της Ομοσπονδίας και στα Δ.Σ. των πρωτοβάθμιων Ενώσεων, για να δημιουργηθεί χρονοδιάγραμμα υλοποίησης των αγωνιστικών δράσεων.</w:t>
      </w:r>
    </w:p>
    <w:p>
      <w:pPr>
        <w:pStyle w:val="Web"/>
        <w:spacing w:before="0" w:beforeAutospacing="0" w:after="360" w:afterAutospacing="0"/>
        <w:ind w:firstLine="113"/>
        <w:jc w:val="both"/>
        <w:rPr>
          <w:rStyle w:val="a3"/>
          <w:color w:val="000000"/>
          <w:bdr w:val="none" w:sz="0" w:space="0" w:color="auto" w:frame="1"/>
          <w:shd w:val="clear" w:color="auto" w:fill="FFFFFF"/>
        </w:rPr>
      </w:pPr>
      <w:r>
        <w:rPr>
          <w:b/>
          <w:bCs/>
        </w:rPr>
        <w:t>Να πραγματοποιηθούν δυναμικές ένστολες πανελλαδικές κινητοποιήσεις σε κεντρικό επίπεδο και να γίνουν παραστάσεις διαμαρτυρίας σε όλες τις περιφέρειες της χώρας, με ανάλογη οργάνωση, περιοδείες,</w:t>
      </w:r>
      <w:r>
        <w:t xml:space="preserve"> </w:t>
      </w:r>
      <w:r>
        <w:rPr>
          <w:b/>
          <w:bCs/>
        </w:rPr>
        <w:t>συνεντεύξεις τύπου και ανάρτηση πανό σε όλες τις υπηρεσίες.</w:t>
      </w:r>
    </w:p>
    <w:p>
      <w:pPr>
        <w:pStyle w:val="Web"/>
        <w:spacing w:before="0" w:beforeAutospacing="0" w:after="20" w:afterAutospacing="0"/>
        <w:jc w:val="center"/>
        <w:rPr>
          <w:b/>
          <w:bCs/>
        </w:rPr>
      </w:pPr>
      <w:r>
        <w:rPr>
          <w:b/>
          <w:bCs/>
        </w:rPr>
        <w:t xml:space="preserve">Για την Ε.Α.Κ.Π. </w:t>
      </w:r>
    </w:p>
    <w:p>
      <w:pPr>
        <w:pStyle w:val="Web"/>
        <w:spacing w:before="0" w:beforeAutospacing="0" w:after="60" w:afterAutospacing="0"/>
        <w:jc w:val="center"/>
        <w:rPr>
          <w:b/>
          <w:bCs/>
        </w:rPr>
      </w:pPr>
      <w:r>
        <w:rPr>
          <w:b/>
          <w:bCs/>
        </w:rPr>
        <w:t xml:space="preserve">Το μέλος του Δ.Σ. της Ε.Υ.Π.Σ. Στερεάς Ελλάδας </w:t>
      </w:r>
    </w:p>
    <w:p>
      <w:pPr>
        <w:pStyle w:val="Web"/>
        <w:spacing w:before="0" w:beforeAutospacing="0" w:after="0" w:afterAutospacing="0"/>
        <w:jc w:val="center"/>
      </w:pPr>
      <w:r>
        <w:rPr>
          <w:b/>
          <w:bCs/>
        </w:rPr>
        <w:t xml:space="preserve">Κώστας </w:t>
      </w:r>
      <w:proofErr w:type="spellStart"/>
      <w:r>
        <w:rPr>
          <w:b/>
          <w:bCs/>
        </w:rPr>
        <w:t>Κέκης</w:t>
      </w:r>
      <w:proofErr w:type="spellEnd"/>
    </w:p>
    <w:p>
      <w:pPr>
        <w:jc w:val="both"/>
        <w:rPr>
          <w:rFonts w:ascii="Times New Roman" w:hAnsi="Times New Roman"/>
          <w:sz w:val="24"/>
          <w:szCs w:val="24"/>
        </w:rPr>
      </w:pPr>
    </w:p>
    <w:sectPr>
      <w:pgSz w:w="11906" w:h="16838"/>
      <w:pgMar w:top="709" w:right="707"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4AD58E-4E50-4188-BB97-A137982B1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Pr>
      <w:color w:val="0000FF"/>
      <w:u w:val="single"/>
    </w:rPr>
  </w:style>
  <w:style w:type="paragraph" w:styleId="Web">
    <w:name w:val="Normal (Web)"/>
    <w:basedOn w:val="a"/>
    <w:uiPriority w:val="99"/>
    <w:unhideWhenUsed/>
    <w:pPr>
      <w:spacing w:before="100" w:beforeAutospacing="1" w:after="100" w:afterAutospacing="1" w:line="240" w:lineRule="auto"/>
    </w:pPr>
    <w:rPr>
      <w:rFonts w:ascii="Times New Roman" w:eastAsia="Times New Roman" w:hAnsi="Times New Roman"/>
      <w:sz w:val="24"/>
      <w:szCs w:val="24"/>
      <w:lang w:eastAsia="el-GR"/>
    </w:rPr>
  </w:style>
  <w:style w:type="character" w:styleId="a3">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47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eakp.gr" TargetMode="External"/><Relationship Id="rId4" Type="http://schemas.openxmlformats.org/officeDocument/2006/relationships/hyperlink" Target="http://www.eakp.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447</Words>
  <Characters>2419</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Tech</dc:creator>
  <cp:lastModifiedBy>red bear</cp:lastModifiedBy>
  <cp:revision>14</cp:revision>
  <dcterms:created xsi:type="dcterms:W3CDTF">2017-08-29T12:38:00Z</dcterms:created>
  <dcterms:modified xsi:type="dcterms:W3CDTF">2017-08-29T16:10:00Z</dcterms:modified>
</cp:coreProperties>
</file>